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0843" w:rsidRPr="00610843" w:rsidRDefault="00610843" w:rsidP="00610843">
      <w:pPr>
        <w:jc w:val="center"/>
        <w:rPr>
          <w:rFonts w:ascii="Arial" w:hAnsi="Arial" w:cs="Arial"/>
        </w:rPr>
      </w:pPr>
      <w:r w:rsidRPr="00610843">
        <w:rPr>
          <w:rFonts w:ascii="Arial" w:hAnsi="Arial" w:cs="Arial"/>
          <w:b/>
          <w:noProof/>
          <w:sz w:val="52"/>
        </w:rPr>
        <w:drawing>
          <wp:inline distT="0" distB="0" distL="0" distR="0">
            <wp:extent cx="4584481" cy="1322890"/>
            <wp:effectExtent l="19050" t="0" r="6569"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11956" cy="1330818"/>
                    </a:xfrm>
                    <a:prstGeom prst="rect">
                      <a:avLst/>
                    </a:prstGeom>
                    <a:noFill/>
                    <a:ln>
                      <a:noFill/>
                    </a:ln>
                  </pic:spPr>
                </pic:pic>
              </a:graphicData>
            </a:graphic>
          </wp:inline>
        </w:drawing>
      </w:r>
    </w:p>
    <w:p w:rsidR="00610843" w:rsidRPr="00610843" w:rsidRDefault="00610843" w:rsidP="00610843">
      <w:pPr>
        <w:jc w:val="center"/>
        <w:rPr>
          <w:rFonts w:ascii="Arial" w:hAnsi="Arial" w:cs="Arial"/>
        </w:rPr>
      </w:pPr>
    </w:p>
    <w:p w:rsidR="00610843" w:rsidRPr="00610843" w:rsidRDefault="00610843" w:rsidP="00610843">
      <w:pPr>
        <w:jc w:val="center"/>
        <w:rPr>
          <w:rFonts w:ascii="Arial" w:hAnsi="Arial" w:cs="Arial"/>
          <w:b/>
          <w:sz w:val="56"/>
          <w:lang w:val="en-US"/>
        </w:rPr>
      </w:pPr>
      <w:r w:rsidRPr="00610843">
        <w:rPr>
          <w:rFonts w:ascii="Arial" w:hAnsi="Arial" w:cs="Arial"/>
          <w:b/>
          <w:sz w:val="56"/>
        </w:rPr>
        <w:t>ИНСТРУКЦИЯ ПО ЭКСПЛУАТАЦИИ</w:t>
      </w:r>
    </w:p>
    <w:p w:rsidR="00610843" w:rsidRPr="00610843" w:rsidRDefault="00610843" w:rsidP="00610843">
      <w:pPr>
        <w:jc w:val="center"/>
        <w:rPr>
          <w:rFonts w:ascii="Arial" w:hAnsi="Arial" w:cs="Arial"/>
          <w:b/>
          <w:sz w:val="48"/>
          <w:lang w:val="en-US"/>
        </w:rPr>
      </w:pPr>
    </w:p>
    <w:p w:rsidR="00610843" w:rsidRPr="00610843" w:rsidRDefault="00610843" w:rsidP="00610843">
      <w:pPr>
        <w:jc w:val="center"/>
        <w:rPr>
          <w:rFonts w:ascii="Arial" w:hAnsi="Arial" w:cs="Arial"/>
          <w:b/>
          <w:sz w:val="48"/>
          <w:lang w:val="en-US"/>
        </w:rPr>
      </w:pPr>
    </w:p>
    <w:p w:rsidR="00610843" w:rsidRPr="00610843" w:rsidRDefault="00610843" w:rsidP="00610843">
      <w:pPr>
        <w:jc w:val="center"/>
        <w:rPr>
          <w:rFonts w:ascii="Arial" w:hAnsi="Arial" w:cs="Arial"/>
          <w:b/>
          <w:sz w:val="48"/>
          <w:lang w:val="en-US"/>
        </w:rPr>
      </w:pPr>
    </w:p>
    <w:p w:rsidR="00610843" w:rsidRPr="00610843" w:rsidRDefault="00610843" w:rsidP="00610843">
      <w:pPr>
        <w:spacing w:after="0" w:line="240" w:lineRule="auto"/>
        <w:jc w:val="center"/>
        <w:rPr>
          <w:rFonts w:ascii="Arial" w:hAnsi="Arial" w:cs="Arial"/>
          <w:noProof/>
        </w:rPr>
      </w:pPr>
      <w:r w:rsidRPr="00610843">
        <w:rPr>
          <w:rFonts w:ascii="Arial" w:hAnsi="Arial" w:cs="Arial"/>
          <w:noProof/>
        </w:rPr>
        <w:drawing>
          <wp:inline distT="0" distB="0" distL="0" distR="0">
            <wp:extent cx="6645910" cy="3022575"/>
            <wp:effectExtent l="19050" t="0" r="254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45910" cy="3022575"/>
                    </a:xfrm>
                    <a:prstGeom prst="rect">
                      <a:avLst/>
                    </a:prstGeom>
                    <a:noFill/>
                    <a:ln>
                      <a:noFill/>
                    </a:ln>
                  </pic:spPr>
                </pic:pic>
              </a:graphicData>
            </a:graphic>
          </wp:inline>
        </w:drawing>
      </w:r>
    </w:p>
    <w:p w:rsidR="00610843" w:rsidRPr="00610843" w:rsidRDefault="00610843" w:rsidP="00610843">
      <w:pPr>
        <w:spacing w:after="0" w:line="240" w:lineRule="auto"/>
        <w:jc w:val="center"/>
        <w:rPr>
          <w:rFonts w:ascii="Arial" w:hAnsi="Arial" w:cs="Arial"/>
          <w:noProof/>
          <w:lang w:val="en-US"/>
        </w:rPr>
      </w:pPr>
    </w:p>
    <w:p w:rsidR="00610843" w:rsidRPr="00610843" w:rsidRDefault="00610843" w:rsidP="00610843">
      <w:pPr>
        <w:spacing w:after="0" w:line="240" w:lineRule="auto"/>
        <w:jc w:val="center"/>
        <w:rPr>
          <w:rFonts w:ascii="Arial" w:hAnsi="Arial" w:cs="Arial"/>
          <w:noProof/>
          <w:lang w:val="en-US"/>
        </w:rPr>
      </w:pPr>
    </w:p>
    <w:p w:rsidR="00610843" w:rsidRPr="00610843" w:rsidRDefault="00610843" w:rsidP="00610843">
      <w:pPr>
        <w:spacing w:after="0" w:line="240" w:lineRule="auto"/>
        <w:jc w:val="center"/>
        <w:rPr>
          <w:rFonts w:ascii="Arial" w:hAnsi="Arial" w:cs="Arial"/>
          <w:noProof/>
          <w:lang w:val="en-US"/>
        </w:rPr>
      </w:pPr>
    </w:p>
    <w:p w:rsidR="00610843" w:rsidRPr="00610843" w:rsidRDefault="00610843" w:rsidP="00610843">
      <w:pPr>
        <w:spacing w:after="0" w:line="240" w:lineRule="auto"/>
        <w:jc w:val="center"/>
        <w:rPr>
          <w:rFonts w:ascii="Arial" w:hAnsi="Arial" w:cs="Arial"/>
          <w:noProof/>
          <w:lang w:val="en-US"/>
        </w:rPr>
      </w:pPr>
    </w:p>
    <w:p w:rsidR="00610843" w:rsidRPr="00610843" w:rsidRDefault="00610843" w:rsidP="00610843">
      <w:pPr>
        <w:spacing w:after="0" w:line="240" w:lineRule="auto"/>
        <w:jc w:val="center"/>
        <w:rPr>
          <w:rFonts w:ascii="Arial" w:hAnsi="Arial" w:cs="Arial"/>
          <w:noProof/>
          <w:lang w:val="en-US"/>
        </w:rPr>
      </w:pPr>
    </w:p>
    <w:p w:rsidR="00610843" w:rsidRPr="00610843" w:rsidRDefault="00610843" w:rsidP="00610843">
      <w:pPr>
        <w:spacing w:after="0" w:line="240" w:lineRule="auto"/>
        <w:jc w:val="center"/>
        <w:rPr>
          <w:rFonts w:ascii="Arial" w:hAnsi="Arial" w:cs="Arial"/>
          <w:noProof/>
          <w:lang w:val="en-US"/>
        </w:rPr>
      </w:pPr>
    </w:p>
    <w:p w:rsidR="00610843" w:rsidRPr="00610843" w:rsidRDefault="00610843" w:rsidP="00610843">
      <w:pPr>
        <w:spacing w:after="0" w:line="240" w:lineRule="auto"/>
        <w:jc w:val="center"/>
        <w:rPr>
          <w:rFonts w:ascii="Arial" w:hAnsi="Arial" w:cs="Arial"/>
          <w:noProof/>
          <w:lang w:val="en-US"/>
        </w:rPr>
      </w:pPr>
    </w:p>
    <w:p w:rsidR="00610843" w:rsidRPr="00610843" w:rsidRDefault="00610843" w:rsidP="00610843">
      <w:pPr>
        <w:spacing w:after="0" w:line="240" w:lineRule="auto"/>
        <w:jc w:val="center"/>
        <w:rPr>
          <w:rFonts w:ascii="Arial" w:hAnsi="Arial" w:cs="Arial"/>
          <w:noProof/>
          <w:lang w:val="en-US"/>
        </w:rPr>
      </w:pPr>
    </w:p>
    <w:p w:rsidR="00610843" w:rsidRPr="00610843" w:rsidRDefault="00610843" w:rsidP="00610843">
      <w:pPr>
        <w:spacing w:after="0" w:line="240" w:lineRule="auto"/>
        <w:jc w:val="center"/>
        <w:rPr>
          <w:rFonts w:ascii="Arial" w:eastAsia="SimSun" w:hAnsi="Arial" w:cs="Arial"/>
          <w:b/>
          <w:bCs/>
          <w:sz w:val="52"/>
          <w:szCs w:val="52"/>
        </w:rPr>
      </w:pPr>
      <w:r w:rsidRPr="00610843">
        <w:rPr>
          <w:rFonts w:ascii="Arial" w:eastAsia="SimSun" w:hAnsi="Arial" w:cs="Arial"/>
          <w:b/>
          <w:bCs/>
          <w:sz w:val="52"/>
          <w:szCs w:val="52"/>
        </w:rPr>
        <w:t>Листогибочный станок ручной</w:t>
      </w:r>
    </w:p>
    <w:p w:rsidR="00610843" w:rsidRPr="00610843" w:rsidRDefault="00610843" w:rsidP="00610843">
      <w:pPr>
        <w:jc w:val="center"/>
        <w:rPr>
          <w:rFonts w:ascii="Arial" w:hAnsi="Arial" w:cs="Arial"/>
          <w:sz w:val="44"/>
          <w:szCs w:val="44"/>
        </w:rPr>
      </w:pPr>
      <w:r w:rsidRPr="00610843">
        <w:rPr>
          <w:rFonts w:ascii="Arial" w:hAnsi="Arial" w:cs="Arial"/>
          <w:sz w:val="44"/>
          <w:szCs w:val="44"/>
        </w:rPr>
        <w:t xml:space="preserve">МОДЕЛЬ: </w:t>
      </w:r>
      <w:r w:rsidRPr="00610843">
        <w:rPr>
          <w:rFonts w:ascii="Arial" w:hAnsi="Arial" w:cs="Arial"/>
          <w:b/>
          <w:bCs/>
          <w:sz w:val="44"/>
          <w:szCs w:val="44"/>
          <w:lang w:val="en-US"/>
        </w:rPr>
        <w:t>HBM</w:t>
      </w:r>
      <w:r w:rsidR="00C326FB">
        <w:rPr>
          <w:rFonts w:ascii="Arial" w:hAnsi="Arial" w:cs="Arial"/>
          <w:b/>
          <w:bCs/>
          <w:sz w:val="44"/>
          <w:szCs w:val="44"/>
        </w:rPr>
        <w:t xml:space="preserve">1250 ÷ </w:t>
      </w:r>
      <w:r w:rsidRPr="00610843">
        <w:rPr>
          <w:rFonts w:ascii="Arial" w:hAnsi="Arial" w:cs="Arial"/>
          <w:b/>
          <w:bCs/>
          <w:sz w:val="44"/>
          <w:szCs w:val="44"/>
          <w:lang w:val="en-US"/>
        </w:rPr>
        <w:t>HBM</w:t>
      </w:r>
      <w:r w:rsidRPr="00610843">
        <w:rPr>
          <w:rFonts w:ascii="Arial" w:hAnsi="Arial" w:cs="Arial"/>
          <w:b/>
          <w:bCs/>
          <w:sz w:val="44"/>
          <w:szCs w:val="44"/>
        </w:rPr>
        <w:t>3</w:t>
      </w:r>
      <w:r w:rsidR="00C326FB">
        <w:rPr>
          <w:rFonts w:ascii="Arial" w:hAnsi="Arial" w:cs="Arial"/>
          <w:b/>
          <w:bCs/>
          <w:sz w:val="44"/>
          <w:szCs w:val="44"/>
        </w:rPr>
        <w:t>5</w:t>
      </w:r>
      <w:r w:rsidRPr="00610843">
        <w:rPr>
          <w:rFonts w:ascii="Arial" w:hAnsi="Arial" w:cs="Arial"/>
          <w:b/>
          <w:bCs/>
          <w:sz w:val="44"/>
          <w:szCs w:val="44"/>
        </w:rPr>
        <w:t>00</w:t>
      </w:r>
    </w:p>
    <w:p w:rsidR="00610843" w:rsidRPr="00610843" w:rsidRDefault="00610843" w:rsidP="00610843">
      <w:pPr>
        <w:spacing w:after="0" w:line="240" w:lineRule="auto"/>
        <w:jc w:val="center"/>
        <w:rPr>
          <w:rFonts w:ascii="Arial" w:hAnsi="Arial" w:cs="Arial"/>
          <w:bCs/>
        </w:rPr>
      </w:pPr>
    </w:p>
    <w:p w:rsidR="00760CAE" w:rsidRPr="0092688D" w:rsidRDefault="00760CAE">
      <w:pPr>
        <w:rPr>
          <w:rFonts w:ascii="Arial" w:hAnsi="Arial" w:cs="Arial"/>
          <w:b/>
          <w:sz w:val="52"/>
          <w:szCs w:val="52"/>
        </w:rPr>
      </w:pPr>
      <w:r w:rsidRPr="00610843">
        <w:rPr>
          <w:rFonts w:ascii="Arial" w:hAnsi="Arial" w:cs="Arial"/>
          <w:b/>
          <w:sz w:val="52"/>
          <w:szCs w:val="52"/>
        </w:rPr>
        <w:br w:type="page"/>
      </w:r>
    </w:p>
    <w:sdt>
      <w:sdtPr>
        <w:rPr>
          <w:rFonts w:asciiTheme="minorHAnsi" w:eastAsiaTheme="minorEastAsia" w:hAnsiTheme="minorHAnsi" w:cstheme="minorBidi"/>
          <w:color w:val="auto"/>
          <w:sz w:val="22"/>
          <w:szCs w:val="22"/>
        </w:rPr>
        <w:id w:val="192158410"/>
        <w:docPartObj>
          <w:docPartGallery w:val="Table of Contents"/>
          <w:docPartUnique/>
        </w:docPartObj>
      </w:sdtPr>
      <w:sdtEndPr/>
      <w:sdtContent>
        <w:p w:rsidR="0095736D" w:rsidRPr="0095736D" w:rsidRDefault="0095736D" w:rsidP="0095736D">
          <w:pPr>
            <w:pStyle w:val="aa"/>
            <w:jc w:val="center"/>
            <w:rPr>
              <w:rFonts w:ascii="Arial" w:hAnsi="Arial" w:cs="Arial"/>
              <w:b/>
              <w:color w:val="auto"/>
              <w:szCs w:val="24"/>
            </w:rPr>
          </w:pPr>
          <w:r w:rsidRPr="0095736D">
            <w:rPr>
              <w:rFonts w:ascii="Arial" w:hAnsi="Arial" w:cs="Arial"/>
              <w:b/>
              <w:color w:val="auto"/>
              <w:szCs w:val="24"/>
            </w:rPr>
            <w:t>СОДЕРЖАНИЕ</w:t>
          </w:r>
        </w:p>
        <w:p w:rsidR="0095736D" w:rsidRPr="0095736D" w:rsidRDefault="0095736D" w:rsidP="0095736D"/>
        <w:p w:rsidR="0095736D" w:rsidRPr="0095736D" w:rsidRDefault="0095736D">
          <w:pPr>
            <w:pStyle w:val="13"/>
            <w:tabs>
              <w:tab w:val="right" w:leader="dot" w:pos="10456"/>
            </w:tabs>
            <w:rPr>
              <w:rFonts w:ascii="Arial" w:hAnsi="Arial" w:cs="Arial"/>
              <w:noProof/>
              <w:sz w:val="24"/>
              <w:szCs w:val="24"/>
            </w:rPr>
          </w:pPr>
          <w:r w:rsidRPr="0095736D">
            <w:rPr>
              <w:rFonts w:ascii="Arial" w:hAnsi="Arial" w:cs="Arial"/>
              <w:sz w:val="24"/>
              <w:szCs w:val="24"/>
            </w:rPr>
            <w:fldChar w:fldCharType="begin"/>
          </w:r>
          <w:r w:rsidRPr="0095736D">
            <w:rPr>
              <w:rFonts w:ascii="Arial" w:hAnsi="Arial" w:cs="Arial"/>
              <w:sz w:val="24"/>
              <w:szCs w:val="24"/>
            </w:rPr>
            <w:instrText xml:space="preserve"> TOC \o "1-3" \h \z \u </w:instrText>
          </w:r>
          <w:r w:rsidRPr="0095736D">
            <w:rPr>
              <w:rFonts w:ascii="Arial" w:hAnsi="Arial" w:cs="Arial"/>
              <w:sz w:val="24"/>
              <w:szCs w:val="24"/>
            </w:rPr>
            <w:fldChar w:fldCharType="separate"/>
          </w:r>
          <w:hyperlink w:anchor="_Toc121421185" w:history="1">
            <w:r w:rsidRPr="0095736D">
              <w:rPr>
                <w:rStyle w:val="ab"/>
                <w:rFonts w:ascii="Arial" w:hAnsi="Arial" w:cs="Arial"/>
                <w:noProof/>
                <w:color w:val="auto"/>
                <w:sz w:val="24"/>
                <w:szCs w:val="24"/>
              </w:rPr>
              <w:t>Назначение</w:t>
            </w:r>
            <w:r w:rsidRPr="0095736D">
              <w:rPr>
                <w:rFonts w:ascii="Arial" w:hAnsi="Arial" w:cs="Arial"/>
                <w:noProof/>
                <w:webHidden/>
                <w:sz w:val="24"/>
                <w:szCs w:val="24"/>
              </w:rPr>
              <w:tab/>
            </w:r>
            <w:r w:rsidRPr="0095736D">
              <w:rPr>
                <w:rFonts w:ascii="Arial" w:hAnsi="Arial" w:cs="Arial"/>
                <w:noProof/>
                <w:webHidden/>
                <w:sz w:val="24"/>
                <w:szCs w:val="24"/>
              </w:rPr>
              <w:fldChar w:fldCharType="begin"/>
            </w:r>
            <w:r w:rsidRPr="0095736D">
              <w:rPr>
                <w:rFonts w:ascii="Arial" w:hAnsi="Arial" w:cs="Arial"/>
                <w:noProof/>
                <w:webHidden/>
                <w:sz w:val="24"/>
                <w:szCs w:val="24"/>
              </w:rPr>
              <w:instrText xml:space="preserve"> PAGEREF _Toc121421185 \h </w:instrText>
            </w:r>
            <w:r w:rsidRPr="0095736D">
              <w:rPr>
                <w:rFonts w:ascii="Arial" w:hAnsi="Arial" w:cs="Arial"/>
                <w:noProof/>
                <w:webHidden/>
                <w:sz w:val="24"/>
                <w:szCs w:val="24"/>
              </w:rPr>
            </w:r>
            <w:r w:rsidRPr="0095736D">
              <w:rPr>
                <w:rFonts w:ascii="Arial" w:hAnsi="Arial" w:cs="Arial"/>
                <w:noProof/>
                <w:webHidden/>
                <w:sz w:val="24"/>
                <w:szCs w:val="24"/>
              </w:rPr>
              <w:fldChar w:fldCharType="separate"/>
            </w:r>
            <w:r w:rsidR="00CE20E5">
              <w:rPr>
                <w:rFonts w:ascii="Arial" w:hAnsi="Arial" w:cs="Arial"/>
                <w:noProof/>
                <w:webHidden/>
                <w:sz w:val="24"/>
                <w:szCs w:val="24"/>
              </w:rPr>
              <w:t>3</w:t>
            </w:r>
            <w:r w:rsidRPr="0095736D">
              <w:rPr>
                <w:rFonts w:ascii="Arial" w:hAnsi="Arial" w:cs="Arial"/>
                <w:noProof/>
                <w:webHidden/>
                <w:sz w:val="24"/>
                <w:szCs w:val="24"/>
              </w:rPr>
              <w:fldChar w:fldCharType="end"/>
            </w:r>
          </w:hyperlink>
        </w:p>
        <w:p w:rsidR="0095736D" w:rsidRPr="0095736D" w:rsidRDefault="00CE20E5">
          <w:pPr>
            <w:pStyle w:val="13"/>
            <w:tabs>
              <w:tab w:val="right" w:leader="dot" w:pos="10456"/>
            </w:tabs>
            <w:rPr>
              <w:rFonts w:ascii="Arial" w:hAnsi="Arial" w:cs="Arial"/>
              <w:noProof/>
              <w:sz w:val="24"/>
              <w:szCs w:val="24"/>
            </w:rPr>
          </w:pPr>
          <w:hyperlink w:anchor="_Toc121421186" w:history="1">
            <w:r w:rsidR="0095736D" w:rsidRPr="0095736D">
              <w:rPr>
                <w:rStyle w:val="ab"/>
                <w:rFonts w:ascii="Arial" w:hAnsi="Arial" w:cs="Arial"/>
                <w:noProof/>
                <w:color w:val="auto"/>
                <w:sz w:val="24"/>
                <w:szCs w:val="24"/>
              </w:rPr>
              <w:t>Технические характеристики:</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_Toc121421186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3</w:t>
            </w:r>
            <w:r w:rsidR="0095736D" w:rsidRPr="0095736D">
              <w:rPr>
                <w:rFonts w:ascii="Arial" w:hAnsi="Arial" w:cs="Arial"/>
                <w:noProof/>
                <w:webHidden/>
                <w:sz w:val="24"/>
                <w:szCs w:val="24"/>
              </w:rPr>
              <w:fldChar w:fldCharType="end"/>
            </w:r>
          </w:hyperlink>
        </w:p>
        <w:p w:rsidR="0095736D" w:rsidRPr="0095736D" w:rsidRDefault="00CE20E5">
          <w:pPr>
            <w:pStyle w:val="13"/>
            <w:tabs>
              <w:tab w:val="right" w:leader="dot" w:pos="10456"/>
            </w:tabs>
            <w:rPr>
              <w:rFonts w:ascii="Arial" w:hAnsi="Arial" w:cs="Arial"/>
              <w:noProof/>
              <w:sz w:val="24"/>
              <w:szCs w:val="24"/>
            </w:rPr>
          </w:pPr>
          <w:hyperlink w:anchor="_Toc121421187" w:history="1">
            <w:r w:rsidR="0095736D" w:rsidRPr="0095736D">
              <w:rPr>
                <w:rStyle w:val="ab"/>
                <w:rFonts w:ascii="Arial" w:hAnsi="Arial" w:cs="Arial"/>
                <w:noProof/>
                <w:color w:val="auto"/>
                <w:sz w:val="24"/>
                <w:szCs w:val="24"/>
              </w:rPr>
              <w:t>Регулировка ручного листогибочного станка</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_Toc121421187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3</w:t>
            </w:r>
            <w:r w:rsidR="0095736D" w:rsidRPr="0095736D">
              <w:rPr>
                <w:rFonts w:ascii="Arial" w:hAnsi="Arial" w:cs="Arial"/>
                <w:noProof/>
                <w:webHidden/>
                <w:sz w:val="24"/>
                <w:szCs w:val="24"/>
              </w:rPr>
              <w:fldChar w:fldCharType="end"/>
            </w:r>
          </w:hyperlink>
        </w:p>
        <w:p w:rsidR="0095736D" w:rsidRPr="0095736D" w:rsidRDefault="00CE20E5">
          <w:pPr>
            <w:pStyle w:val="13"/>
            <w:tabs>
              <w:tab w:val="right" w:leader="dot" w:pos="10456"/>
            </w:tabs>
            <w:rPr>
              <w:rFonts w:ascii="Arial" w:hAnsi="Arial" w:cs="Arial"/>
              <w:noProof/>
              <w:sz w:val="24"/>
              <w:szCs w:val="24"/>
            </w:rPr>
          </w:pPr>
          <w:hyperlink w:anchor="_Toc121421188" w:history="1">
            <w:r w:rsidR="0095736D" w:rsidRPr="0095736D">
              <w:rPr>
                <w:rStyle w:val="ab"/>
                <w:rFonts w:ascii="Arial" w:hAnsi="Arial" w:cs="Arial"/>
                <w:noProof/>
                <w:color w:val="auto"/>
                <w:sz w:val="24"/>
                <w:szCs w:val="24"/>
              </w:rPr>
              <w:t>Комплект поставки.</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_Toc121421188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6</w:t>
            </w:r>
            <w:r w:rsidR="0095736D" w:rsidRPr="0095736D">
              <w:rPr>
                <w:rFonts w:ascii="Arial" w:hAnsi="Arial" w:cs="Arial"/>
                <w:noProof/>
                <w:webHidden/>
                <w:sz w:val="24"/>
                <w:szCs w:val="24"/>
              </w:rPr>
              <w:fldChar w:fldCharType="end"/>
            </w:r>
          </w:hyperlink>
        </w:p>
        <w:p w:rsidR="0095736D" w:rsidRPr="0095736D" w:rsidRDefault="00CE20E5">
          <w:pPr>
            <w:pStyle w:val="13"/>
            <w:tabs>
              <w:tab w:val="right" w:leader="dot" w:pos="10456"/>
            </w:tabs>
            <w:rPr>
              <w:rFonts w:ascii="Arial" w:hAnsi="Arial" w:cs="Arial"/>
              <w:noProof/>
              <w:sz w:val="24"/>
              <w:szCs w:val="24"/>
            </w:rPr>
          </w:pPr>
          <w:hyperlink w:anchor="_Toc121421189" w:history="1">
            <w:r w:rsidR="0095736D" w:rsidRPr="0095736D">
              <w:rPr>
                <w:rStyle w:val="ab"/>
                <w:rFonts w:ascii="Arial" w:hAnsi="Arial" w:cs="Arial"/>
                <w:noProof/>
                <w:color w:val="auto"/>
                <w:sz w:val="24"/>
                <w:szCs w:val="24"/>
              </w:rPr>
              <w:t>Устройство и принцип работы.</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_Toc121421189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7</w:t>
            </w:r>
            <w:r w:rsidR="0095736D" w:rsidRPr="0095736D">
              <w:rPr>
                <w:rFonts w:ascii="Arial" w:hAnsi="Arial" w:cs="Arial"/>
                <w:noProof/>
                <w:webHidden/>
                <w:sz w:val="24"/>
                <w:szCs w:val="24"/>
              </w:rPr>
              <w:fldChar w:fldCharType="end"/>
            </w:r>
          </w:hyperlink>
        </w:p>
        <w:p w:rsidR="0095736D" w:rsidRPr="0095736D" w:rsidRDefault="00CE20E5">
          <w:pPr>
            <w:pStyle w:val="13"/>
            <w:tabs>
              <w:tab w:val="right" w:leader="dot" w:pos="10456"/>
            </w:tabs>
            <w:rPr>
              <w:rFonts w:ascii="Arial" w:hAnsi="Arial" w:cs="Arial"/>
              <w:noProof/>
              <w:sz w:val="24"/>
              <w:szCs w:val="24"/>
            </w:rPr>
          </w:pPr>
          <w:hyperlink w:anchor="_Toc121421190" w:history="1">
            <w:r w:rsidR="0095736D" w:rsidRPr="0095736D">
              <w:rPr>
                <w:rStyle w:val="ab"/>
                <w:rFonts w:ascii="Arial" w:hAnsi="Arial" w:cs="Arial"/>
                <w:noProof/>
                <w:color w:val="auto"/>
                <w:sz w:val="24"/>
                <w:szCs w:val="24"/>
              </w:rPr>
              <w:t>Техническое обслуживание.</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_Toc121421190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7</w:t>
            </w:r>
            <w:r w:rsidR="0095736D" w:rsidRPr="0095736D">
              <w:rPr>
                <w:rFonts w:ascii="Arial" w:hAnsi="Arial" w:cs="Arial"/>
                <w:noProof/>
                <w:webHidden/>
                <w:sz w:val="24"/>
                <w:szCs w:val="24"/>
              </w:rPr>
              <w:fldChar w:fldCharType="end"/>
            </w:r>
          </w:hyperlink>
        </w:p>
        <w:p w:rsidR="0095736D" w:rsidRPr="0095736D" w:rsidRDefault="00CE20E5">
          <w:pPr>
            <w:pStyle w:val="13"/>
            <w:tabs>
              <w:tab w:val="right" w:leader="dot" w:pos="10456"/>
            </w:tabs>
            <w:rPr>
              <w:rFonts w:ascii="Arial" w:hAnsi="Arial" w:cs="Arial"/>
              <w:noProof/>
              <w:sz w:val="24"/>
              <w:szCs w:val="24"/>
            </w:rPr>
          </w:pPr>
          <w:hyperlink w:anchor="_Toc121421191" w:history="1">
            <w:r w:rsidR="0095736D" w:rsidRPr="0095736D">
              <w:rPr>
                <w:rStyle w:val="ab"/>
                <w:rFonts w:ascii="Arial" w:hAnsi="Arial" w:cs="Arial"/>
                <w:noProof/>
                <w:color w:val="auto"/>
                <w:sz w:val="24"/>
                <w:szCs w:val="24"/>
              </w:rPr>
              <w:t>Указания мер безопасности.</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_Toc121421191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7</w:t>
            </w:r>
            <w:r w:rsidR="0095736D" w:rsidRPr="0095736D">
              <w:rPr>
                <w:rFonts w:ascii="Arial" w:hAnsi="Arial" w:cs="Arial"/>
                <w:noProof/>
                <w:webHidden/>
                <w:sz w:val="24"/>
                <w:szCs w:val="24"/>
              </w:rPr>
              <w:fldChar w:fldCharType="end"/>
            </w:r>
          </w:hyperlink>
        </w:p>
        <w:p w:rsidR="0095736D" w:rsidRPr="0095736D" w:rsidRDefault="00CE20E5">
          <w:pPr>
            <w:pStyle w:val="13"/>
            <w:tabs>
              <w:tab w:val="right" w:leader="dot" w:pos="10456"/>
            </w:tabs>
            <w:rPr>
              <w:rFonts w:ascii="Arial" w:hAnsi="Arial" w:cs="Arial"/>
              <w:noProof/>
              <w:sz w:val="24"/>
              <w:szCs w:val="24"/>
            </w:rPr>
          </w:pPr>
          <w:hyperlink w:anchor="_Toc121421192" w:history="1">
            <w:r w:rsidR="0095736D" w:rsidRPr="0095736D">
              <w:rPr>
                <w:rStyle w:val="ab"/>
                <w:rFonts w:ascii="Arial" w:hAnsi="Arial" w:cs="Arial"/>
                <w:noProof/>
                <w:color w:val="auto"/>
                <w:sz w:val="24"/>
                <w:szCs w:val="24"/>
              </w:rPr>
              <w:t>Подготовка к работе и работа.</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_Toc121421192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8</w:t>
            </w:r>
            <w:r w:rsidR="0095736D" w:rsidRPr="0095736D">
              <w:rPr>
                <w:rFonts w:ascii="Arial" w:hAnsi="Arial" w:cs="Arial"/>
                <w:noProof/>
                <w:webHidden/>
                <w:sz w:val="24"/>
                <w:szCs w:val="24"/>
              </w:rPr>
              <w:fldChar w:fldCharType="end"/>
            </w:r>
          </w:hyperlink>
        </w:p>
        <w:p w:rsidR="0095736D" w:rsidRPr="0095736D" w:rsidRDefault="00CE20E5">
          <w:pPr>
            <w:pStyle w:val="13"/>
            <w:tabs>
              <w:tab w:val="right" w:leader="dot" w:pos="10456"/>
            </w:tabs>
            <w:rPr>
              <w:rFonts w:ascii="Arial" w:hAnsi="Arial" w:cs="Arial"/>
              <w:noProof/>
              <w:sz w:val="24"/>
              <w:szCs w:val="24"/>
            </w:rPr>
          </w:pPr>
          <w:hyperlink w:anchor="_Toc121421193" w:history="1">
            <w:r w:rsidR="0095736D" w:rsidRPr="0095736D">
              <w:rPr>
                <w:rStyle w:val="ab"/>
                <w:rFonts w:ascii="Arial" w:hAnsi="Arial" w:cs="Arial"/>
                <w:noProof/>
                <w:color w:val="auto"/>
                <w:sz w:val="24"/>
                <w:szCs w:val="24"/>
              </w:rPr>
              <w:t>Гарантийные обязательства.</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_Toc121421193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8</w:t>
            </w:r>
            <w:r w:rsidR="0095736D" w:rsidRPr="0095736D">
              <w:rPr>
                <w:rFonts w:ascii="Arial" w:hAnsi="Arial" w:cs="Arial"/>
                <w:noProof/>
                <w:webHidden/>
                <w:sz w:val="24"/>
                <w:szCs w:val="24"/>
              </w:rPr>
              <w:fldChar w:fldCharType="end"/>
            </w:r>
          </w:hyperlink>
        </w:p>
        <w:p w:rsidR="0095736D" w:rsidRPr="0095736D" w:rsidRDefault="00CE20E5">
          <w:pPr>
            <w:pStyle w:val="13"/>
            <w:tabs>
              <w:tab w:val="right" w:leader="dot" w:pos="10456"/>
            </w:tabs>
            <w:rPr>
              <w:rFonts w:ascii="Arial" w:hAnsi="Arial" w:cs="Arial"/>
              <w:noProof/>
              <w:sz w:val="24"/>
              <w:szCs w:val="24"/>
            </w:rPr>
          </w:pPr>
          <w:hyperlink w:anchor="_Toc121421194" w:history="1">
            <w:r w:rsidR="0095736D" w:rsidRPr="0095736D">
              <w:rPr>
                <w:rStyle w:val="ab"/>
                <w:rFonts w:ascii="Arial" w:hAnsi="Arial" w:cs="Arial"/>
                <w:noProof/>
                <w:color w:val="auto"/>
                <w:sz w:val="24"/>
                <w:szCs w:val="24"/>
              </w:rPr>
              <w:t>Меры безопасности при эксплуатации листогиба.</w:t>
            </w:r>
            <w:r w:rsidR="0095736D" w:rsidRPr="0095736D">
              <w:rPr>
                <w:rFonts w:ascii="Arial" w:hAnsi="Arial" w:cs="Arial"/>
                <w:noProof/>
                <w:webHidden/>
                <w:sz w:val="24"/>
                <w:szCs w:val="24"/>
              </w:rPr>
              <w:tab/>
            </w:r>
            <w:r w:rsidR="0095736D" w:rsidRPr="0095736D">
              <w:rPr>
                <w:rFonts w:ascii="Arial" w:hAnsi="Arial" w:cs="Arial"/>
                <w:noProof/>
                <w:webHidden/>
                <w:sz w:val="24"/>
                <w:szCs w:val="24"/>
              </w:rPr>
              <w:fldChar w:fldCharType="begin"/>
            </w:r>
            <w:r w:rsidR="0095736D" w:rsidRPr="0095736D">
              <w:rPr>
                <w:rFonts w:ascii="Arial" w:hAnsi="Arial" w:cs="Arial"/>
                <w:noProof/>
                <w:webHidden/>
                <w:sz w:val="24"/>
                <w:szCs w:val="24"/>
              </w:rPr>
              <w:instrText xml:space="preserve"> PAGEREF _Toc121421194 \h </w:instrText>
            </w:r>
            <w:r w:rsidR="0095736D" w:rsidRPr="0095736D">
              <w:rPr>
                <w:rFonts w:ascii="Arial" w:hAnsi="Arial" w:cs="Arial"/>
                <w:noProof/>
                <w:webHidden/>
                <w:sz w:val="24"/>
                <w:szCs w:val="24"/>
              </w:rPr>
            </w:r>
            <w:r w:rsidR="0095736D" w:rsidRPr="0095736D">
              <w:rPr>
                <w:rFonts w:ascii="Arial" w:hAnsi="Arial" w:cs="Arial"/>
                <w:noProof/>
                <w:webHidden/>
                <w:sz w:val="24"/>
                <w:szCs w:val="24"/>
              </w:rPr>
              <w:fldChar w:fldCharType="separate"/>
            </w:r>
            <w:r>
              <w:rPr>
                <w:rFonts w:ascii="Arial" w:hAnsi="Arial" w:cs="Arial"/>
                <w:noProof/>
                <w:webHidden/>
                <w:sz w:val="24"/>
                <w:szCs w:val="24"/>
              </w:rPr>
              <w:t>9</w:t>
            </w:r>
            <w:r w:rsidR="0095736D" w:rsidRPr="0095736D">
              <w:rPr>
                <w:rFonts w:ascii="Arial" w:hAnsi="Arial" w:cs="Arial"/>
                <w:noProof/>
                <w:webHidden/>
                <w:sz w:val="24"/>
                <w:szCs w:val="24"/>
              </w:rPr>
              <w:fldChar w:fldCharType="end"/>
            </w:r>
          </w:hyperlink>
        </w:p>
        <w:p w:rsidR="0095736D" w:rsidRDefault="0095736D">
          <w:r w:rsidRPr="0095736D">
            <w:rPr>
              <w:rFonts w:ascii="Arial" w:hAnsi="Arial" w:cs="Arial"/>
              <w:sz w:val="24"/>
              <w:szCs w:val="24"/>
            </w:rPr>
            <w:fldChar w:fldCharType="end"/>
          </w:r>
        </w:p>
      </w:sdtContent>
    </w:sdt>
    <w:p w:rsidR="0095736D" w:rsidRDefault="0095736D">
      <w:pPr>
        <w:rPr>
          <w:rFonts w:ascii="Arial" w:hAnsi="Arial" w:cs="Arial"/>
          <w:b/>
          <w:sz w:val="52"/>
          <w:szCs w:val="52"/>
          <w:lang w:val="en-US"/>
        </w:rPr>
      </w:pPr>
      <w:r>
        <w:rPr>
          <w:rFonts w:ascii="Arial" w:hAnsi="Arial" w:cs="Arial"/>
          <w:b/>
          <w:sz w:val="52"/>
          <w:szCs w:val="52"/>
          <w:lang w:val="en-US"/>
        </w:rPr>
        <w:br w:type="page"/>
      </w:r>
    </w:p>
    <w:p w:rsidR="0026560E" w:rsidRPr="00610843" w:rsidRDefault="0026560E" w:rsidP="00610843">
      <w:pPr>
        <w:pStyle w:val="11"/>
      </w:pPr>
      <w:bookmarkStart w:id="0" w:name="_Toc121421185"/>
      <w:r w:rsidRPr="00610843">
        <w:lastRenderedPageBreak/>
        <w:t>Назначение</w:t>
      </w:r>
      <w:bookmarkEnd w:id="0"/>
      <w:r w:rsidRPr="00610843">
        <w:t xml:space="preserve"> </w:t>
      </w:r>
    </w:p>
    <w:p w:rsidR="0026560E" w:rsidRPr="00610843" w:rsidRDefault="0026560E" w:rsidP="0026560E">
      <w:pPr>
        <w:spacing w:after="0"/>
        <w:ind w:left="360"/>
        <w:jc w:val="center"/>
        <w:rPr>
          <w:rFonts w:ascii="Arial" w:hAnsi="Arial" w:cs="Arial"/>
          <w:sz w:val="24"/>
          <w:szCs w:val="24"/>
        </w:rPr>
      </w:pPr>
    </w:p>
    <w:p w:rsidR="0026560E" w:rsidRPr="00610843" w:rsidRDefault="0026560E" w:rsidP="0026560E">
      <w:pPr>
        <w:spacing w:after="0"/>
        <w:rPr>
          <w:rFonts w:ascii="Arial" w:hAnsi="Arial" w:cs="Arial"/>
          <w:sz w:val="24"/>
          <w:szCs w:val="24"/>
        </w:rPr>
      </w:pPr>
      <w:r w:rsidRPr="00610843">
        <w:rPr>
          <w:rFonts w:ascii="Arial" w:hAnsi="Arial" w:cs="Arial"/>
          <w:sz w:val="24"/>
          <w:szCs w:val="24"/>
        </w:rPr>
        <w:t>Машина листогибочная с поворотной  гибочной балкой с ручным управлением предназначена для гибки деталей  из листового и полосового металла методом холодной гибки.</w:t>
      </w:r>
    </w:p>
    <w:p w:rsidR="0026560E" w:rsidRPr="00610843" w:rsidRDefault="0026560E" w:rsidP="0026560E">
      <w:pPr>
        <w:spacing w:after="0"/>
        <w:rPr>
          <w:rFonts w:ascii="Arial" w:hAnsi="Arial" w:cs="Arial"/>
          <w:sz w:val="24"/>
          <w:szCs w:val="24"/>
        </w:rPr>
      </w:pPr>
    </w:p>
    <w:p w:rsidR="0026560E" w:rsidRPr="00610843" w:rsidRDefault="0026560E" w:rsidP="0026560E">
      <w:pPr>
        <w:spacing w:after="0"/>
        <w:rPr>
          <w:rFonts w:ascii="Arial" w:hAnsi="Arial" w:cs="Arial"/>
          <w:sz w:val="24"/>
          <w:szCs w:val="24"/>
        </w:rPr>
      </w:pPr>
      <w:r w:rsidRPr="00610843">
        <w:rPr>
          <w:rFonts w:ascii="Arial" w:hAnsi="Arial" w:cs="Arial"/>
          <w:sz w:val="24"/>
          <w:szCs w:val="24"/>
        </w:rPr>
        <w:t>Машина снабжена роликовыми ножницами. Основное применение  - кровельное производство с использованием тонколистового металла, оцинкованного листа, листа  с полимерным покрытием, а также изделий из листовой меди, алюминия, латуни и т.д.</w:t>
      </w:r>
    </w:p>
    <w:p w:rsidR="0026560E" w:rsidRPr="00610843" w:rsidRDefault="0026560E" w:rsidP="0026560E">
      <w:pPr>
        <w:spacing w:after="0"/>
        <w:rPr>
          <w:rFonts w:ascii="Arial" w:hAnsi="Arial" w:cs="Arial"/>
          <w:sz w:val="24"/>
          <w:szCs w:val="24"/>
        </w:rPr>
      </w:pPr>
    </w:p>
    <w:p w:rsidR="0026560E" w:rsidRPr="00610843" w:rsidRDefault="0026560E" w:rsidP="0026560E">
      <w:pPr>
        <w:spacing w:after="0"/>
        <w:rPr>
          <w:rFonts w:ascii="Arial" w:hAnsi="Arial" w:cs="Arial"/>
          <w:sz w:val="24"/>
          <w:szCs w:val="24"/>
        </w:rPr>
      </w:pPr>
      <w:r w:rsidRPr="00610843">
        <w:rPr>
          <w:rFonts w:ascii="Arial" w:hAnsi="Arial" w:cs="Arial"/>
          <w:sz w:val="24"/>
          <w:szCs w:val="24"/>
        </w:rPr>
        <w:t>Машина изготавливается в исполнении УХЛ-4 по ГОСТ 15150-69 и предназначена для эксплуатации в помещениях с температурой воздуха от - 20 до + 35 С.</w:t>
      </w:r>
    </w:p>
    <w:p w:rsidR="0026560E" w:rsidRPr="00610843" w:rsidRDefault="0026560E" w:rsidP="0026560E">
      <w:pPr>
        <w:spacing w:after="0"/>
        <w:rPr>
          <w:rFonts w:ascii="Arial" w:hAnsi="Arial" w:cs="Arial"/>
          <w:sz w:val="24"/>
          <w:szCs w:val="24"/>
        </w:rPr>
      </w:pPr>
    </w:p>
    <w:p w:rsidR="0026560E" w:rsidRPr="00610843" w:rsidRDefault="0026560E" w:rsidP="0026560E">
      <w:pPr>
        <w:spacing w:after="0"/>
        <w:rPr>
          <w:rFonts w:ascii="Arial" w:hAnsi="Arial" w:cs="Arial"/>
          <w:sz w:val="24"/>
          <w:szCs w:val="24"/>
        </w:rPr>
      </w:pPr>
      <w:r w:rsidRPr="00610843">
        <w:rPr>
          <w:rFonts w:ascii="Arial" w:hAnsi="Arial" w:cs="Arial"/>
          <w:sz w:val="24"/>
          <w:szCs w:val="24"/>
        </w:rPr>
        <w:t xml:space="preserve">Группа условий эксплуатации легкая (Л) согласно ГОСТ 15150-69. </w:t>
      </w:r>
    </w:p>
    <w:p w:rsidR="0026560E" w:rsidRPr="00610843" w:rsidRDefault="0026560E" w:rsidP="0026560E">
      <w:pPr>
        <w:spacing w:after="0" w:line="240" w:lineRule="auto"/>
        <w:rPr>
          <w:rFonts w:ascii="Arial" w:hAnsi="Arial" w:cs="Arial"/>
          <w:sz w:val="24"/>
          <w:szCs w:val="24"/>
        </w:rPr>
      </w:pPr>
    </w:p>
    <w:p w:rsidR="00C4270A" w:rsidRPr="00610843" w:rsidRDefault="00C4270A" w:rsidP="0026560E">
      <w:pPr>
        <w:spacing w:after="0" w:line="240" w:lineRule="auto"/>
        <w:rPr>
          <w:rFonts w:ascii="Arial" w:hAnsi="Arial" w:cs="Arial"/>
          <w:sz w:val="24"/>
          <w:szCs w:val="24"/>
        </w:rPr>
      </w:pPr>
      <w:r w:rsidRPr="00610843">
        <w:rPr>
          <w:rFonts w:ascii="Arial" w:hAnsi="Arial" w:cs="Arial"/>
          <w:sz w:val="24"/>
          <w:szCs w:val="24"/>
        </w:rPr>
        <w:t>Производитель</w:t>
      </w:r>
      <w:r w:rsidR="007A64B9" w:rsidRPr="00610843">
        <w:rPr>
          <w:rFonts w:ascii="Arial" w:hAnsi="Arial" w:cs="Arial"/>
          <w:sz w:val="24"/>
          <w:szCs w:val="24"/>
        </w:rPr>
        <w:t>:</w:t>
      </w:r>
      <w:r w:rsidRPr="00610843">
        <w:rPr>
          <w:rFonts w:ascii="Arial" w:hAnsi="Arial" w:cs="Arial"/>
          <w:sz w:val="24"/>
          <w:szCs w:val="24"/>
        </w:rPr>
        <w:t xml:space="preserve"> Россия</w:t>
      </w:r>
    </w:p>
    <w:p w:rsidR="005530B6" w:rsidRPr="005530B6" w:rsidRDefault="00C4270A" w:rsidP="005530B6">
      <w:pPr>
        <w:pStyle w:val="11"/>
      </w:pPr>
      <w:bookmarkStart w:id="1" w:name="_Toc84338537"/>
      <w:bookmarkStart w:id="2" w:name="_Toc121421186"/>
      <w:r w:rsidRPr="00610843">
        <w:t>Технические характеристики:</w:t>
      </w:r>
      <w:bookmarkStart w:id="3" w:name="_Toc121421187"/>
      <w:bookmarkEnd w:id="1"/>
      <w:bookmarkEnd w:id="2"/>
    </w:p>
    <w:tbl>
      <w:tblPr>
        <w:tblW w:w="1084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2285"/>
        <w:gridCol w:w="1792"/>
        <w:gridCol w:w="1776"/>
        <w:gridCol w:w="1626"/>
        <w:gridCol w:w="1701"/>
        <w:gridCol w:w="1666"/>
      </w:tblGrid>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b/>
                <w:sz w:val="24"/>
                <w:szCs w:val="24"/>
              </w:rPr>
            </w:pPr>
            <w:r w:rsidRPr="005530B6">
              <w:rPr>
                <w:rFonts w:ascii="Arial" w:hAnsi="Arial" w:cs="Arial"/>
                <w:b/>
                <w:sz w:val="24"/>
                <w:szCs w:val="24"/>
              </w:rPr>
              <w:t>Модель STALEX</w:t>
            </w:r>
          </w:p>
        </w:tc>
        <w:tc>
          <w:tcPr>
            <w:tcW w:w="1792" w:type="dxa"/>
            <w:vAlign w:val="center"/>
          </w:tcPr>
          <w:p w:rsidR="005530B6" w:rsidRPr="005530B6" w:rsidRDefault="005530B6" w:rsidP="005530B6">
            <w:pPr>
              <w:spacing w:after="0"/>
              <w:jc w:val="center"/>
              <w:rPr>
                <w:rFonts w:ascii="Arial" w:hAnsi="Arial" w:cs="Arial"/>
                <w:b/>
                <w:sz w:val="24"/>
                <w:szCs w:val="24"/>
              </w:rPr>
            </w:pPr>
            <w:r w:rsidRPr="005530B6">
              <w:rPr>
                <w:rFonts w:ascii="Arial" w:hAnsi="Arial" w:cs="Arial"/>
                <w:b/>
                <w:sz w:val="24"/>
                <w:szCs w:val="24"/>
              </w:rPr>
              <w:t>HBM 1250</w:t>
            </w:r>
          </w:p>
        </w:tc>
        <w:tc>
          <w:tcPr>
            <w:tcW w:w="1776" w:type="dxa"/>
            <w:vAlign w:val="center"/>
          </w:tcPr>
          <w:p w:rsidR="005530B6" w:rsidRPr="005530B6" w:rsidRDefault="005530B6" w:rsidP="005530B6">
            <w:pPr>
              <w:spacing w:after="0"/>
              <w:jc w:val="center"/>
              <w:rPr>
                <w:rFonts w:ascii="Arial" w:hAnsi="Arial" w:cs="Arial"/>
                <w:b/>
                <w:sz w:val="24"/>
                <w:szCs w:val="24"/>
              </w:rPr>
            </w:pPr>
            <w:r w:rsidRPr="005530B6">
              <w:rPr>
                <w:rFonts w:ascii="Arial" w:hAnsi="Arial" w:cs="Arial"/>
                <w:b/>
                <w:sz w:val="24"/>
                <w:szCs w:val="24"/>
              </w:rPr>
              <w:t>HBM 2000</w:t>
            </w:r>
          </w:p>
        </w:tc>
        <w:tc>
          <w:tcPr>
            <w:tcW w:w="1626" w:type="dxa"/>
            <w:shd w:val="clear" w:color="auto" w:fill="auto"/>
            <w:vAlign w:val="center"/>
          </w:tcPr>
          <w:p w:rsidR="005530B6" w:rsidRPr="005530B6" w:rsidRDefault="005530B6" w:rsidP="005530B6">
            <w:pPr>
              <w:spacing w:after="0"/>
              <w:jc w:val="center"/>
              <w:rPr>
                <w:rFonts w:ascii="Arial" w:hAnsi="Arial" w:cs="Arial"/>
                <w:b/>
                <w:sz w:val="24"/>
                <w:szCs w:val="24"/>
              </w:rPr>
            </w:pPr>
            <w:r w:rsidRPr="005530B6">
              <w:rPr>
                <w:rFonts w:ascii="Arial" w:hAnsi="Arial" w:cs="Arial"/>
                <w:b/>
                <w:sz w:val="24"/>
                <w:szCs w:val="24"/>
              </w:rPr>
              <w:t>HBM 2500</w:t>
            </w:r>
          </w:p>
        </w:tc>
        <w:tc>
          <w:tcPr>
            <w:tcW w:w="1701" w:type="dxa"/>
            <w:vAlign w:val="center"/>
          </w:tcPr>
          <w:p w:rsidR="005530B6" w:rsidRPr="005530B6" w:rsidRDefault="005530B6" w:rsidP="005530B6">
            <w:pPr>
              <w:spacing w:after="0"/>
              <w:jc w:val="center"/>
              <w:rPr>
                <w:rFonts w:ascii="Arial" w:hAnsi="Arial" w:cs="Arial"/>
                <w:b/>
                <w:sz w:val="24"/>
                <w:szCs w:val="24"/>
              </w:rPr>
            </w:pPr>
            <w:r w:rsidRPr="005530B6">
              <w:rPr>
                <w:rFonts w:ascii="Arial" w:hAnsi="Arial" w:cs="Arial"/>
                <w:b/>
                <w:sz w:val="24"/>
                <w:szCs w:val="24"/>
              </w:rPr>
              <w:t>HBM 3000</w:t>
            </w:r>
          </w:p>
        </w:tc>
        <w:tc>
          <w:tcPr>
            <w:tcW w:w="1666" w:type="dxa"/>
          </w:tcPr>
          <w:p w:rsidR="005530B6" w:rsidRPr="005530B6" w:rsidRDefault="005530B6" w:rsidP="005530B6">
            <w:pPr>
              <w:spacing w:after="0"/>
              <w:jc w:val="center"/>
              <w:rPr>
                <w:rFonts w:ascii="Arial" w:hAnsi="Arial" w:cs="Arial"/>
                <w:b/>
                <w:sz w:val="24"/>
                <w:szCs w:val="24"/>
              </w:rPr>
            </w:pPr>
            <w:r w:rsidRPr="005530B6">
              <w:rPr>
                <w:rFonts w:ascii="Arial" w:hAnsi="Arial" w:cs="Arial"/>
                <w:b/>
                <w:sz w:val="24"/>
                <w:szCs w:val="24"/>
              </w:rPr>
              <w:t>HBM 3500</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 xml:space="preserve">Рабочая длина (длина </w:t>
            </w:r>
            <w:proofErr w:type="spellStart"/>
            <w:r w:rsidRPr="005530B6">
              <w:rPr>
                <w:rFonts w:ascii="Arial" w:hAnsi="Arial" w:cs="Arial"/>
                <w:sz w:val="24"/>
                <w:szCs w:val="24"/>
              </w:rPr>
              <w:t>гиба</w:t>
            </w:r>
            <w:proofErr w:type="spellEnd"/>
            <w:r w:rsidRPr="005530B6">
              <w:rPr>
                <w:rFonts w:ascii="Arial" w:hAnsi="Arial" w:cs="Arial"/>
                <w:sz w:val="24"/>
                <w:szCs w:val="24"/>
              </w:rPr>
              <w:t>), мм</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1500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2500</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2800</w:t>
            </w:r>
          </w:p>
        </w:tc>
        <w:tc>
          <w:tcPr>
            <w:tcW w:w="1701"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3050</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3500</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Длина реза (отрезным ножом)</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1250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2200</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2500</w:t>
            </w:r>
          </w:p>
        </w:tc>
        <w:tc>
          <w:tcPr>
            <w:tcW w:w="1701"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3050</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3500</w:t>
            </w:r>
          </w:p>
        </w:tc>
      </w:tr>
      <w:tr w:rsidR="005530B6" w:rsidRPr="00DF0B71" w:rsidTr="005530B6">
        <w:trPr>
          <w:jc w:val="center"/>
        </w:trPr>
        <w:tc>
          <w:tcPr>
            <w:tcW w:w="2285" w:type="dxa"/>
            <w:shd w:val="clear" w:color="auto" w:fill="auto"/>
            <w:vAlign w:val="center"/>
          </w:tcPr>
          <w:p w:rsidR="005530B6" w:rsidRDefault="005530B6" w:rsidP="005530B6">
            <w:pPr>
              <w:spacing w:after="0"/>
              <w:rPr>
                <w:sz w:val="24"/>
                <w:szCs w:val="24"/>
              </w:rPr>
            </w:pPr>
            <w:r w:rsidRPr="005530B6">
              <w:rPr>
                <w:rFonts w:ascii="Arial" w:hAnsi="Arial" w:cs="Arial"/>
                <w:sz w:val="24"/>
                <w:szCs w:val="24"/>
              </w:rPr>
              <w:t>Фото прижимной балки</w:t>
            </w:r>
            <w:r>
              <w:rPr>
                <w:sz w:val="24"/>
                <w:szCs w:val="24"/>
              </w:rPr>
              <w:t xml:space="preserve"> </w:t>
            </w:r>
          </w:p>
        </w:tc>
        <w:tc>
          <w:tcPr>
            <w:tcW w:w="5194" w:type="dxa"/>
            <w:gridSpan w:val="3"/>
            <w:vAlign w:val="center"/>
          </w:tcPr>
          <w:p w:rsidR="005530B6" w:rsidRDefault="005530B6" w:rsidP="005530B6">
            <w:pPr>
              <w:spacing w:after="0"/>
              <w:jc w:val="center"/>
              <w:rPr>
                <w:sz w:val="24"/>
                <w:szCs w:val="24"/>
              </w:rPr>
            </w:pPr>
            <w:r>
              <w:object w:dxaOrig="6225" w:dyaOrig="3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51pt" o:ole="">
                  <v:imagedata r:id="rId10" o:title=""/>
                </v:shape>
                <o:OLEObject Type="Embed" ProgID="PBrush" ShapeID="_x0000_i1025" DrawAspect="Content" ObjectID="_1774444704" r:id="rId11"/>
              </w:object>
            </w:r>
          </w:p>
        </w:tc>
        <w:tc>
          <w:tcPr>
            <w:tcW w:w="3367" w:type="dxa"/>
            <w:gridSpan w:val="2"/>
            <w:vAlign w:val="center"/>
          </w:tcPr>
          <w:p w:rsidR="005530B6" w:rsidRPr="00C025F5" w:rsidRDefault="005530B6" w:rsidP="005530B6">
            <w:pPr>
              <w:spacing w:after="0"/>
              <w:jc w:val="center"/>
              <w:rPr>
                <w:highlight w:val="yellow"/>
              </w:rPr>
            </w:pPr>
            <w:r w:rsidRPr="002934AC">
              <w:rPr>
                <w:noProof/>
              </w:rPr>
              <w:drawing>
                <wp:inline distT="0" distB="0" distL="0" distR="0" wp14:anchorId="0B293525" wp14:editId="46E88383">
                  <wp:extent cx="1009650" cy="685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685800"/>
                          </a:xfrm>
                          <a:prstGeom prst="rect">
                            <a:avLst/>
                          </a:prstGeom>
                          <a:noFill/>
                          <a:ln>
                            <a:noFill/>
                          </a:ln>
                        </pic:spPr>
                      </pic:pic>
                    </a:graphicData>
                  </a:graphic>
                </wp:inline>
              </w:drawing>
            </w:r>
          </w:p>
        </w:tc>
      </w:tr>
      <w:tr w:rsidR="005530B6" w:rsidRPr="00DF0B71" w:rsidTr="005530B6">
        <w:trPr>
          <w:jc w:val="center"/>
        </w:trPr>
        <w:tc>
          <w:tcPr>
            <w:tcW w:w="2285" w:type="dxa"/>
            <w:shd w:val="clear" w:color="auto" w:fill="auto"/>
            <w:vAlign w:val="center"/>
          </w:tcPr>
          <w:p w:rsidR="005530B6" w:rsidRDefault="005530B6" w:rsidP="000C3193">
            <w:pPr>
              <w:rPr>
                <w:sz w:val="24"/>
                <w:szCs w:val="24"/>
              </w:rPr>
            </w:pPr>
          </w:p>
        </w:tc>
        <w:tc>
          <w:tcPr>
            <w:tcW w:w="8561" w:type="dxa"/>
            <w:gridSpan w:val="5"/>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ГИБКА - макс. толщина материала, мм</w:t>
            </w:r>
          </w:p>
          <w:p w:rsidR="005530B6" w:rsidRDefault="005530B6" w:rsidP="005530B6">
            <w:pPr>
              <w:spacing w:after="0"/>
              <w:jc w:val="center"/>
              <w:rPr>
                <w:sz w:val="24"/>
                <w:szCs w:val="24"/>
              </w:rPr>
            </w:pPr>
            <w:r w:rsidRPr="005530B6">
              <w:rPr>
                <w:rFonts w:ascii="Arial" w:hAnsi="Arial" w:cs="Arial"/>
                <w:sz w:val="24"/>
                <w:szCs w:val="24"/>
              </w:rPr>
              <w:t xml:space="preserve">(указанные параметры для гибки листа, для гибки </w:t>
            </w:r>
            <w:proofErr w:type="spellStart"/>
            <w:r w:rsidRPr="005530B6">
              <w:rPr>
                <w:rFonts w:ascii="Arial" w:hAnsi="Arial" w:cs="Arial"/>
                <w:sz w:val="24"/>
                <w:szCs w:val="24"/>
              </w:rPr>
              <w:t>рабицы</w:t>
            </w:r>
            <w:proofErr w:type="spellEnd"/>
            <w:r w:rsidRPr="005530B6">
              <w:rPr>
                <w:rFonts w:ascii="Arial" w:hAnsi="Arial" w:cs="Arial"/>
                <w:sz w:val="24"/>
                <w:szCs w:val="24"/>
              </w:rPr>
              <w:t>/сетки – не предназначен)</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Сталь*</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0,7</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Оцинкованная сталь</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0,7</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Нержавеющая сталь</w:t>
            </w:r>
          </w:p>
        </w:tc>
        <w:tc>
          <w:tcPr>
            <w:tcW w:w="1792" w:type="dxa"/>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0,6</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0,6</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0,55</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Алюминий и медь</w:t>
            </w:r>
          </w:p>
        </w:tc>
        <w:tc>
          <w:tcPr>
            <w:tcW w:w="1792" w:type="dxa"/>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1,2</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1,2</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1,2</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p>
        </w:tc>
        <w:tc>
          <w:tcPr>
            <w:tcW w:w="8561" w:type="dxa"/>
            <w:gridSpan w:val="5"/>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(можно гнуть окрашенный металл)</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p>
        </w:tc>
        <w:tc>
          <w:tcPr>
            <w:tcW w:w="8561" w:type="dxa"/>
            <w:gridSpan w:val="5"/>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 xml:space="preserve">*Макс. толщина - указана для обычной стали (низкоуглеродистой и углеродистой стали), с пределом прочности </w:t>
            </w:r>
            <w:proofErr w:type="spellStart"/>
            <w:r w:rsidRPr="005530B6">
              <w:rPr>
                <w:rFonts w:ascii="Arial" w:hAnsi="Arial" w:cs="Arial"/>
                <w:sz w:val="24"/>
                <w:szCs w:val="24"/>
              </w:rPr>
              <w:t>σв</w:t>
            </w:r>
            <w:proofErr w:type="spellEnd"/>
            <w:r w:rsidRPr="005530B6">
              <w:rPr>
                <w:rFonts w:ascii="Arial" w:hAnsi="Arial" w:cs="Arial"/>
                <w:sz w:val="24"/>
                <w:szCs w:val="24"/>
              </w:rPr>
              <w:t xml:space="preserve">, который не должен превышать параметр </w:t>
            </w:r>
            <w:proofErr w:type="spellStart"/>
            <w:r w:rsidRPr="005530B6">
              <w:rPr>
                <w:rFonts w:ascii="Arial" w:hAnsi="Arial" w:cs="Arial"/>
                <w:sz w:val="24"/>
                <w:szCs w:val="24"/>
              </w:rPr>
              <w:t>σв</w:t>
            </w:r>
            <w:proofErr w:type="spellEnd"/>
            <w:r w:rsidRPr="005530B6">
              <w:rPr>
                <w:rFonts w:ascii="Arial" w:hAnsi="Arial" w:cs="Arial"/>
                <w:sz w:val="24"/>
                <w:szCs w:val="24"/>
              </w:rPr>
              <w:t xml:space="preserve"> &lt;400 </w:t>
            </w:r>
            <w:proofErr w:type="spellStart"/>
            <w:r w:rsidRPr="005530B6">
              <w:rPr>
                <w:rFonts w:ascii="Arial" w:hAnsi="Arial" w:cs="Arial"/>
                <w:sz w:val="24"/>
                <w:szCs w:val="24"/>
              </w:rPr>
              <w:t>MРa</w:t>
            </w:r>
            <w:proofErr w:type="spellEnd"/>
            <w:r w:rsidRPr="005530B6">
              <w:rPr>
                <w:rFonts w:ascii="Arial" w:hAnsi="Arial" w:cs="Arial"/>
                <w:sz w:val="24"/>
                <w:szCs w:val="24"/>
              </w:rPr>
              <w:t>.</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p>
        </w:tc>
        <w:tc>
          <w:tcPr>
            <w:tcW w:w="8561" w:type="dxa"/>
            <w:gridSpan w:val="5"/>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РЕЗКА - макс. толщина материала, мм</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 xml:space="preserve"> (отрезным ножом)</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Сталь</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Оцинкованная сталь</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 xml:space="preserve">Нержавеющая </w:t>
            </w:r>
            <w:r w:rsidRPr="005530B6">
              <w:rPr>
                <w:rFonts w:ascii="Arial" w:hAnsi="Arial" w:cs="Arial"/>
                <w:sz w:val="24"/>
                <w:szCs w:val="24"/>
              </w:rPr>
              <w:lastRenderedPageBreak/>
              <w:t>сталь</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lastRenderedPageBreak/>
              <w:t>0,8</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Алюминий и медь</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0,8</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Минимальная ширина загибаемой полки, мм</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5</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5</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7</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10</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r>
      <w:tr w:rsidR="005530B6" w:rsidRPr="00DF0B71" w:rsidTr="005530B6">
        <w:trPr>
          <w:trHeight w:val="617"/>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 xml:space="preserve">Максимальный угол гибки / </w:t>
            </w:r>
            <w:proofErr w:type="spellStart"/>
            <w:r w:rsidRPr="005530B6">
              <w:rPr>
                <w:rFonts w:ascii="Arial" w:hAnsi="Arial" w:cs="Arial"/>
                <w:sz w:val="24"/>
                <w:szCs w:val="24"/>
              </w:rPr>
              <w:t>дозагиб</w:t>
            </w:r>
            <w:proofErr w:type="spellEnd"/>
            <w:r w:rsidRPr="005530B6">
              <w:rPr>
                <w:rFonts w:ascii="Arial" w:hAnsi="Arial" w:cs="Arial"/>
                <w:sz w:val="24"/>
                <w:szCs w:val="24"/>
              </w:rPr>
              <w:t xml:space="preserve"> </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0-135°/180°</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(можно вальцевать)</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0-135°/180°</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(можно вальцевать)</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0-135°/180°</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(можно вальцевать)</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0-135°/180°</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(можно вальцевать)</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0-135°/180°</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(можно вальцевать)</w:t>
            </w:r>
          </w:p>
        </w:tc>
      </w:tr>
      <w:tr w:rsidR="005530B6" w:rsidRPr="00DF0B71" w:rsidTr="005530B6">
        <w:trPr>
          <w:trHeight w:val="617"/>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p>
        </w:tc>
        <w:tc>
          <w:tcPr>
            <w:tcW w:w="8561" w:type="dxa"/>
            <w:gridSpan w:val="5"/>
            <w:vAlign w:val="center"/>
          </w:tcPr>
          <w:p w:rsidR="005530B6" w:rsidRPr="005530B6" w:rsidRDefault="005530B6" w:rsidP="005530B6">
            <w:pPr>
              <w:spacing w:after="0"/>
              <w:rPr>
                <w:rFonts w:ascii="Arial" w:hAnsi="Arial" w:cs="Arial"/>
                <w:sz w:val="24"/>
                <w:szCs w:val="24"/>
              </w:rPr>
            </w:pPr>
            <w:proofErr w:type="spellStart"/>
            <w:r w:rsidRPr="005530B6">
              <w:rPr>
                <w:rFonts w:ascii="Arial" w:hAnsi="Arial" w:cs="Arial"/>
                <w:sz w:val="24"/>
                <w:szCs w:val="24"/>
              </w:rPr>
              <w:t>Дозагиб</w:t>
            </w:r>
            <w:proofErr w:type="spellEnd"/>
            <w:r w:rsidRPr="005530B6">
              <w:rPr>
                <w:rFonts w:ascii="Arial" w:hAnsi="Arial" w:cs="Arial"/>
                <w:sz w:val="24"/>
                <w:szCs w:val="24"/>
              </w:rPr>
              <w:t xml:space="preserve"> до 180° производиться двумя способами:</w:t>
            </w:r>
          </w:p>
          <w:p w:rsidR="005530B6" w:rsidRPr="005530B6" w:rsidRDefault="005530B6" w:rsidP="005530B6">
            <w:pPr>
              <w:spacing w:after="0"/>
              <w:jc w:val="both"/>
              <w:rPr>
                <w:rFonts w:ascii="Arial" w:hAnsi="Arial" w:cs="Arial"/>
                <w:sz w:val="24"/>
                <w:szCs w:val="24"/>
              </w:rPr>
            </w:pPr>
            <w:r w:rsidRPr="005530B6">
              <w:rPr>
                <w:rFonts w:ascii="Arial" w:hAnsi="Arial" w:cs="Arial"/>
                <w:sz w:val="24"/>
                <w:szCs w:val="24"/>
              </w:rPr>
              <w:t xml:space="preserve">1) </w:t>
            </w:r>
            <w:proofErr w:type="spellStart"/>
            <w:r w:rsidRPr="005530B6">
              <w:rPr>
                <w:rFonts w:ascii="Arial" w:hAnsi="Arial" w:cs="Arial"/>
                <w:sz w:val="24"/>
                <w:szCs w:val="24"/>
              </w:rPr>
              <w:t>догибка</w:t>
            </w:r>
            <w:proofErr w:type="spellEnd"/>
            <w:r w:rsidRPr="005530B6">
              <w:rPr>
                <w:rFonts w:ascii="Arial" w:hAnsi="Arial" w:cs="Arial"/>
                <w:sz w:val="24"/>
                <w:szCs w:val="24"/>
              </w:rPr>
              <w:t xml:space="preserve"> прижимной балкой до 180гр (в зависимости от металла и его толщины - разница радиуса гибки может отличаться на 1мм в центре, чем по краям)</w:t>
            </w:r>
          </w:p>
          <w:p w:rsidR="005530B6" w:rsidRPr="005530B6" w:rsidRDefault="005530B6" w:rsidP="005530B6">
            <w:pPr>
              <w:spacing w:after="0"/>
              <w:rPr>
                <w:rFonts w:ascii="Arial" w:hAnsi="Arial" w:cs="Arial"/>
                <w:sz w:val="24"/>
                <w:szCs w:val="24"/>
              </w:rPr>
            </w:pPr>
            <w:r w:rsidRPr="005530B6">
              <w:rPr>
                <w:rFonts w:ascii="Arial" w:hAnsi="Arial" w:cs="Arial"/>
                <w:sz w:val="24"/>
                <w:szCs w:val="24"/>
              </w:rPr>
              <w:t xml:space="preserve">2) </w:t>
            </w:r>
            <w:proofErr w:type="spellStart"/>
            <w:r w:rsidRPr="005530B6">
              <w:rPr>
                <w:rFonts w:ascii="Arial" w:hAnsi="Arial" w:cs="Arial"/>
                <w:sz w:val="24"/>
                <w:szCs w:val="24"/>
              </w:rPr>
              <w:t>догибка</w:t>
            </w:r>
            <w:proofErr w:type="spellEnd"/>
            <w:r w:rsidRPr="005530B6">
              <w:rPr>
                <w:rFonts w:ascii="Arial" w:hAnsi="Arial" w:cs="Arial"/>
                <w:sz w:val="24"/>
                <w:szCs w:val="24"/>
              </w:rPr>
              <w:t xml:space="preserve"> </w:t>
            </w:r>
            <w:proofErr w:type="spellStart"/>
            <w:r w:rsidRPr="005530B6">
              <w:rPr>
                <w:rFonts w:ascii="Arial" w:hAnsi="Arial" w:cs="Arial"/>
                <w:sz w:val="24"/>
                <w:szCs w:val="24"/>
              </w:rPr>
              <w:t>фальцезакаточной</w:t>
            </w:r>
            <w:proofErr w:type="spellEnd"/>
            <w:r w:rsidRPr="005530B6">
              <w:rPr>
                <w:rFonts w:ascii="Arial" w:hAnsi="Arial" w:cs="Arial"/>
                <w:sz w:val="24"/>
                <w:szCs w:val="24"/>
              </w:rPr>
              <w:t xml:space="preserve"> машинкой </w:t>
            </w:r>
            <w:proofErr w:type="spellStart"/>
            <w:r w:rsidRPr="005530B6">
              <w:rPr>
                <w:rFonts w:ascii="Arial" w:hAnsi="Arial" w:cs="Arial"/>
                <w:sz w:val="24"/>
                <w:szCs w:val="24"/>
              </w:rPr>
              <w:t>Stalex</w:t>
            </w:r>
            <w:proofErr w:type="spellEnd"/>
          </w:p>
        </w:tc>
      </w:tr>
      <w:tr w:rsidR="005530B6" w:rsidRPr="00DF0B71" w:rsidTr="005530B6">
        <w:trPr>
          <w:trHeight w:val="50"/>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Ширина (толщина) гибочной балки, мм</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20</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20</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20</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20</w:t>
            </w:r>
          </w:p>
        </w:tc>
      </w:tr>
      <w:tr w:rsidR="005530B6" w:rsidRPr="00DF0B71" w:rsidTr="005530B6">
        <w:trPr>
          <w:trHeight w:val="50"/>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Ширина (толщина) прижимной балки, мм</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15</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Ход верхней прижимной балки, мм</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60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60</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60</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60</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60</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Отрезной роликовый нож</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в стандарте</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в стандарте</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в стандарте</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в стандарте</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в стандарте</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Газовый амортизатор гибочной балки</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Газовый амортизатор прижимной балки</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х</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p>
        </w:tc>
        <w:tc>
          <w:tcPr>
            <w:tcW w:w="8561" w:type="dxa"/>
            <w:gridSpan w:val="5"/>
            <w:vAlign w:val="center"/>
          </w:tcPr>
          <w:p w:rsidR="005530B6" w:rsidRPr="005530B6" w:rsidRDefault="005530B6" w:rsidP="005530B6">
            <w:pPr>
              <w:spacing w:after="0"/>
              <w:jc w:val="both"/>
              <w:rPr>
                <w:rFonts w:ascii="Arial" w:hAnsi="Arial" w:cs="Arial"/>
                <w:sz w:val="24"/>
                <w:szCs w:val="24"/>
              </w:rPr>
            </w:pPr>
            <w:r w:rsidRPr="005530B6">
              <w:rPr>
                <w:rFonts w:ascii="Arial" w:hAnsi="Arial" w:cs="Arial"/>
                <w:sz w:val="24"/>
                <w:szCs w:val="24"/>
              </w:rPr>
              <w:t>Задними направляющими для поддержки листа – не комплектуется, во избежание потери жёсткости в основной нижней балке. При необходимости нужно заказать отдельный стол задней поддержки (рабочая высота – 965мм)</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Эксцентриковый механизм с подшипником скольжения прижимной балки</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Штанга + боковые шпильки регулирующие гибочную балку</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lastRenderedPageBreak/>
              <w:t xml:space="preserve">Регулировка нижней основной балки </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 xml:space="preserve">Угломер в диапазоне 0° до 135° </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w:t>
            </w:r>
          </w:p>
        </w:tc>
      </w:tr>
      <w:tr w:rsidR="005530B6" w:rsidRPr="00DF0B71" w:rsidTr="005530B6">
        <w:trPr>
          <w:jc w:val="center"/>
        </w:trPr>
        <w:tc>
          <w:tcPr>
            <w:tcW w:w="2285" w:type="dxa"/>
            <w:shd w:val="clear" w:color="auto" w:fill="auto"/>
            <w:vAlign w:val="center"/>
          </w:tcPr>
          <w:p w:rsidR="005530B6" w:rsidRPr="005530B6" w:rsidRDefault="005530B6" w:rsidP="005530B6">
            <w:pPr>
              <w:spacing w:after="0"/>
              <w:rPr>
                <w:rFonts w:ascii="Arial" w:hAnsi="Arial" w:cs="Arial"/>
                <w:sz w:val="24"/>
                <w:szCs w:val="24"/>
              </w:rPr>
            </w:pPr>
            <w:r w:rsidRPr="005530B6">
              <w:rPr>
                <w:rFonts w:ascii="Arial" w:hAnsi="Arial" w:cs="Arial"/>
                <w:sz w:val="24"/>
                <w:szCs w:val="24"/>
              </w:rPr>
              <w:t>Вес станка (нетто)</w:t>
            </w:r>
          </w:p>
        </w:tc>
        <w:tc>
          <w:tcPr>
            <w:tcW w:w="1792" w:type="dxa"/>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 xml:space="preserve">130 кг </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(+9 кг нож)</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 xml:space="preserve">230 кг </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(+9 кг нож)</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 xml:space="preserve">260 кг </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(+9 кг нож)</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 xml:space="preserve">310 кг </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(+9 кг нож)</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 xml:space="preserve">360 кг </w:t>
            </w:r>
          </w:p>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(+9 кг нож)</w:t>
            </w:r>
          </w:p>
        </w:tc>
      </w:tr>
      <w:tr w:rsidR="005530B6" w:rsidRPr="00DF0B71" w:rsidTr="005530B6">
        <w:trPr>
          <w:jc w:val="center"/>
        </w:trPr>
        <w:tc>
          <w:tcPr>
            <w:tcW w:w="2285" w:type="dxa"/>
            <w:shd w:val="clear" w:color="auto" w:fill="auto"/>
            <w:vAlign w:val="center"/>
          </w:tcPr>
          <w:p w:rsidR="005530B6" w:rsidRPr="005530B6" w:rsidRDefault="005530B6" w:rsidP="005530B6">
            <w:pPr>
              <w:tabs>
                <w:tab w:val="left" w:pos="340"/>
              </w:tabs>
              <w:spacing w:after="0"/>
              <w:ind w:right="-2"/>
              <w:rPr>
                <w:rFonts w:ascii="Arial" w:hAnsi="Arial" w:cs="Arial"/>
                <w:sz w:val="24"/>
                <w:szCs w:val="24"/>
              </w:rPr>
            </w:pPr>
            <w:r w:rsidRPr="005530B6">
              <w:rPr>
                <w:rFonts w:ascii="Arial" w:hAnsi="Arial" w:cs="Arial"/>
                <w:sz w:val="24"/>
                <w:szCs w:val="24"/>
              </w:rPr>
              <w:t>Габариты станка (</w:t>
            </w:r>
            <w:proofErr w:type="spellStart"/>
            <w:r w:rsidRPr="005530B6">
              <w:rPr>
                <w:rFonts w:ascii="Arial" w:hAnsi="Arial" w:cs="Arial"/>
                <w:sz w:val="24"/>
                <w:szCs w:val="24"/>
              </w:rPr>
              <w:t>ДхШхВ</w:t>
            </w:r>
            <w:proofErr w:type="spellEnd"/>
            <w:r w:rsidRPr="005530B6">
              <w:rPr>
                <w:rFonts w:ascii="Arial" w:hAnsi="Arial" w:cs="Arial"/>
                <w:sz w:val="24"/>
                <w:szCs w:val="24"/>
              </w:rPr>
              <w:t>)</w:t>
            </w:r>
          </w:p>
        </w:tc>
        <w:tc>
          <w:tcPr>
            <w:tcW w:w="1792"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1850х800х1150</w:t>
            </w:r>
          </w:p>
        </w:tc>
        <w:tc>
          <w:tcPr>
            <w:tcW w:w="177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2800х800х1150</w:t>
            </w:r>
          </w:p>
        </w:tc>
        <w:tc>
          <w:tcPr>
            <w:tcW w:w="1626" w:type="dxa"/>
            <w:shd w:val="clear" w:color="auto" w:fill="auto"/>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3100х800х1150</w:t>
            </w:r>
          </w:p>
        </w:tc>
        <w:tc>
          <w:tcPr>
            <w:tcW w:w="1701"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3600х800х1150</w:t>
            </w:r>
          </w:p>
        </w:tc>
        <w:tc>
          <w:tcPr>
            <w:tcW w:w="1666" w:type="dxa"/>
            <w:vAlign w:val="center"/>
          </w:tcPr>
          <w:p w:rsidR="005530B6" w:rsidRPr="005530B6" w:rsidRDefault="005530B6" w:rsidP="005530B6">
            <w:pPr>
              <w:spacing w:after="0"/>
              <w:jc w:val="center"/>
              <w:rPr>
                <w:rFonts w:ascii="Arial" w:hAnsi="Arial" w:cs="Arial"/>
                <w:sz w:val="24"/>
                <w:szCs w:val="24"/>
              </w:rPr>
            </w:pPr>
            <w:r w:rsidRPr="005530B6">
              <w:rPr>
                <w:rFonts w:ascii="Arial" w:hAnsi="Arial" w:cs="Arial"/>
                <w:sz w:val="24"/>
                <w:szCs w:val="24"/>
              </w:rPr>
              <w:t>4050х800х1150</w:t>
            </w:r>
          </w:p>
        </w:tc>
      </w:tr>
      <w:tr w:rsidR="005530B6" w:rsidRPr="00DF0B71" w:rsidTr="005530B6">
        <w:trPr>
          <w:jc w:val="center"/>
        </w:trPr>
        <w:tc>
          <w:tcPr>
            <w:tcW w:w="2285" w:type="dxa"/>
            <w:shd w:val="clear" w:color="auto" w:fill="auto"/>
            <w:vAlign w:val="center"/>
          </w:tcPr>
          <w:p w:rsidR="005530B6" w:rsidRPr="005530B6" w:rsidRDefault="005530B6" w:rsidP="005530B6">
            <w:pPr>
              <w:tabs>
                <w:tab w:val="left" w:pos="340"/>
              </w:tabs>
              <w:spacing w:after="0"/>
              <w:ind w:right="-2"/>
              <w:rPr>
                <w:rFonts w:ascii="Arial" w:hAnsi="Arial" w:cs="Arial"/>
                <w:sz w:val="24"/>
                <w:szCs w:val="24"/>
              </w:rPr>
            </w:pPr>
          </w:p>
        </w:tc>
        <w:tc>
          <w:tcPr>
            <w:tcW w:w="8561" w:type="dxa"/>
            <w:gridSpan w:val="5"/>
            <w:vAlign w:val="center"/>
          </w:tcPr>
          <w:p w:rsidR="005530B6" w:rsidRPr="005530B6" w:rsidRDefault="005530B6" w:rsidP="005530B6">
            <w:pPr>
              <w:spacing w:after="0"/>
              <w:jc w:val="both"/>
              <w:rPr>
                <w:rFonts w:ascii="Arial" w:hAnsi="Arial" w:cs="Arial"/>
                <w:sz w:val="24"/>
                <w:szCs w:val="24"/>
              </w:rPr>
            </w:pPr>
            <w:r w:rsidRPr="005530B6">
              <w:rPr>
                <w:rFonts w:ascii="Arial" w:hAnsi="Arial" w:cs="Arial"/>
                <w:sz w:val="24"/>
                <w:szCs w:val="24"/>
              </w:rPr>
              <w:t xml:space="preserve">Упаковка - </w:t>
            </w:r>
            <w:proofErr w:type="spellStart"/>
            <w:r w:rsidRPr="005530B6">
              <w:rPr>
                <w:rFonts w:ascii="Arial" w:hAnsi="Arial" w:cs="Arial"/>
                <w:sz w:val="24"/>
                <w:szCs w:val="24"/>
              </w:rPr>
              <w:t>стрейч</w:t>
            </w:r>
            <w:proofErr w:type="spellEnd"/>
            <w:r w:rsidRPr="005530B6">
              <w:rPr>
                <w:rFonts w:ascii="Arial" w:hAnsi="Arial" w:cs="Arial"/>
                <w:sz w:val="24"/>
                <w:szCs w:val="24"/>
              </w:rPr>
              <w:t>-плёнка, при междугородней доставке необходимо заказывать обрешетку.</w:t>
            </w:r>
          </w:p>
        </w:tc>
      </w:tr>
    </w:tbl>
    <w:p w:rsidR="00A648A4" w:rsidRDefault="00A648A4" w:rsidP="00610843">
      <w:pPr>
        <w:pStyle w:val="11"/>
        <w:rPr>
          <w:szCs w:val="32"/>
        </w:rPr>
      </w:pPr>
    </w:p>
    <w:p w:rsidR="00127AD6" w:rsidRPr="00610843" w:rsidRDefault="00610843" w:rsidP="00610843">
      <w:pPr>
        <w:pStyle w:val="11"/>
        <w:rPr>
          <w:szCs w:val="32"/>
        </w:rPr>
      </w:pPr>
      <w:r w:rsidRPr="00610843">
        <w:rPr>
          <w:szCs w:val="32"/>
        </w:rPr>
        <w:t>Р</w:t>
      </w:r>
      <w:r w:rsidR="00127AD6" w:rsidRPr="00610843">
        <w:rPr>
          <w:szCs w:val="32"/>
        </w:rPr>
        <w:t>егулировка ручного листогибочного станка</w:t>
      </w:r>
      <w:bookmarkEnd w:id="3"/>
    </w:p>
    <w:p w:rsidR="00127AD6" w:rsidRPr="00610843" w:rsidRDefault="00127AD6" w:rsidP="00127AD6">
      <w:pPr>
        <w:rPr>
          <w:rFonts w:ascii="Arial" w:hAnsi="Arial" w:cs="Arial"/>
          <w:sz w:val="24"/>
          <w:szCs w:val="24"/>
        </w:rPr>
      </w:pPr>
      <w:r w:rsidRPr="00610843">
        <w:rPr>
          <w:rFonts w:ascii="Arial" w:hAnsi="Arial" w:cs="Arial"/>
          <w:sz w:val="24"/>
          <w:szCs w:val="24"/>
        </w:rPr>
        <w:t>Работа на станке начинается с его регулировки.</w:t>
      </w:r>
    </w:p>
    <w:p w:rsidR="00127AD6" w:rsidRPr="00610843" w:rsidRDefault="00127AD6" w:rsidP="00127AD6">
      <w:pPr>
        <w:rPr>
          <w:rFonts w:ascii="Arial" w:hAnsi="Arial" w:cs="Arial"/>
          <w:b/>
          <w:sz w:val="24"/>
          <w:szCs w:val="24"/>
        </w:rPr>
      </w:pPr>
      <w:r w:rsidRPr="00610843">
        <w:rPr>
          <w:rFonts w:ascii="Arial" w:hAnsi="Arial" w:cs="Arial"/>
          <w:b/>
          <w:sz w:val="24"/>
          <w:szCs w:val="24"/>
        </w:rPr>
        <w:t xml:space="preserve">1) Регулировка станка: </w:t>
      </w:r>
    </w:p>
    <w:p w:rsidR="00127AD6" w:rsidRPr="00610843" w:rsidRDefault="00127AD6" w:rsidP="00127AD6">
      <w:pPr>
        <w:rPr>
          <w:rFonts w:ascii="Arial" w:hAnsi="Arial" w:cs="Arial"/>
          <w:sz w:val="24"/>
          <w:szCs w:val="24"/>
        </w:rPr>
      </w:pPr>
      <w:r w:rsidRPr="00610843">
        <w:rPr>
          <w:rFonts w:ascii="Arial" w:hAnsi="Arial" w:cs="Arial"/>
          <w:sz w:val="24"/>
          <w:szCs w:val="24"/>
        </w:rPr>
        <w:t>Станок регулируется боковыми гайками, расположенных на резьбовых шпильках по краям гибочной балки. Для этого нужно загнуть гибочную балку под углом 900 параллельно земле и посмотреть на зазор, чтобы гибочная балка при загибе не заходила на прижимную балку (которая прижимает лист).</w:t>
      </w:r>
    </w:p>
    <w:p w:rsidR="00127AD6" w:rsidRPr="00610843" w:rsidRDefault="00127AD6" w:rsidP="00127AD6">
      <w:pPr>
        <w:rPr>
          <w:rFonts w:ascii="Arial" w:hAnsi="Arial" w:cs="Arial"/>
          <w:sz w:val="24"/>
          <w:szCs w:val="24"/>
        </w:rPr>
      </w:pPr>
      <w:r w:rsidRPr="00610843">
        <w:rPr>
          <w:rFonts w:ascii="Arial" w:hAnsi="Arial" w:cs="Arial"/>
          <w:sz w:val="24"/>
          <w:szCs w:val="24"/>
        </w:rPr>
        <w:t>Если заходит – нужно боковые гайки отпустить, чтобы зазор по центру между прижимной и гибочной балкой был 0,5мм. Если зазор больше – значит подтянуть боковые гайки так, чтобы по краям был одинаковый зазор.</w:t>
      </w:r>
    </w:p>
    <w:p w:rsidR="00127AD6" w:rsidRPr="00610843" w:rsidRDefault="00127AD6" w:rsidP="00127AD6">
      <w:pPr>
        <w:rPr>
          <w:rFonts w:ascii="Arial" w:hAnsi="Arial" w:cs="Arial"/>
          <w:sz w:val="24"/>
          <w:szCs w:val="24"/>
        </w:rPr>
      </w:pPr>
      <w:r w:rsidRPr="00610843">
        <w:rPr>
          <w:rFonts w:ascii="Arial" w:hAnsi="Arial" w:cs="Arial"/>
          <w:sz w:val="24"/>
          <w:szCs w:val="24"/>
        </w:rPr>
        <w:t xml:space="preserve">После регулировки станка приступаем к регулировке гиба. </w:t>
      </w:r>
    </w:p>
    <w:p w:rsidR="00127AD6" w:rsidRPr="00610843" w:rsidRDefault="00127AD6" w:rsidP="00127AD6">
      <w:pPr>
        <w:rPr>
          <w:rFonts w:ascii="Arial" w:hAnsi="Arial" w:cs="Arial"/>
          <w:b/>
          <w:sz w:val="24"/>
          <w:szCs w:val="24"/>
        </w:rPr>
      </w:pPr>
      <w:r w:rsidRPr="00610843">
        <w:rPr>
          <w:rFonts w:ascii="Arial" w:hAnsi="Arial" w:cs="Arial"/>
          <w:b/>
          <w:sz w:val="24"/>
          <w:szCs w:val="24"/>
        </w:rPr>
        <w:t>2) Регулировка гиба:</w:t>
      </w:r>
    </w:p>
    <w:p w:rsidR="00127AD6" w:rsidRPr="00610843" w:rsidRDefault="00127AD6" w:rsidP="00127AD6">
      <w:pPr>
        <w:rPr>
          <w:rFonts w:ascii="Arial" w:hAnsi="Arial" w:cs="Arial"/>
          <w:sz w:val="24"/>
          <w:szCs w:val="24"/>
        </w:rPr>
      </w:pPr>
      <w:r w:rsidRPr="00610843">
        <w:rPr>
          <w:rFonts w:ascii="Arial" w:hAnsi="Arial" w:cs="Arial"/>
          <w:sz w:val="24"/>
          <w:szCs w:val="24"/>
        </w:rPr>
        <w:t xml:space="preserve">Заправляем железо, загибаем его под углом 900. Открываем прижимную балку, снимаем напряжение с листа и смотрим – если не </w:t>
      </w:r>
      <w:proofErr w:type="spellStart"/>
      <w:r w:rsidRPr="00610843">
        <w:rPr>
          <w:rFonts w:ascii="Arial" w:hAnsi="Arial" w:cs="Arial"/>
          <w:sz w:val="24"/>
          <w:szCs w:val="24"/>
        </w:rPr>
        <w:t>догибает</w:t>
      </w:r>
      <w:proofErr w:type="spellEnd"/>
      <w:r w:rsidRPr="00610843">
        <w:rPr>
          <w:rFonts w:ascii="Arial" w:hAnsi="Arial" w:cs="Arial"/>
          <w:sz w:val="24"/>
          <w:szCs w:val="24"/>
        </w:rPr>
        <w:t xml:space="preserve"> центр листа – тогда мы регулируем гиб, для этого на гибочной балке есть стяжка. Внутреннюю гайку отпускаем, а наружной – подтягиваем. И обязательно </w:t>
      </w:r>
      <w:proofErr w:type="spellStart"/>
      <w:r w:rsidRPr="00610843">
        <w:rPr>
          <w:rFonts w:ascii="Arial" w:hAnsi="Arial" w:cs="Arial"/>
          <w:sz w:val="24"/>
          <w:szCs w:val="24"/>
        </w:rPr>
        <w:t>контрогаем</w:t>
      </w:r>
      <w:proofErr w:type="spellEnd"/>
      <w:r w:rsidRPr="00610843">
        <w:rPr>
          <w:rFonts w:ascii="Arial" w:hAnsi="Arial" w:cs="Arial"/>
          <w:sz w:val="24"/>
          <w:szCs w:val="24"/>
        </w:rPr>
        <w:t xml:space="preserve"> внутреннюю гайку (рис. 1)!</w:t>
      </w:r>
    </w:p>
    <w:p w:rsidR="00127AD6" w:rsidRPr="00610843" w:rsidRDefault="00127AD6" w:rsidP="00127AD6">
      <w:pPr>
        <w:jc w:val="center"/>
        <w:rPr>
          <w:rFonts w:ascii="Arial" w:hAnsi="Arial" w:cs="Arial"/>
          <w:sz w:val="24"/>
          <w:szCs w:val="24"/>
        </w:rPr>
      </w:pPr>
      <w:r w:rsidRPr="00610843">
        <w:rPr>
          <w:rFonts w:ascii="Arial" w:hAnsi="Arial" w:cs="Arial"/>
          <w:noProof/>
          <w:sz w:val="24"/>
          <w:szCs w:val="24"/>
        </w:rPr>
        <w:lastRenderedPageBreak/>
        <w:drawing>
          <wp:inline distT="0" distB="0" distL="0" distR="0">
            <wp:extent cx="4411855" cy="3895725"/>
            <wp:effectExtent l="19050" t="0" r="77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4428832" cy="3910716"/>
                    </a:xfrm>
                    <a:prstGeom prst="rect">
                      <a:avLst/>
                    </a:prstGeom>
                    <a:noFill/>
                    <a:ln>
                      <a:noFill/>
                    </a:ln>
                  </pic:spPr>
                </pic:pic>
              </a:graphicData>
            </a:graphic>
          </wp:inline>
        </w:drawing>
      </w:r>
      <w:r w:rsidRPr="00610843">
        <w:rPr>
          <w:rFonts w:ascii="Arial" w:hAnsi="Arial" w:cs="Arial"/>
          <w:sz w:val="24"/>
          <w:szCs w:val="24"/>
        </w:rPr>
        <w:br/>
        <w:t xml:space="preserve"> Рис. 1</w:t>
      </w:r>
    </w:p>
    <w:p w:rsidR="00127AD6" w:rsidRPr="00610843" w:rsidRDefault="00127AD6" w:rsidP="00127AD6">
      <w:pPr>
        <w:rPr>
          <w:rFonts w:ascii="Arial" w:hAnsi="Arial" w:cs="Arial"/>
          <w:sz w:val="24"/>
          <w:szCs w:val="24"/>
        </w:rPr>
      </w:pPr>
      <w:r w:rsidRPr="00610843">
        <w:rPr>
          <w:rFonts w:ascii="Arial" w:hAnsi="Arial" w:cs="Arial"/>
          <w:sz w:val="24"/>
          <w:szCs w:val="24"/>
        </w:rPr>
        <w:t xml:space="preserve">Рабочее положение станка должно быть </w:t>
      </w:r>
      <w:proofErr w:type="spellStart"/>
      <w:r w:rsidRPr="00610843">
        <w:rPr>
          <w:rFonts w:ascii="Arial" w:hAnsi="Arial" w:cs="Arial"/>
          <w:sz w:val="24"/>
          <w:szCs w:val="24"/>
        </w:rPr>
        <w:t>ввиде</w:t>
      </w:r>
      <w:proofErr w:type="spellEnd"/>
      <w:r w:rsidRPr="00610843">
        <w:rPr>
          <w:rFonts w:ascii="Arial" w:hAnsi="Arial" w:cs="Arial"/>
          <w:sz w:val="24"/>
          <w:szCs w:val="24"/>
        </w:rPr>
        <w:t xml:space="preserve"> лука, натянутого овалом, т.к. на центр идёт больше нагрузка.</w:t>
      </w:r>
    </w:p>
    <w:p w:rsidR="00127AD6" w:rsidRPr="00610843" w:rsidRDefault="00127AD6" w:rsidP="00127AD6">
      <w:pPr>
        <w:rPr>
          <w:rFonts w:ascii="Arial" w:hAnsi="Arial" w:cs="Arial"/>
          <w:sz w:val="24"/>
          <w:szCs w:val="24"/>
        </w:rPr>
      </w:pPr>
      <w:r w:rsidRPr="00610843">
        <w:rPr>
          <w:rFonts w:ascii="Arial" w:hAnsi="Arial" w:cs="Arial"/>
          <w:sz w:val="24"/>
          <w:szCs w:val="24"/>
        </w:rPr>
        <w:t>После регулировки гиба обязательно снова делаем регулировку станка.</w:t>
      </w:r>
    </w:p>
    <w:p w:rsidR="00127AD6" w:rsidRPr="00610843" w:rsidRDefault="00127AD6" w:rsidP="00127AD6">
      <w:pPr>
        <w:rPr>
          <w:rFonts w:ascii="Arial" w:hAnsi="Arial" w:cs="Arial"/>
          <w:sz w:val="24"/>
          <w:szCs w:val="24"/>
        </w:rPr>
      </w:pPr>
      <w:r w:rsidRPr="00610843">
        <w:rPr>
          <w:rFonts w:ascii="Arial" w:hAnsi="Arial" w:cs="Arial"/>
          <w:b/>
          <w:sz w:val="24"/>
          <w:szCs w:val="24"/>
        </w:rPr>
        <w:t>Закончив эти операции</w:t>
      </w:r>
      <w:r w:rsidRPr="00610843">
        <w:rPr>
          <w:rFonts w:ascii="Arial" w:hAnsi="Arial" w:cs="Arial"/>
          <w:sz w:val="24"/>
          <w:szCs w:val="24"/>
        </w:rPr>
        <w:t xml:space="preserve"> – снова заправляем железо и гнём 900. После - обязательно поднимаем прижимную балку, снимаем напряжение с листа, и смотрим на гиб: </w:t>
      </w:r>
    </w:p>
    <w:p w:rsidR="00127AD6" w:rsidRPr="00610843" w:rsidRDefault="00127AD6" w:rsidP="0026560E">
      <w:pPr>
        <w:rPr>
          <w:rFonts w:ascii="Arial" w:hAnsi="Arial" w:cs="Arial"/>
          <w:sz w:val="24"/>
          <w:szCs w:val="24"/>
        </w:rPr>
      </w:pPr>
      <w:r w:rsidRPr="00610843">
        <w:rPr>
          <w:rFonts w:ascii="Arial" w:hAnsi="Arial" w:cs="Arial"/>
          <w:sz w:val="24"/>
          <w:szCs w:val="24"/>
        </w:rPr>
        <w:t xml:space="preserve">Если не </w:t>
      </w:r>
      <w:proofErr w:type="spellStart"/>
      <w:r w:rsidRPr="00610843">
        <w:rPr>
          <w:rFonts w:ascii="Arial" w:hAnsi="Arial" w:cs="Arial"/>
          <w:sz w:val="24"/>
          <w:szCs w:val="24"/>
        </w:rPr>
        <w:t>догибает</w:t>
      </w:r>
      <w:proofErr w:type="spellEnd"/>
      <w:r w:rsidRPr="00610843">
        <w:rPr>
          <w:rFonts w:ascii="Arial" w:hAnsi="Arial" w:cs="Arial"/>
          <w:sz w:val="24"/>
          <w:szCs w:val="24"/>
        </w:rPr>
        <w:t xml:space="preserve"> центр – повторяем операции заново: 1) Регулировка гиба 2) Регулировка станка.</w:t>
      </w:r>
    </w:p>
    <w:p w:rsidR="00127AD6" w:rsidRPr="00610843" w:rsidRDefault="00127AD6" w:rsidP="0026560E">
      <w:pPr>
        <w:rPr>
          <w:rFonts w:ascii="Arial" w:hAnsi="Arial" w:cs="Arial"/>
          <w:sz w:val="24"/>
          <w:szCs w:val="24"/>
        </w:rPr>
      </w:pPr>
      <w:r w:rsidRPr="00610843">
        <w:rPr>
          <w:rFonts w:ascii="Arial" w:hAnsi="Arial" w:cs="Arial"/>
          <w:sz w:val="24"/>
          <w:szCs w:val="24"/>
        </w:rPr>
        <w:t xml:space="preserve">Если перегибает центр – то также: 1) Регулировка гиба – но в этом случае не натягиваем гиб, а растягиваем гиб. 2) После регулировки гиба обязательно снова делаем регулировку станка. </w:t>
      </w:r>
    </w:p>
    <w:p w:rsidR="00127AD6" w:rsidRDefault="00127AD6" w:rsidP="0026560E">
      <w:pPr>
        <w:rPr>
          <w:rFonts w:ascii="Arial" w:hAnsi="Arial" w:cs="Arial"/>
          <w:sz w:val="24"/>
          <w:szCs w:val="24"/>
        </w:rPr>
      </w:pPr>
      <w:r w:rsidRPr="00610843">
        <w:rPr>
          <w:rFonts w:ascii="Arial" w:hAnsi="Arial" w:cs="Arial"/>
          <w:sz w:val="24"/>
          <w:szCs w:val="24"/>
        </w:rPr>
        <w:t>После - спокойно, без паники работаем!</w:t>
      </w:r>
    </w:p>
    <w:p w:rsidR="000A4EE2" w:rsidRDefault="000A4EE2" w:rsidP="0026560E">
      <w:pPr>
        <w:rPr>
          <w:rFonts w:ascii="Arial" w:hAnsi="Arial" w:cs="Arial"/>
          <w:b/>
          <w:sz w:val="24"/>
          <w:szCs w:val="24"/>
        </w:rPr>
      </w:pPr>
      <w:r>
        <w:rPr>
          <w:rFonts w:ascii="Arial" w:hAnsi="Arial" w:cs="Arial"/>
          <w:b/>
          <w:sz w:val="24"/>
          <w:szCs w:val="24"/>
        </w:rPr>
        <w:t>3</w:t>
      </w:r>
      <w:r w:rsidRPr="00610843">
        <w:rPr>
          <w:rFonts w:ascii="Arial" w:hAnsi="Arial" w:cs="Arial"/>
          <w:b/>
          <w:sz w:val="24"/>
          <w:szCs w:val="24"/>
        </w:rPr>
        <w:t xml:space="preserve">) Регулировка </w:t>
      </w:r>
      <w:r>
        <w:rPr>
          <w:rFonts w:ascii="Arial" w:hAnsi="Arial" w:cs="Arial"/>
          <w:b/>
          <w:sz w:val="24"/>
          <w:szCs w:val="24"/>
        </w:rPr>
        <w:t>ножа:</w:t>
      </w:r>
    </w:p>
    <w:p w:rsidR="00F1680D" w:rsidRDefault="000A4EE2" w:rsidP="00F1680D">
      <w:pPr>
        <w:shd w:val="clear" w:color="auto" w:fill="FFFFFF"/>
        <w:rPr>
          <w:rFonts w:ascii="Arial" w:hAnsi="Arial" w:cs="Arial"/>
          <w:sz w:val="24"/>
          <w:szCs w:val="24"/>
        </w:rPr>
      </w:pPr>
      <w:bookmarkStart w:id="4" w:name="_Toc121421188"/>
      <w:r w:rsidRPr="000A4EE2">
        <w:rPr>
          <w:rFonts w:ascii="Arial" w:hAnsi="Arial" w:cs="Arial"/>
          <w:sz w:val="24"/>
          <w:szCs w:val="24"/>
        </w:rPr>
        <w:t xml:space="preserve">Верхний </w:t>
      </w:r>
      <w:r>
        <w:rPr>
          <w:rFonts w:ascii="Arial" w:hAnsi="Arial" w:cs="Arial"/>
          <w:sz w:val="24"/>
          <w:szCs w:val="24"/>
        </w:rPr>
        <w:t>режущий ролик</w:t>
      </w:r>
      <w:r w:rsidRPr="000A4EE2">
        <w:rPr>
          <w:rFonts w:ascii="Arial" w:hAnsi="Arial" w:cs="Arial"/>
          <w:sz w:val="24"/>
          <w:szCs w:val="24"/>
        </w:rPr>
        <w:t xml:space="preserve"> должен слегка касаться нижнего</w:t>
      </w:r>
      <w:r>
        <w:rPr>
          <w:rFonts w:ascii="Arial" w:hAnsi="Arial" w:cs="Arial"/>
          <w:sz w:val="24"/>
          <w:szCs w:val="24"/>
        </w:rPr>
        <w:t xml:space="preserve"> режущего ролика</w:t>
      </w:r>
      <w:r w:rsidRPr="000A4EE2">
        <w:rPr>
          <w:rFonts w:ascii="Arial" w:hAnsi="Arial" w:cs="Arial"/>
          <w:sz w:val="24"/>
          <w:szCs w:val="24"/>
        </w:rPr>
        <w:t>. Если его покрутить, то он не должен быть плотно притянут к нижнему</w:t>
      </w:r>
      <w:r>
        <w:rPr>
          <w:rFonts w:ascii="Arial" w:hAnsi="Arial" w:cs="Arial"/>
          <w:sz w:val="24"/>
          <w:szCs w:val="24"/>
        </w:rPr>
        <w:t xml:space="preserve"> режущему ролику</w:t>
      </w:r>
      <w:r w:rsidRPr="000A4EE2">
        <w:rPr>
          <w:rFonts w:ascii="Arial" w:hAnsi="Arial" w:cs="Arial"/>
          <w:sz w:val="24"/>
          <w:szCs w:val="24"/>
        </w:rPr>
        <w:t xml:space="preserve">, а должен слегка "чиркать". Он ходит слегка восьмёркой, а когда начинает резать </w:t>
      </w:r>
      <w:r>
        <w:rPr>
          <w:rFonts w:ascii="Arial" w:hAnsi="Arial" w:cs="Arial"/>
          <w:sz w:val="24"/>
          <w:szCs w:val="24"/>
        </w:rPr>
        <w:t>режущие ролики</w:t>
      </w:r>
      <w:r w:rsidRPr="000A4EE2">
        <w:rPr>
          <w:rFonts w:ascii="Arial" w:hAnsi="Arial" w:cs="Arial"/>
          <w:sz w:val="24"/>
          <w:szCs w:val="24"/>
        </w:rPr>
        <w:t xml:space="preserve"> сами находят за счет люфтов себе самое комфортное положение для реза. А если их притянуть - тогда начнёт "</w:t>
      </w:r>
      <w:proofErr w:type="spellStart"/>
      <w:r w:rsidRPr="000A4EE2">
        <w:rPr>
          <w:rFonts w:ascii="Arial" w:hAnsi="Arial" w:cs="Arial"/>
          <w:sz w:val="24"/>
          <w:szCs w:val="24"/>
        </w:rPr>
        <w:t>подж</w:t>
      </w:r>
      <w:r>
        <w:rPr>
          <w:rFonts w:ascii="Arial" w:hAnsi="Arial" w:cs="Arial"/>
          <w:sz w:val="24"/>
          <w:szCs w:val="24"/>
        </w:rPr>
        <w:t>ё</w:t>
      </w:r>
      <w:r w:rsidRPr="000A4EE2">
        <w:rPr>
          <w:rFonts w:ascii="Arial" w:hAnsi="Arial" w:cs="Arial"/>
          <w:sz w:val="24"/>
          <w:szCs w:val="24"/>
        </w:rPr>
        <w:t>вывать</w:t>
      </w:r>
      <w:proofErr w:type="spellEnd"/>
      <w:r w:rsidRPr="000A4EE2">
        <w:rPr>
          <w:rFonts w:ascii="Arial" w:hAnsi="Arial" w:cs="Arial"/>
          <w:sz w:val="24"/>
          <w:szCs w:val="24"/>
        </w:rPr>
        <w:t>" железо.</w:t>
      </w:r>
    </w:p>
    <w:p w:rsidR="00EF30AB" w:rsidRPr="00D5440C" w:rsidRDefault="000A4EE2" w:rsidP="00F1680D">
      <w:pPr>
        <w:shd w:val="clear" w:color="auto" w:fill="FFFFFF"/>
        <w:rPr>
          <w:rFonts w:ascii="Arial" w:hAnsi="Arial" w:cs="Arial"/>
          <w:sz w:val="24"/>
          <w:szCs w:val="24"/>
        </w:rPr>
      </w:pPr>
      <w:bookmarkStart w:id="5" w:name="_GoBack"/>
      <w:bookmarkEnd w:id="5"/>
      <w:r w:rsidRPr="000A4EE2">
        <w:rPr>
          <w:rFonts w:ascii="Arial" w:hAnsi="Arial" w:cs="Arial"/>
          <w:sz w:val="24"/>
          <w:szCs w:val="24"/>
        </w:rPr>
        <w:t>Если "подрывает"</w:t>
      </w:r>
      <w:r>
        <w:rPr>
          <w:rFonts w:ascii="Arial" w:hAnsi="Arial" w:cs="Arial"/>
          <w:sz w:val="24"/>
          <w:szCs w:val="24"/>
        </w:rPr>
        <w:t xml:space="preserve"> железо</w:t>
      </w:r>
      <w:r w:rsidRPr="000A4EE2">
        <w:rPr>
          <w:rFonts w:ascii="Arial" w:hAnsi="Arial" w:cs="Arial"/>
          <w:sz w:val="24"/>
          <w:szCs w:val="24"/>
        </w:rPr>
        <w:t xml:space="preserve"> - то сделайте побольше пересечение </w:t>
      </w:r>
      <w:r>
        <w:rPr>
          <w:rFonts w:ascii="Arial" w:hAnsi="Arial" w:cs="Arial"/>
          <w:sz w:val="24"/>
          <w:szCs w:val="24"/>
        </w:rPr>
        <w:t>режущих роликов</w:t>
      </w:r>
      <w:r w:rsidRPr="000A4EE2">
        <w:rPr>
          <w:rFonts w:ascii="Arial" w:hAnsi="Arial" w:cs="Arial"/>
          <w:sz w:val="24"/>
          <w:szCs w:val="24"/>
        </w:rPr>
        <w:t xml:space="preserve">. Нижним </w:t>
      </w:r>
      <w:proofErr w:type="spellStart"/>
      <w:r>
        <w:rPr>
          <w:rFonts w:ascii="Arial" w:hAnsi="Arial" w:cs="Arial"/>
          <w:sz w:val="24"/>
          <w:szCs w:val="24"/>
        </w:rPr>
        <w:t>реж</w:t>
      </w:r>
      <w:proofErr w:type="spellEnd"/>
      <w:r>
        <w:rPr>
          <w:rFonts w:ascii="Arial" w:hAnsi="Arial" w:cs="Arial"/>
          <w:sz w:val="24"/>
          <w:szCs w:val="24"/>
        </w:rPr>
        <w:t>. роликом</w:t>
      </w:r>
      <w:r w:rsidRPr="000A4EE2">
        <w:rPr>
          <w:rFonts w:ascii="Arial" w:hAnsi="Arial" w:cs="Arial"/>
          <w:sz w:val="24"/>
          <w:szCs w:val="24"/>
        </w:rPr>
        <w:t>, если на 18</w:t>
      </w:r>
      <w:r w:rsidR="00D5440C">
        <w:rPr>
          <w:rFonts w:ascii="Arial" w:hAnsi="Arial" w:cs="Arial"/>
          <w:sz w:val="24"/>
          <w:szCs w:val="24"/>
        </w:rPr>
        <w:t xml:space="preserve"> (19)</w:t>
      </w:r>
      <w:r w:rsidRPr="000A4EE2">
        <w:rPr>
          <w:rFonts w:ascii="Arial" w:hAnsi="Arial" w:cs="Arial"/>
          <w:sz w:val="24"/>
          <w:szCs w:val="24"/>
        </w:rPr>
        <w:t xml:space="preserve"> гайку отпустить, то с обратной стороны ключом на 24 можно вращать </w:t>
      </w:r>
      <w:proofErr w:type="spellStart"/>
      <w:r>
        <w:rPr>
          <w:rFonts w:ascii="Arial" w:hAnsi="Arial" w:cs="Arial"/>
          <w:sz w:val="24"/>
          <w:szCs w:val="24"/>
        </w:rPr>
        <w:t>реж</w:t>
      </w:r>
      <w:proofErr w:type="spellEnd"/>
      <w:r>
        <w:rPr>
          <w:rFonts w:ascii="Arial" w:hAnsi="Arial" w:cs="Arial"/>
          <w:sz w:val="24"/>
          <w:szCs w:val="24"/>
        </w:rPr>
        <w:t>. ролик выше-</w:t>
      </w:r>
      <w:r w:rsidRPr="000A4EE2">
        <w:rPr>
          <w:rFonts w:ascii="Arial" w:hAnsi="Arial" w:cs="Arial"/>
          <w:sz w:val="24"/>
          <w:szCs w:val="24"/>
        </w:rPr>
        <w:t xml:space="preserve">ниже. </w:t>
      </w:r>
      <w:r w:rsidR="00EF30AB" w:rsidRPr="00EF30AB">
        <w:rPr>
          <w:rFonts w:ascii="Arial" w:hAnsi="Arial" w:cs="Arial"/>
          <w:sz w:val="24"/>
          <w:szCs w:val="24"/>
        </w:rPr>
        <w:t>Д</w:t>
      </w:r>
      <w:r w:rsidR="00EF30AB" w:rsidRPr="00D5440C">
        <w:rPr>
          <w:rFonts w:ascii="Arial" w:hAnsi="Arial" w:cs="Arial"/>
          <w:sz w:val="24"/>
          <w:szCs w:val="24"/>
        </w:rPr>
        <w:t xml:space="preserve">елаем побольше пересечение ножей (т.е. поднимаем нижний нож выше), крутим гайку на 24 и нижний нож будет опускаться или подниматься относительно верхнего ножа. Делаем пересечение ножей 1.5 - 2 мм и затягиваем гайку на </w:t>
      </w:r>
      <w:r w:rsidR="00EF30AB" w:rsidRPr="00EF30AB">
        <w:rPr>
          <w:rFonts w:ascii="Arial" w:hAnsi="Arial" w:cs="Arial"/>
          <w:sz w:val="24"/>
          <w:szCs w:val="24"/>
        </w:rPr>
        <w:lastRenderedPageBreak/>
        <w:t>18 (</w:t>
      </w:r>
      <w:r w:rsidR="00EF30AB" w:rsidRPr="00D5440C">
        <w:rPr>
          <w:rFonts w:ascii="Arial" w:hAnsi="Arial" w:cs="Arial"/>
          <w:sz w:val="24"/>
          <w:szCs w:val="24"/>
        </w:rPr>
        <w:t>19</w:t>
      </w:r>
      <w:r w:rsidR="00EF30AB" w:rsidRPr="00EF30AB">
        <w:rPr>
          <w:rFonts w:ascii="Arial" w:hAnsi="Arial" w:cs="Arial"/>
          <w:sz w:val="24"/>
          <w:szCs w:val="24"/>
        </w:rPr>
        <w:t>)</w:t>
      </w:r>
      <w:r w:rsidR="00EF30AB" w:rsidRPr="00D5440C">
        <w:rPr>
          <w:rFonts w:ascii="Arial" w:hAnsi="Arial" w:cs="Arial"/>
          <w:sz w:val="24"/>
          <w:szCs w:val="24"/>
        </w:rPr>
        <w:t>. Гайка 24 - это эксцентрик она поднимает нож выше или ниже. Все ножи проверены, просто когда новые - бывает сбивается настройка вначале работы, потом их один раз настроить и забыть навсегда.</w:t>
      </w:r>
    </w:p>
    <w:p w:rsidR="00D5440C" w:rsidRPr="000A4EE2" w:rsidRDefault="000A4EE2" w:rsidP="000A4EE2">
      <w:pPr>
        <w:shd w:val="clear" w:color="auto" w:fill="FFFFFF"/>
        <w:rPr>
          <w:rFonts w:ascii="Arial" w:hAnsi="Arial" w:cs="Arial"/>
          <w:sz w:val="24"/>
          <w:szCs w:val="24"/>
        </w:rPr>
      </w:pPr>
      <w:r w:rsidRPr="000A4EE2">
        <w:rPr>
          <w:rFonts w:ascii="Arial" w:hAnsi="Arial" w:cs="Arial"/>
          <w:sz w:val="24"/>
          <w:szCs w:val="24"/>
        </w:rPr>
        <w:t xml:space="preserve">Все </w:t>
      </w:r>
      <w:proofErr w:type="spellStart"/>
      <w:r>
        <w:rPr>
          <w:rFonts w:ascii="Arial" w:hAnsi="Arial" w:cs="Arial"/>
          <w:sz w:val="24"/>
          <w:szCs w:val="24"/>
        </w:rPr>
        <w:t>реж</w:t>
      </w:r>
      <w:proofErr w:type="spellEnd"/>
      <w:r>
        <w:rPr>
          <w:rFonts w:ascii="Arial" w:hAnsi="Arial" w:cs="Arial"/>
          <w:sz w:val="24"/>
          <w:szCs w:val="24"/>
        </w:rPr>
        <w:t>. ролики</w:t>
      </w:r>
      <w:r w:rsidRPr="000A4EE2">
        <w:rPr>
          <w:rFonts w:ascii="Arial" w:hAnsi="Arial" w:cs="Arial"/>
          <w:sz w:val="24"/>
          <w:szCs w:val="24"/>
        </w:rPr>
        <w:t xml:space="preserve"> </w:t>
      </w:r>
      <w:r>
        <w:rPr>
          <w:rFonts w:ascii="Arial" w:hAnsi="Arial" w:cs="Arial"/>
          <w:sz w:val="24"/>
          <w:szCs w:val="24"/>
        </w:rPr>
        <w:t xml:space="preserve">на ножах </w:t>
      </w:r>
      <w:r w:rsidRPr="000A4EE2">
        <w:rPr>
          <w:rFonts w:ascii="Arial" w:hAnsi="Arial" w:cs="Arial"/>
          <w:sz w:val="24"/>
          <w:szCs w:val="24"/>
        </w:rPr>
        <w:t>проверены</w:t>
      </w:r>
      <w:r>
        <w:rPr>
          <w:rFonts w:ascii="Arial" w:hAnsi="Arial" w:cs="Arial"/>
          <w:sz w:val="24"/>
          <w:szCs w:val="24"/>
        </w:rPr>
        <w:t xml:space="preserve"> перед отгрузкой</w:t>
      </w:r>
      <w:r w:rsidRPr="000A4EE2">
        <w:rPr>
          <w:rFonts w:ascii="Arial" w:hAnsi="Arial" w:cs="Arial"/>
          <w:sz w:val="24"/>
          <w:szCs w:val="24"/>
        </w:rPr>
        <w:t xml:space="preserve">, </w:t>
      </w:r>
      <w:r>
        <w:rPr>
          <w:rFonts w:ascii="Arial" w:hAnsi="Arial" w:cs="Arial"/>
          <w:sz w:val="24"/>
          <w:szCs w:val="24"/>
        </w:rPr>
        <w:t>но</w:t>
      </w:r>
      <w:r w:rsidRPr="000A4EE2">
        <w:rPr>
          <w:rFonts w:ascii="Arial" w:hAnsi="Arial" w:cs="Arial"/>
          <w:sz w:val="24"/>
          <w:szCs w:val="24"/>
        </w:rPr>
        <w:t xml:space="preserve"> бывает сбивается настройка вначале работы, </w:t>
      </w:r>
      <w:r>
        <w:rPr>
          <w:rFonts w:ascii="Arial" w:hAnsi="Arial" w:cs="Arial"/>
          <w:sz w:val="24"/>
          <w:szCs w:val="24"/>
        </w:rPr>
        <w:t>тогда необходимо</w:t>
      </w:r>
      <w:r w:rsidRPr="000A4EE2">
        <w:rPr>
          <w:rFonts w:ascii="Arial" w:hAnsi="Arial" w:cs="Arial"/>
          <w:sz w:val="24"/>
          <w:szCs w:val="24"/>
        </w:rPr>
        <w:t xml:space="preserve"> их один раз настроить и забыть </w:t>
      </w:r>
      <w:proofErr w:type="spellStart"/>
      <w:r w:rsidRPr="000A4EE2">
        <w:rPr>
          <w:rFonts w:ascii="Arial" w:hAnsi="Arial" w:cs="Arial"/>
          <w:sz w:val="24"/>
          <w:szCs w:val="24"/>
        </w:rPr>
        <w:t>навсегда.</w:t>
      </w:r>
      <w:r>
        <w:rPr>
          <w:rFonts w:ascii="Arial" w:hAnsi="Arial" w:cs="Arial"/>
          <w:sz w:val="24"/>
          <w:szCs w:val="24"/>
        </w:rPr>
        <w:t>Реж</w:t>
      </w:r>
      <w:proofErr w:type="spellEnd"/>
      <w:r>
        <w:rPr>
          <w:rFonts w:ascii="Arial" w:hAnsi="Arial" w:cs="Arial"/>
          <w:sz w:val="24"/>
          <w:szCs w:val="24"/>
        </w:rPr>
        <w:t>. ролики</w:t>
      </w:r>
      <w:r w:rsidRPr="000A4EE2">
        <w:rPr>
          <w:rFonts w:ascii="Arial" w:hAnsi="Arial" w:cs="Arial"/>
          <w:sz w:val="24"/>
          <w:szCs w:val="24"/>
        </w:rPr>
        <w:t xml:space="preserve"> специально </w:t>
      </w:r>
      <w:r>
        <w:rPr>
          <w:rFonts w:ascii="Arial" w:hAnsi="Arial" w:cs="Arial"/>
          <w:sz w:val="24"/>
          <w:szCs w:val="24"/>
        </w:rPr>
        <w:t>установлены под углом</w:t>
      </w:r>
      <w:r w:rsidRPr="000A4EE2">
        <w:rPr>
          <w:rFonts w:ascii="Arial" w:hAnsi="Arial" w:cs="Arial"/>
          <w:sz w:val="24"/>
          <w:szCs w:val="24"/>
        </w:rPr>
        <w:t xml:space="preserve">, как ножницы. Если </w:t>
      </w:r>
      <w:r>
        <w:rPr>
          <w:rFonts w:ascii="Arial" w:hAnsi="Arial" w:cs="Arial"/>
          <w:sz w:val="24"/>
          <w:szCs w:val="24"/>
        </w:rPr>
        <w:t xml:space="preserve">корпус </w:t>
      </w:r>
      <w:r w:rsidRPr="000A4EE2">
        <w:rPr>
          <w:rFonts w:ascii="Arial" w:hAnsi="Arial" w:cs="Arial"/>
          <w:sz w:val="24"/>
          <w:szCs w:val="24"/>
        </w:rPr>
        <w:t xml:space="preserve">сварить </w:t>
      </w:r>
      <w:r>
        <w:rPr>
          <w:rFonts w:ascii="Arial" w:hAnsi="Arial" w:cs="Arial"/>
          <w:sz w:val="24"/>
          <w:szCs w:val="24"/>
        </w:rPr>
        <w:t xml:space="preserve">так что </w:t>
      </w:r>
      <w:proofErr w:type="spellStart"/>
      <w:r>
        <w:rPr>
          <w:rFonts w:ascii="Arial" w:hAnsi="Arial" w:cs="Arial"/>
          <w:sz w:val="24"/>
          <w:szCs w:val="24"/>
        </w:rPr>
        <w:t>реж</w:t>
      </w:r>
      <w:proofErr w:type="spellEnd"/>
      <w:r>
        <w:rPr>
          <w:rFonts w:ascii="Arial" w:hAnsi="Arial" w:cs="Arial"/>
          <w:sz w:val="24"/>
          <w:szCs w:val="24"/>
        </w:rPr>
        <w:t xml:space="preserve">. ролики буду установлены </w:t>
      </w:r>
      <w:r w:rsidRPr="000A4EE2">
        <w:rPr>
          <w:rFonts w:ascii="Arial" w:hAnsi="Arial" w:cs="Arial"/>
          <w:sz w:val="24"/>
          <w:szCs w:val="24"/>
        </w:rPr>
        <w:t>параллельно, то будет тянуть желе</w:t>
      </w:r>
      <w:r>
        <w:rPr>
          <w:rFonts w:ascii="Arial" w:hAnsi="Arial" w:cs="Arial"/>
          <w:sz w:val="24"/>
          <w:szCs w:val="24"/>
        </w:rPr>
        <w:t>зо из станка.</w:t>
      </w:r>
    </w:p>
    <w:p w:rsidR="0026560E" w:rsidRPr="00610843" w:rsidRDefault="000A4EE2" w:rsidP="000A4EE2">
      <w:pPr>
        <w:pStyle w:val="11"/>
      </w:pPr>
      <w:r w:rsidRPr="00610843">
        <w:t xml:space="preserve"> </w:t>
      </w:r>
      <w:r w:rsidR="0026560E" w:rsidRPr="00610843">
        <w:t>Комплект поставки.</w:t>
      </w:r>
      <w:bookmarkEnd w:id="4"/>
    </w:p>
    <w:p w:rsidR="0026560E" w:rsidRPr="00610843" w:rsidRDefault="0026560E" w:rsidP="0026560E">
      <w:pPr>
        <w:pStyle w:val="a3"/>
        <w:numPr>
          <w:ilvl w:val="0"/>
          <w:numId w:val="7"/>
        </w:numPr>
        <w:spacing w:after="0" w:line="240" w:lineRule="auto"/>
        <w:jc w:val="both"/>
        <w:rPr>
          <w:rFonts w:ascii="Arial" w:hAnsi="Arial" w:cs="Arial"/>
          <w:sz w:val="24"/>
          <w:szCs w:val="24"/>
        </w:rPr>
      </w:pPr>
      <w:r w:rsidRPr="00610843">
        <w:rPr>
          <w:rFonts w:ascii="Arial" w:hAnsi="Arial" w:cs="Arial"/>
          <w:sz w:val="24"/>
          <w:szCs w:val="24"/>
        </w:rPr>
        <w:t>Машина листогибочная в сборе 1 шт.;</w:t>
      </w:r>
    </w:p>
    <w:p w:rsidR="0026560E" w:rsidRPr="00610843" w:rsidRDefault="0026560E" w:rsidP="0026560E">
      <w:pPr>
        <w:pStyle w:val="a3"/>
        <w:numPr>
          <w:ilvl w:val="0"/>
          <w:numId w:val="7"/>
        </w:numPr>
        <w:spacing w:after="0" w:line="240" w:lineRule="auto"/>
        <w:jc w:val="both"/>
        <w:rPr>
          <w:rFonts w:ascii="Arial" w:hAnsi="Arial" w:cs="Arial"/>
          <w:sz w:val="24"/>
          <w:szCs w:val="24"/>
        </w:rPr>
      </w:pPr>
      <w:r w:rsidRPr="00610843">
        <w:rPr>
          <w:rFonts w:ascii="Arial" w:hAnsi="Arial" w:cs="Arial"/>
          <w:sz w:val="24"/>
          <w:szCs w:val="24"/>
        </w:rPr>
        <w:t>Роликовые ножницы 1 шт..</w:t>
      </w:r>
    </w:p>
    <w:p w:rsidR="0026560E" w:rsidRPr="00610843" w:rsidRDefault="0026560E" w:rsidP="0026560E">
      <w:pPr>
        <w:pStyle w:val="a3"/>
        <w:numPr>
          <w:ilvl w:val="0"/>
          <w:numId w:val="7"/>
        </w:numPr>
        <w:spacing w:after="0" w:line="240" w:lineRule="auto"/>
        <w:jc w:val="both"/>
        <w:rPr>
          <w:rFonts w:ascii="Arial" w:hAnsi="Arial" w:cs="Arial"/>
          <w:sz w:val="24"/>
          <w:szCs w:val="24"/>
        </w:rPr>
      </w:pPr>
      <w:r w:rsidRPr="00610843">
        <w:rPr>
          <w:rFonts w:ascii="Arial" w:hAnsi="Arial" w:cs="Arial"/>
          <w:sz w:val="24"/>
          <w:szCs w:val="24"/>
        </w:rPr>
        <w:t>Паспорт.</w:t>
      </w:r>
    </w:p>
    <w:p w:rsidR="0026560E" w:rsidRPr="00610843" w:rsidRDefault="0026560E" w:rsidP="00610843">
      <w:pPr>
        <w:pStyle w:val="11"/>
      </w:pPr>
      <w:bookmarkStart w:id="6" w:name="_Toc121421189"/>
      <w:r w:rsidRPr="00610843">
        <w:t>Устройство и принцип работы.</w:t>
      </w:r>
      <w:bookmarkEnd w:id="6"/>
    </w:p>
    <w:p w:rsidR="0026560E" w:rsidRPr="00610843" w:rsidRDefault="0026560E" w:rsidP="0026560E">
      <w:pPr>
        <w:pStyle w:val="a3"/>
        <w:numPr>
          <w:ilvl w:val="0"/>
          <w:numId w:val="8"/>
        </w:numPr>
        <w:rPr>
          <w:rFonts w:ascii="Arial" w:hAnsi="Arial" w:cs="Arial"/>
          <w:sz w:val="24"/>
          <w:szCs w:val="24"/>
        </w:rPr>
      </w:pPr>
      <w:r w:rsidRPr="00610843">
        <w:rPr>
          <w:rFonts w:ascii="Arial" w:hAnsi="Arial" w:cs="Arial"/>
          <w:sz w:val="24"/>
          <w:szCs w:val="24"/>
        </w:rPr>
        <w:t>Машина листогибочная состоит из стола с основанием, прижимной балки работающей с помощью рычажно-</w:t>
      </w:r>
      <w:proofErr w:type="spellStart"/>
      <w:r w:rsidRPr="00610843">
        <w:rPr>
          <w:rFonts w:ascii="Arial" w:hAnsi="Arial" w:cs="Arial"/>
          <w:sz w:val="24"/>
          <w:szCs w:val="24"/>
        </w:rPr>
        <w:t>эксцентрикого</w:t>
      </w:r>
      <w:proofErr w:type="spellEnd"/>
      <w:r w:rsidRPr="00610843">
        <w:rPr>
          <w:rFonts w:ascii="Arial" w:hAnsi="Arial" w:cs="Arial"/>
          <w:sz w:val="24"/>
          <w:szCs w:val="24"/>
        </w:rPr>
        <w:t xml:space="preserve"> механизма, гибочной балки закрепленной на осях регулировочными винтами, также гибочная балка оснащена </w:t>
      </w:r>
      <w:proofErr w:type="spellStart"/>
      <w:r w:rsidRPr="00610843">
        <w:rPr>
          <w:rFonts w:ascii="Arial" w:hAnsi="Arial" w:cs="Arial"/>
          <w:sz w:val="24"/>
          <w:szCs w:val="24"/>
        </w:rPr>
        <w:t>тапрепом</w:t>
      </w:r>
      <w:proofErr w:type="spellEnd"/>
      <w:r w:rsidRPr="00610843">
        <w:rPr>
          <w:rFonts w:ascii="Arial" w:hAnsi="Arial" w:cs="Arial"/>
          <w:sz w:val="24"/>
          <w:szCs w:val="24"/>
        </w:rPr>
        <w:t xml:space="preserve"> для регулировки угла загиба в зависимости от толщины обрабатываемого металла.</w:t>
      </w:r>
    </w:p>
    <w:p w:rsidR="0026560E" w:rsidRPr="00610843" w:rsidRDefault="0026560E" w:rsidP="0026560E">
      <w:pPr>
        <w:pStyle w:val="ac"/>
        <w:numPr>
          <w:ilvl w:val="0"/>
          <w:numId w:val="8"/>
        </w:numPr>
        <w:rPr>
          <w:rFonts w:ascii="Arial" w:eastAsiaTheme="minorEastAsia" w:hAnsi="Arial" w:cs="Arial"/>
        </w:rPr>
      </w:pPr>
      <w:r w:rsidRPr="00610843">
        <w:rPr>
          <w:rFonts w:ascii="Arial" w:eastAsiaTheme="minorEastAsia" w:hAnsi="Arial" w:cs="Arial"/>
        </w:rPr>
        <w:t>Роликовые ножницы перемещается по прижимной балке.</w:t>
      </w:r>
    </w:p>
    <w:p w:rsidR="0026560E" w:rsidRPr="00610843" w:rsidRDefault="0026560E" w:rsidP="0026560E">
      <w:pPr>
        <w:pStyle w:val="ac"/>
        <w:numPr>
          <w:ilvl w:val="0"/>
          <w:numId w:val="8"/>
        </w:numPr>
        <w:rPr>
          <w:rFonts w:ascii="Arial" w:eastAsiaTheme="minorEastAsia" w:hAnsi="Arial" w:cs="Arial"/>
        </w:rPr>
      </w:pPr>
      <w:r w:rsidRPr="00610843">
        <w:rPr>
          <w:rFonts w:ascii="Arial" w:eastAsiaTheme="minorEastAsia" w:hAnsi="Arial" w:cs="Arial"/>
        </w:rPr>
        <w:t>Гибка и резка производится вручную.</w:t>
      </w:r>
    </w:p>
    <w:p w:rsidR="0026560E" w:rsidRPr="00610843" w:rsidRDefault="0026560E" w:rsidP="0026560E">
      <w:pPr>
        <w:pStyle w:val="a3"/>
        <w:numPr>
          <w:ilvl w:val="0"/>
          <w:numId w:val="8"/>
        </w:numPr>
        <w:rPr>
          <w:rFonts w:ascii="Arial" w:hAnsi="Arial" w:cs="Arial"/>
          <w:sz w:val="24"/>
          <w:szCs w:val="24"/>
        </w:rPr>
      </w:pPr>
      <w:r w:rsidRPr="00610843">
        <w:rPr>
          <w:rFonts w:ascii="Arial" w:hAnsi="Arial" w:cs="Arial"/>
          <w:sz w:val="24"/>
          <w:szCs w:val="24"/>
        </w:rPr>
        <w:t>Для удобства транспортировки машина может разбираться на части.</w:t>
      </w:r>
    </w:p>
    <w:p w:rsidR="0026560E" w:rsidRPr="00610843" w:rsidRDefault="0026560E" w:rsidP="00610843">
      <w:pPr>
        <w:pStyle w:val="11"/>
      </w:pPr>
      <w:bookmarkStart w:id="7" w:name="_Toc121421190"/>
      <w:r w:rsidRPr="00610843">
        <w:t>Техническое обслуживание.</w:t>
      </w:r>
      <w:bookmarkEnd w:id="7"/>
    </w:p>
    <w:p w:rsidR="0026560E" w:rsidRPr="00610843" w:rsidRDefault="0026560E" w:rsidP="0026560E">
      <w:pPr>
        <w:pStyle w:val="ac"/>
        <w:numPr>
          <w:ilvl w:val="0"/>
          <w:numId w:val="9"/>
        </w:numPr>
        <w:rPr>
          <w:rFonts w:ascii="Arial" w:eastAsiaTheme="minorEastAsia" w:hAnsi="Arial" w:cs="Arial"/>
        </w:rPr>
      </w:pPr>
      <w:r w:rsidRPr="00610843">
        <w:rPr>
          <w:rFonts w:ascii="Arial" w:eastAsiaTheme="minorEastAsia" w:hAnsi="Arial" w:cs="Arial"/>
        </w:rPr>
        <w:t>Перед началом работы произвести внешний осмотр изделия.</w:t>
      </w:r>
    </w:p>
    <w:p w:rsidR="0026560E" w:rsidRPr="00610843" w:rsidRDefault="0026560E" w:rsidP="0026560E">
      <w:pPr>
        <w:pStyle w:val="ac"/>
        <w:numPr>
          <w:ilvl w:val="0"/>
          <w:numId w:val="9"/>
        </w:numPr>
        <w:rPr>
          <w:rFonts w:ascii="Arial" w:eastAsiaTheme="minorEastAsia" w:hAnsi="Arial" w:cs="Arial"/>
        </w:rPr>
      </w:pPr>
      <w:r w:rsidRPr="00610843">
        <w:rPr>
          <w:rFonts w:ascii="Arial" w:eastAsiaTheme="minorEastAsia" w:hAnsi="Arial" w:cs="Arial"/>
        </w:rPr>
        <w:t>При необходимости произвести заточку режущих кромок рабочих роликов резака по торцу.</w:t>
      </w:r>
    </w:p>
    <w:p w:rsidR="0026560E" w:rsidRPr="00610843" w:rsidRDefault="0026560E" w:rsidP="0026560E">
      <w:pPr>
        <w:pStyle w:val="ac"/>
        <w:numPr>
          <w:ilvl w:val="0"/>
          <w:numId w:val="9"/>
        </w:numPr>
        <w:rPr>
          <w:rFonts w:ascii="Arial" w:eastAsiaTheme="minorEastAsia" w:hAnsi="Arial" w:cs="Arial"/>
        </w:rPr>
      </w:pPr>
      <w:r w:rsidRPr="00610843">
        <w:rPr>
          <w:rFonts w:ascii="Arial" w:eastAsiaTheme="minorEastAsia" w:hAnsi="Arial" w:cs="Arial"/>
        </w:rPr>
        <w:t>Регулировка зазора между режущими кромками производится при помощи оси нижнего ролика.</w:t>
      </w:r>
    </w:p>
    <w:p w:rsidR="0026560E" w:rsidRPr="00610843" w:rsidRDefault="0026560E" w:rsidP="0026560E">
      <w:pPr>
        <w:ind w:left="360"/>
        <w:rPr>
          <w:rFonts w:ascii="Arial" w:hAnsi="Arial" w:cs="Arial"/>
          <w:b/>
          <w:sz w:val="24"/>
          <w:szCs w:val="24"/>
        </w:rPr>
      </w:pPr>
      <w:r w:rsidRPr="00610843">
        <w:rPr>
          <w:rFonts w:ascii="Arial" w:hAnsi="Arial" w:cs="Arial"/>
          <w:b/>
          <w:sz w:val="24"/>
          <w:szCs w:val="24"/>
        </w:rPr>
        <w:t>Эксцентриковый механизмом с подшипником проливается сверху трансмиссионным маслом (желательно - раз в месяц). Необходимо проливать все трущиеся поверхности станка, примерно, раз в месяц (при постоянной работе).</w:t>
      </w:r>
    </w:p>
    <w:p w:rsidR="009536B1" w:rsidRPr="00610843" w:rsidRDefault="009536B1" w:rsidP="00610843">
      <w:pPr>
        <w:pStyle w:val="11"/>
      </w:pPr>
      <w:bookmarkStart w:id="8" w:name="_Toc121421191"/>
      <w:r w:rsidRPr="00610843">
        <w:t>Указания мер безопасности.</w:t>
      </w:r>
      <w:bookmarkEnd w:id="8"/>
    </w:p>
    <w:p w:rsidR="009536B1" w:rsidRPr="00610843" w:rsidRDefault="009536B1" w:rsidP="009536B1">
      <w:pPr>
        <w:pStyle w:val="ac"/>
        <w:numPr>
          <w:ilvl w:val="0"/>
          <w:numId w:val="11"/>
        </w:numPr>
        <w:rPr>
          <w:rFonts w:ascii="Arial" w:eastAsiaTheme="minorEastAsia" w:hAnsi="Arial" w:cs="Arial"/>
        </w:rPr>
      </w:pPr>
      <w:r w:rsidRPr="00610843">
        <w:rPr>
          <w:rFonts w:ascii="Arial" w:eastAsiaTheme="minorEastAsia" w:hAnsi="Arial" w:cs="Arial"/>
        </w:rPr>
        <w:t xml:space="preserve">К работе на данном изделии допускаются лица, ознакомившиеся с настоящей инструкцией и правилами техники безопасности. </w:t>
      </w:r>
    </w:p>
    <w:p w:rsidR="009536B1" w:rsidRPr="00610843" w:rsidRDefault="009536B1" w:rsidP="009536B1">
      <w:pPr>
        <w:pStyle w:val="ac"/>
        <w:numPr>
          <w:ilvl w:val="0"/>
          <w:numId w:val="11"/>
        </w:numPr>
        <w:rPr>
          <w:rFonts w:ascii="Arial" w:eastAsiaTheme="minorEastAsia" w:hAnsi="Arial" w:cs="Arial"/>
        </w:rPr>
      </w:pPr>
      <w:r w:rsidRPr="00610843">
        <w:rPr>
          <w:rFonts w:ascii="Arial" w:eastAsiaTheme="minorEastAsia" w:hAnsi="Arial" w:cs="Arial"/>
        </w:rPr>
        <w:t xml:space="preserve">Работу производить в рукавицах во </w:t>
      </w:r>
      <w:proofErr w:type="spellStart"/>
      <w:r w:rsidRPr="00610843">
        <w:rPr>
          <w:rFonts w:ascii="Arial" w:eastAsiaTheme="minorEastAsia" w:hAnsi="Arial" w:cs="Arial"/>
        </w:rPr>
        <w:t>избежании</w:t>
      </w:r>
      <w:proofErr w:type="spellEnd"/>
      <w:r w:rsidRPr="00610843">
        <w:rPr>
          <w:rFonts w:ascii="Arial" w:eastAsiaTheme="minorEastAsia" w:hAnsi="Arial" w:cs="Arial"/>
        </w:rPr>
        <w:t xml:space="preserve"> травм о края листа.</w:t>
      </w:r>
    </w:p>
    <w:p w:rsidR="009536B1" w:rsidRPr="00610843" w:rsidRDefault="009536B1" w:rsidP="009536B1">
      <w:pPr>
        <w:pStyle w:val="ac"/>
        <w:jc w:val="center"/>
        <w:rPr>
          <w:rFonts w:ascii="Arial" w:eastAsiaTheme="majorEastAsia" w:hAnsi="Arial" w:cs="Arial"/>
          <w:b/>
          <w:color w:val="000000" w:themeColor="text1"/>
          <w:u w:val="single"/>
        </w:rPr>
      </w:pPr>
      <w:r w:rsidRPr="00610843">
        <w:rPr>
          <w:rFonts w:ascii="Arial" w:eastAsiaTheme="majorEastAsia" w:hAnsi="Arial" w:cs="Arial"/>
          <w:b/>
          <w:color w:val="000000" w:themeColor="text1"/>
          <w:u w:val="single"/>
        </w:rPr>
        <w:t>ЗАПРЕЩАЕТСЯ.</w:t>
      </w:r>
    </w:p>
    <w:p w:rsidR="009536B1" w:rsidRPr="00610843" w:rsidRDefault="009536B1" w:rsidP="009536B1">
      <w:pPr>
        <w:pStyle w:val="ac"/>
        <w:numPr>
          <w:ilvl w:val="0"/>
          <w:numId w:val="13"/>
        </w:numPr>
        <w:rPr>
          <w:rFonts w:ascii="Arial" w:eastAsiaTheme="minorEastAsia" w:hAnsi="Arial" w:cs="Arial"/>
        </w:rPr>
      </w:pPr>
      <w:r w:rsidRPr="00610843">
        <w:rPr>
          <w:rFonts w:ascii="Arial" w:eastAsiaTheme="minorEastAsia" w:hAnsi="Arial" w:cs="Arial"/>
        </w:rPr>
        <w:t xml:space="preserve">Производить </w:t>
      </w:r>
      <w:proofErr w:type="spellStart"/>
      <w:r w:rsidRPr="00610843">
        <w:rPr>
          <w:rFonts w:ascii="Arial" w:eastAsiaTheme="minorEastAsia" w:hAnsi="Arial" w:cs="Arial"/>
        </w:rPr>
        <w:t>гибку</w:t>
      </w:r>
      <w:proofErr w:type="spellEnd"/>
      <w:r w:rsidRPr="00610843">
        <w:rPr>
          <w:rFonts w:ascii="Arial" w:eastAsiaTheme="minorEastAsia" w:hAnsi="Arial" w:cs="Arial"/>
        </w:rPr>
        <w:t xml:space="preserve"> и резку материала большей толщины, чем указано в технической характеристики;</w:t>
      </w:r>
    </w:p>
    <w:p w:rsidR="009536B1" w:rsidRPr="00610843" w:rsidRDefault="009536B1" w:rsidP="009536B1">
      <w:pPr>
        <w:pStyle w:val="ac"/>
        <w:numPr>
          <w:ilvl w:val="0"/>
          <w:numId w:val="13"/>
        </w:numPr>
        <w:rPr>
          <w:rFonts w:ascii="Arial" w:eastAsiaTheme="minorEastAsia" w:hAnsi="Arial" w:cs="Arial"/>
        </w:rPr>
      </w:pPr>
      <w:r w:rsidRPr="00610843">
        <w:rPr>
          <w:rFonts w:ascii="Arial" w:eastAsiaTheme="minorEastAsia" w:hAnsi="Arial" w:cs="Arial"/>
        </w:rPr>
        <w:t xml:space="preserve">Изгибать и резать материал с   </w:t>
      </w:r>
      <w:r w:rsidR="0092688D" w:rsidRPr="0092688D">
        <w:rPr>
          <w:rFonts w:ascii="Symbol" w:hAnsi="Symbol"/>
          <w:sz w:val="32"/>
          <w:szCs w:val="32"/>
          <w:lang w:val="en-US"/>
        </w:rPr>
        <w:t></w:t>
      </w:r>
      <w:r w:rsidR="0092688D" w:rsidRPr="0092688D">
        <w:rPr>
          <w:sz w:val="32"/>
          <w:szCs w:val="32"/>
          <w:vertAlign w:val="subscript"/>
        </w:rPr>
        <w:t>в</w:t>
      </w:r>
      <w:r w:rsidR="0092688D" w:rsidRPr="0073134D">
        <w:t xml:space="preserve"> </w:t>
      </w:r>
      <w:r w:rsidR="0092688D" w:rsidRPr="0073134D">
        <w:rPr>
          <w:vertAlign w:val="subscript"/>
        </w:rPr>
        <w:t xml:space="preserve">  </w:t>
      </w:r>
      <w:proofErr w:type="spellStart"/>
      <w:r w:rsidRPr="00610843">
        <w:rPr>
          <w:rFonts w:ascii="Arial" w:eastAsiaTheme="minorEastAsia" w:hAnsi="Arial" w:cs="Arial"/>
        </w:rPr>
        <w:t>в</w:t>
      </w:r>
      <w:proofErr w:type="spellEnd"/>
      <w:r w:rsidRPr="00610843">
        <w:rPr>
          <w:rFonts w:ascii="Arial" w:eastAsiaTheme="minorEastAsia" w:hAnsi="Arial" w:cs="Arial"/>
        </w:rPr>
        <w:t xml:space="preserve">   более 50 кгс/мм2;</w:t>
      </w:r>
    </w:p>
    <w:p w:rsidR="009536B1" w:rsidRDefault="009536B1" w:rsidP="009536B1">
      <w:pPr>
        <w:pStyle w:val="ac"/>
        <w:numPr>
          <w:ilvl w:val="0"/>
          <w:numId w:val="13"/>
        </w:numPr>
        <w:rPr>
          <w:rFonts w:ascii="Arial" w:eastAsiaTheme="minorEastAsia" w:hAnsi="Arial" w:cs="Arial"/>
        </w:rPr>
      </w:pPr>
      <w:r w:rsidRPr="00610843">
        <w:rPr>
          <w:rFonts w:ascii="Arial" w:eastAsiaTheme="minorEastAsia" w:hAnsi="Arial" w:cs="Arial"/>
        </w:rPr>
        <w:t xml:space="preserve">Работать на не закрепленном </w:t>
      </w:r>
      <w:proofErr w:type="spellStart"/>
      <w:r w:rsidRPr="00610843">
        <w:rPr>
          <w:rFonts w:ascii="Arial" w:eastAsiaTheme="minorEastAsia" w:hAnsi="Arial" w:cs="Arial"/>
        </w:rPr>
        <w:t>листогибе</w:t>
      </w:r>
      <w:proofErr w:type="spellEnd"/>
      <w:r w:rsidRPr="00610843">
        <w:rPr>
          <w:rFonts w:ascii="Arial" w:eastAsiaTheme="minorEastAsia" w:hAnsi="Arial" w:cs="Arial"/>
        </w:rPr>
        <w:t>.</w:t>
      </w:r>
    </w:p>
    <w:p w:rsidR="00654BF3" w:rsidRDefault="00654BF3" w:rsidP="00654BF3">
      <w:pPr>
        <w:pStyle w:val="ac"/>
        <w:rPr>
          <w:rFonts w:ascii="Arial" w:eastAsiaTheme="minorEastAsia" w:hAnsi="Arial" w:cs="Arial"/>
        </w:rPr>
      </w:pPr>
    </w:p>
    <w:p w:rsidR="00654BF3" w:rsidRDefault="00654BF3" w:rsidP="00654BF3">
      <w:pPr>
        <w:pStyle w:val="ac"/>
        <w:jc w:val="center"/>
        <w:rPr>
          <w:rFonts w:ascii="Arial" w:eastAsiaTheme="minorEastAsia" w:hAnsi="Arial" w:cs="Arial"/>
          <w:b/>
          <w:sz w:val="32"/>
          <w:szCs w:val="32"/>
        </w:rPr>
      </w:pPr>
      <w:r w:rsidRPr="00654BF3">
        <w:rPr>
          <w:rFonts w:ascii="Arial" w:eastAsiaTheme="minorEastAsia" w:hAnsi="Arial" w:cs="Arial"/>
          <w:b/>
          <w:sz w:val="32"/>
          <w:szCs w:val="32"/>
        </w:rPr>
        <w:t>Долговечность и надёжность станка</w:t>
      </w:r>
      <w:r>
        <w:rPr>
          <w:rFonts w:ascii="Arial" w:eastAsiaTheme="minorEastAsia" w:hAnsi="Arial" w:cs="Arial"/>
          <w:b/>
          <w:sz w:val="32"/>
          <w:szCs w:val="32"/>
        </w:rPr>
        <w:t>.</w:t>
      </w:r>
    </w:p>
    <w:p w:rsidR="00654BF3" w:rsidRPr="00654BF3" w:rsidRDefault="00654BF3" w:rsidP="00654BF3">
      <w:pPr>
        <w:spacing w:after="0"/>
        <w:rPr>
          <w:rFonts w:ascii="Arial" w:hAnsi="Arial" w:cs="Arial"/>
          <w:sz w:val="24"/>
          <w:szCs w:val="24"/>
        </w:rPr>
      </w:pPr>
      <w:r w:rsidRPr="00654BF3">
        <w:rPr>
          <w:rFonts w:ascii="Arial" w:hAnsi="Arial" w:cs="Arial"/>
          <w:sz w:val="24"/>
          <w:szCs w:val="24"/>
        </w:rPr>
        <w:lastRenderedPageBreak/>
        <w:t xml:space="preserve">На новом станке узел соединяющий рычаг станка и верхнюю прижимную балку имеет люфт и тугое закрытие механизма, подшипник скольжения и корпус узла должны притереться друг другу. </w:t>
      </w:r>
    </w:p>
    <w:p w:rsidR="00654BF3" w:rsidRPr="00654BF3" w:rsidRDefault="00654BF3" w:rsidP="00654BF3">
      <w:pPr>
        <w:spacing w:after="0"/>
        <w:rPr>
          <w:rFonts w:ascii="Arial" w:hAnsi="Arial" w:cs="Arial"/>
          <w:sz w:val="24"/>
          <w:szCs w:val="24"/>
        </w:rPr>
      </w:pPr>
      <w:r w:rsidRPr="00654BF3">
        <w:rPr>
          <w:rFonts w:ascii="Arial" w:hAnsi="Arial" w:cs="Arial"/>
          <w:sz w:val="24"/>
          <w:szCs w:val="24"/>
        </w:rPr>
        <w:t>Для более быстрой притирки механизмов, необходимо смазывать из маслёнки машинным маслом сверху капая на механизм и сзади станка на эксцентрик и разработать ручкой вверх-вниз и через пару дней работы прижимная балка будет работать легко (так же точки смазки указаны в инструкции станка). Такая конструкция является долговечной и надёжной (практически без износа механизмов) при условии смазывания механизмов раз в две недели.</w:t>
      </w:r>
    </w:p>
    <w:p w:rsidR="00654BF3" w:rsidRPr="00654BF3" w:rsidRDefault="00654BF3" w:rsidP="00654BF3">
      <w:pPr>
        <w:shd w:val="clear" w:color="auto" w:fill="FFFFFF"/>
        <w:spacing w:after="0"/>
        <w:rPr>
          <w:rFonts w:ascii="Arial" w:hAnsi="Arial" w:cs="Arial"/>
          <w:sz w:val="24"/>
          <w:szCs w:val="24"/>
        </w:rPr>
      </w:pPr>
      <w:r w:rsidRPr="00654BF3">
        <w:rPr>
          <w:rFonts w:ascii="Arial" w:hAnsi="Arial" w:cs="Arial"/>
          <w:sz w:val="24"/>
          <w:szCs w:val="24"/>
        </w:rPr>
        <w:t>Нельзя пользоваться солидолом и другими смазками, они собирают на себя пыль и вытирают чугунные вкладыши как наждачной бумагой.</w:t>
      </w:r>
    </w:p>
    <w:p w:rsidR="00654BF3" w:rsidRPr="00654BF3" w:rsidRDefault="00654BF3" w:rsidP="00654BF3">
      <w:pPr>
        <w:spacing w:after="0"/>
        <w:rPr>
          <w:rFonts w:ascii="Arial" w:hAnsi="Arial" w:cs="Arial"/>
          <w:sz w:val="24"/>
          <w:szCs w:val="24"/>
        </w:rPr>
      </w:pPr>
      <w:r w:rsidRPr="00654BF3">
        <w:rPr>
          <w:rFonts w:ascii="Arial" w:hAnsi="Arial" w:cs="Arial"/>
          <w:sz w:val="24"/>
          <w:szCs w:val="24"/>
        </w:rPr>
        <w:t xml:space="preserve">Если настроить замок (верхняя прижимная балка) - слабее, то через месяц эксплуатации станок не будет плотно зажимать лист. Верхняя прижимная балка закрывается туго - первые часы работы. После она притирается и закрывается легко. </w:t>
      </w:r>
      <w:r w:rsidRPr="00654BF3">
        <w:rPr>
          <w:rFonts w:ascii="Arial" w:hAnsi="Arial" w:cs="Arial"/>
          <w:b/>
          <w:sz w:val="24"/>
          <w:szCs w:val="24"/>
        </w:rPr>
        <w:t>Обязательно</w:t>
      </w:r>
      <w:r w:rsidRPr="00654BF3">
        <w:rPr>
          <w:rFonts w:ascii="Arial" w:hAnsi="Arial" w:cs="Arial"/>
          <w:sz w:val="24"/>
          <w:szCs w:val="24"/>
        </w:rPr>
        <w:t xml:space="preserve"> пролить механизмы сверху и сзади машинным маслом и разработать. Через пару дней - будет закрываться сама.</w:t>
      </w:r>
    </w:p>
    <w:p w:rsidR="00654BF3" w:rsidRPr="00654BF3" w:rsidRDefault="00654BF3" w:rsidP="00654BF3">
      <w:pPr>
        <w:pStyle w:val="ac"/>
        <w:jc w:val="left"/>
        <w:rPr>
          <w:rFonts w:ascii="Arial" w:eastAsiaTheme="minorEastAsia" w:hAnsi="Arial" w:cs="Arial"/>
        </w:rPr>
      </w:pPr>
      <w:r w:rsidRPr="00654BF3">
        <w:rPr>
          <w:rFonts w:ascii="Arial" w:eastAsiaTheme="minorEastAsia" w:hAnsi="Arial" w:cs="Arial"/>
        </w:rPr>
        <w:t>Рычаги станка имеют люфт если их смазать маслом, со временем и при работе – этот узел притрётся. Или люфт убрать следующим образом, рычаги стянуты болтами - слегка отпустить шестигранником болты подбить их посильнее с двух сторон поглубже и протянуть их шестигранником. Ручки не приварены, там стоят установочные точки и шпонка, чтобы они не прокручивались. </w:t>
      </w:r>
    </w:p>
    <w:p w:rsidR="009536B1" w:rsidRDefault="009536B1" w:rsidP="009536B1">
      <w:pPr>
        <w:pStyle w:val="ac"/>
        <w:rPr>
          <w:rFonts w:ascii="Arial" w:hAnsi="Arial" w:cs="Arial"/>
        </w:rPr>
      </w:pPr>
    </w:p>
    <w:p w:rsidR="003234A1" w:rsidRDefault="003234A1" w:rsidP="009536B1">
      <w:pPr>
        <w:pStyle w:val="ac"/>
        <w:rPr>
          <w:rFonts w:ascii="Arial" w:hAnsi="Arial" w:cs="Arial"/>
        </w:rPr>
      </w:pPr>
      <w:r>
        <w:rPr>
          <w:rFonts w:ascii="Arial" w:hAnsi="Arial" w:cs="Arial"/>
          <w:b/>
        </w:rPr>
        <w:t>ТОЧКИ СМАЗКИ:</w:t>
      </w:r>
    </w:p>
    <w:p w:rsidR="003234A1" w:rsidRPr="00610843" w:rsidRDefault="003234A1" w:rsidP="009536B1">
      <w:pPr>
        <w:pStyle w:val="ac"/>
        <w:rPr>
          <w:rFonts w:ascii="Arial" w:hAnsi="Arial" w:cs="Arial"/>
        </w:rPr>
      </w:pPr>
      <w:r w:rsidRPr="00097775">
        <w:rPr>
          <w:noProof/>
        </w:rPr>
        <w:drawing>
          <wp:inline distT="0" distB="0" distL="0" distR="0">
            <wp:extent cx="6645910" cy="209170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2091703"/>
                    </a:xfrm>
                    <a:prstGeom prst="rect">
                      <a:avLst/>
                    </a:prstGeom>
                    <a:noFill/>
                    <a:ln>
                      <a:noFill/>
                    </a:ln>
                  </pic:spPr>
                </pic:pic>
              </a:graphicData>
            </a:graphic>
          </wp:inline>
        </w:drawing>
      </w:r>
    </w:p>
    <w:p w:rsidR="009536B1" w:rsidRPr="00610843" w:rsidRDefault="009536B1" w:rsidP="00610843">
      <w:pPr>
        <w:pStyle w:val="11"/>
      </w:pPr>
      <w:bookmarkStart w:id="9" w:name="_Toc121421192"/>
      <w:r w:rsidRPr="00610843">
        <w:t>Подготовка к работе и работа.</w:t>
      </w:r>
      <w:bookmarkEnd w:id="9"/>
    </w:p>
    <w:p w:rsidR="009536B1" w:rsidRPr="00610843" w:rsidRDefault="009536B1" w:rsidP="009536B1">
      <w:pPr>
        <w:pStyle w:val="ac"/>
        <w:numPr>
          <w:ilvl w:val="0"/>
          <w:numId w:val="12"/>
        </w:numPr>
        <w:rPr>
          <w:rFonts w:ascii="Arial" w:eastAsiaTheme="minorEastAsia" w:hAnsi="Arial" w:cs="Arial"/>
        </w:rPr>
      </w:pPr>
      <w:r w:rsidRPr="00610843">
        <w:rPr>
          <w:rFonts w:ascii="Arial" w:eastAsiaTheme="minorEastAsia" w:hAnsi="Arial" w:cs="Arial"/>
        </w:rPr>
        <w:t>Резак переместить по направляющей в правую сторону до упора.</w:t>
      </w:r>
    </w:p>
    <w:p w:rsidR="009536B1" w:rsidRPr="00610843" w:rsidRDefault="009536B1" w:rsidP="009536B1">
      <w:pPr>
        <w:pStyle w:val="ac"/>
        <w:numPr>
          <w:ilvl w:val="0"/>
          <w:numId w:val="12"/>
        </w:numPr>
        <w:rPr>
          <w:rFonts w:ascii="Arial" w:eastAsiaTheme="minorEastAsia" w:hAnsi="Arial" w:cs="Arial"/>
        </w:rPr>
      </w:pPr>
      <w:r w:rsidRPr="00610843">
        <w:rPr>
          <w:rFonts w:ascii="Arial" w:eastAsiaTheme="minorEastAsia" w:hAnsi="Arial" w:cs="Arial"/>
        </w:rPr>
        <w:t>Зажать лист прижимной балкой.</w:t>
      </w:r>
    </w:p>
    <w:p w:rsidR="009536B1" w:rsidRPr="00610843" w:rsidRDefault="009536B1" w:rsidP="009536B1">
      <w:pPr>
        <w:pStyle w:val="ac"/>
        <w:numPr>
          <w:ilvl w:val="0"/>
          <w:numId w:val="12"/>
        </w:numPr>
        <w:rPr>
          <w:rFonts w:ascii="Arial" w:eastAsiaTheme="minorEastAsia" w:hAnsi="Arial" w:cs="Arial"/>
        </w:rPr>
      </w:pPr>
      <w:r w:rsidRPr="00610843">
        <w:rPr>
          <w:rFonts w:ascii="Arial" w:eastAsiaTheme="minorEastAsia" w:hAnsi="Arial" w:cs="Arial"/>
        </w:rPr>
        <w:t>Вручную, перемещая резак по направляющей влево, отрезать лист.</w:t>
      </w:r>
    </w:p>
    <w:p w:rsidR="009536B1" w:rsidRDefault="009536B1" w:rsidP="009536B1">
      <w:pPr>
        <w:pStyle w:val="ac"/>
        <w:numPr>
          <w:ilvl w:val="0"/>
          <w:numId w:val="12"/>
        </w:numPr>
        <w:rPr>
          <w:rFonts w:ascii="Arial" w:eastAsiaTheme="minorEastAsia" w:hAnsi="Arial" w:cs="Arial"/>
        </w:rPr>
      </w:pPr>
      <w:proofErr w:type="spellStart"/>
      <w:r w:rsidRPr="00610843">
        <w:rPr>
          <w:rFonts w:ascii="Arial" w:eastAsiaTheme="minorEastAsia" w:hAnsi="Arial" w:cs="Arial"/>
        </w:rPr>
        <w:t>Гибку</w:t>
      </w:r>
      <w:proofErr w:type="spellEnd"/>
      <w:r w:rsidRPr="00610843">
        <w:rPr>
          <w:rFonts w:ascii="Arial" w:eastAsiaTheme="minorEastAsia" w:hAnsi="Arial" w:cs="Arial"/>
        </w:rPr>
        <w:t xml:space="preserve"> материала производить вручную  поворотом гибочной балки на необходимый угол. Резак при </w:t>
      </w:r>
      <w:proofErr w:type="spellStart"/>
      <w:r w:rsidRPr="00610843">
        <w:rPr>
          <w:rFonts w:ascii="Arial" w:eastAsiaTheme="minorEastAsia" w:hAnsi="Arial" w:cs="Arial"/>
        </w:rPr>
        <w:t>гибке</w:t>
      </w:r>
      <w:proofErr w:type="spellEnd"/>
      <w:r w:rsidRPr="00610843">
        <w:rPr>
          <w:rFonts w:ascii="Arial" w:eastAsiaTheme="minorEastAsia" w:hAnsi="Arial" w:cs="Arial"/>
        </w:rPr>
        <w:t xml:space="preserve"> должен быть снят с </w:t>
      </w:r>
      <w:proofErr w:type="spellStart"/>
      <w:r w:rsidRPr="00610843">
        <w:rPr>
          <w:rFonts w:ascii="Arial" w:eastAsiaTheme="minorEastAsia" w:hAnsi="Arial" w:cs="Arial"/>
        </w:rPr>
        <w:t>листогиба</w:t>
      </w:r>
      <w:proofErr w:type="spellEnd"/>
      <w:r w:rsidRPr="00610843">
        <w:rPr>
          <w:rFonts w:ascii="Arial" w:eastAsiaTheme="minorEastAsia" w:hAnsi="Arial" w:cs="Arial"/>
        </w:rPr>
        <w:t>.</w:t>
      </w:r>
    </w:p>
    <w:p w:rsidR="00654BF3" w:rsidRDefault="00654BF3" w:rsidP="00654BF3">
      <w:pPr>
        <w:pStyle w:val="ac"/>
        <w:ind w:left="720"/>
        <w:rPr>
          <w:rFonts w:ascii="Arial" w:eastAsiaTheme="minorEastAsia" w:hAnsi="Arial" w:cs="Arial"/>
        </w:rPr>
      </w:pPr>
    </w:p>
    <w:p w:rsidR="00654BF3" w:rsidRPr="00610843" w:rsidRDefault="00654BF3" w:rsidP="00654BF3">
      <w:pPr>
        <w:pStyle w:val="ac"/>
        <w:ind w:left="720"/>
        <w:rPr>
          <w:rFonts w:ascii="Arial" w:eastAsiaTheme="minorEastAsia" w:hAnsi="Arial" w:cs="Arial"/>
        </w:rPr>
      </w:pPr>
    </w:p>
    <w:p w:rsidR="009536B1" w:rsidRPr="00654BF3" w:rsidRDefault="009536B1" w:rsidP="00654BF3">
      <w:pPr>
        <w:jc w:val="center"/>
        <w:rPr>
          <w:rFonts w:ascii="Arial" w:eastAsiaTheme="majorEastAsia" w:hAnsi="Arial" w:cs="Arial"/>
          <w:b/>
          <w:color w:val="000000" w:themeColor="text1"/>
          <w:sz w:val="32"/>
          <w:szCs w:val="24"/>
        </w:rPr>
      </w:pPr>
      <w:bookmarkStart w:id="10" w:name="_Toc121421193"/>
      <w:r w:rsidRPr="00654BF3">
        <w:rPr>
          <w:rFonts w:ascii="Arial" w:eastAsiaTheme="majorEastAsia" w:hAnsi="Arial" w:cs="Arial"/>
          <w:b/>
          <w:color w:val="000000" w:themeColor="text1"/>
          <w:sz w:val="32"/>
          <w:szCs w:val="24"/>
        </w:rPr>
        <w:t>Гарантийные обязательства.</w:t>
      </w:r>
      <w:bookmarkEnd w:id="10"/>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Предоставляется гарантия на ручной листогибочный станок на период 12 месяцев от даты покупки.</w:t>
      </w:r>
    </w:p>
    <w:p w:rsidR="00067CD4" w:rsidRPr="00067CD4" w:rsidRDefault="00067CD4" w:rsidP="00067CD4">
      <w:pPr>
        <w:autoSpaceDE w:val="0"/>
        <w:autoSpaceDN w:val="0"/>
        <w:adjustRightInd w:val="0"/>
        <w:spacing w:after="0" w:line="240" w:lineRule="auto"/>
        <w:ind w:firstLine="142"/>
        <w:jc w:val="both"/>
        <w:rPr>
          <w:rFonts w:ascii="Arial" w:hAnsi="Arial" w:cs="Arial"/>
          <w:b/>
          <w:sz w:val="24"/>
          <w:szCs w:val="24"/>
        </w:rPr>
      </w:pPr>
      <w:r w:rsidRPr="00067CD4">
        <w:rPr>
          <w:rFonts w:ascii="Arial" w:hAnsi="Arial" w:cs="Arial"/>
          <w:b/>
          <w:sz w:val="24"/>
          <w:szCs w:val="24"/>
        </w:rPr>
        <w:t xml:space="preserve">ОБЩИЕ УСЛОВИЯ ГАРАНТИИ: </w:t>
      </w:r>
    </w:p>
    <w:p w:rsidR="00067CD4" w:rsidRPr="00067CD4" w:rsidRDefault="00067CD4" w:rsidP="00067CD4">
      <w:pPr>
        <w:autoSpaceDE w:val="0"/>
        <w:autoSpaceDN w:val="0"/>
        <w:adjustRightInd w:val="0"/>
        <w:spacing w:after="123" w:line="240" w:lineRule="auto"/>
        <w:ind w:firstLine="142"/>
        <w:jc w:val="both"/>
        <w:rPr>
          <w:rFonts w:ascii="Arial" w:hAnsi="Arial" w:cs="Arial"/>
          <w:sz w:val="24"/>
          <w:szCs w:val="24"/>
        </w:rPr>
      </w:pPr>
      <w:r w:rsidRPr="00067CD4">
        <w:rPr>
          <w:rFonts w:ascii="Arial" w:hAnsi="Arial" w:cs="Arial"/>
          <w:sz w:val="24"/>
          <w:szCs w:val="24"/>
        </w:rPr>
        <w:t xml:space="preserve">1. Гарантия не распространяется на дефекты, причиненные непрофессиональной эксплуатацией, повышенной нагрузкой на изделие, использованием несоответствующего </w:t>
      </w:r>
      <w:r w:rsidRPr="00067CD4">
        <w:rPr>
          <w:rFonts w:ascii="Arial" w:hAnsi="Arial" w:cs="Arial"/>
          <w:sz w:val="24"/>
          <w:szCs w:val="24"/>
        </w:rPr>
        <w:lastRenderedPageBreak/>
        <w:t xml:space="preserve">оснащения или несоответствующих рабочих инструментов, на дефекты, возникающие при привлечении необученных лиц, на повреждения, возникшие во время транспортировки. </w:t>
      </w:r>
    </w:p>
    <w:p w:rsidR="00067CD4" w:rsidRPr="00067CD4" w:rsidRDefault="00067CD4" w:rsidP="00067CD4">
      <w:pPr>
        <w:autoSpaceDE w:val="0"/>
        <w:autoSpaceDN w:val="0"/>
        <w:adjustRightInd w:val="0"/>
        <w:spacing w:after="123" w:line="240" w:lineRule="auto"/>
        <w:ind w:firstLine="142"/>
        <w:jc w:val="both"/>
        <w:rPr>
          <w:rFonts w:ascii="Arial" w:hAnsi="Arial" w:cs="Arial"/>
          <w:sz w:val="24"/>
          <w:szCs w:val="24"/>
        </w:rPr>
      </w:pPr>
      <w:r w:rsidRPr="00067CD4">
        <w:rPr>
          <w:rFonts w:ascii="Arial" w:hAnsi="Arial" w:cs="Arial"/>
          <w:sz w:val="24"/>
          <w:szCs w:val="24"/>
        </w:rPr>
        <w:t xml:space="preserve">2. При использовании права гарантийного ремонта необходимо обязательно предоставить гарантийный талон или иное доказательства продажи технически исправного изделия. Гарантийный талон действует только тогда, когда содержит серийный номер оборудования, номер документа продажи, дату продажи, печать и подпись продавца. </w:t>
      </w:r>
    </w:p>
    <w:p w:rsidR="00067CD4" w:rsidRPr="00067CD4" w:rsidRDefault="00067CD4" w:rsidP="00067CD4">
      <w:pPr>
        <w:autoSpaceDE w:val="0"/>
        <w:autoSpaceDN w:val="0"/>
        <w:adjustRightInd w:val="0"/>
        <w:spacing w:after="123" w:line="240" w:lineRule="auto"/>
        <w:ind w:firstLine="142"/>
        <w:jc w:val="both"/>
        <w:rPr>
          <w:rFonts w:ascii="Arial" w:hAnsi="Arial" w:cs="Arial"/>
          <w:sz w:val="24"/>
          <w:szCs w:val="24"/>
        </w:rPr>
      </w:pPr>
      <w:r w:rsidRPr="00067CD4">
        <w:rPr>
          <w:rFonts w:ascii="Arial" w:hAnsi="Arial" w:cs="Arial"/>
          <w:sz w:val="24"/>
          <w:szCs w:val="24"/>
        </w:rPr>
        <w:t xml:space="preserve">3. Рекламации необходимо предъявлять продавцу, у которого была осуществлена покупка, возможно в ненарушенном состоянии выслать в место ремонта. Продавец должен заполнить гарантийный талон (дата продажи, производственный номер, номер серии, номер документа продажи, печать и подпись). Вся информация должна быть внесена в талон на месте при осуществлении продажи. </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xml:space="preserve">4. Гарантия продляется на период, в течение которого листогибочный станок находился в ремонте. Если в процессе ремонта дефект не подтвердится, не вскроется в период, подлежащий периоду действия гарантии, расходы, связанные с выполнением работ техника сервисной службы, покрывает владелец листогибочного станка. </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xml:space="preserve">5. Пользователь обязан: </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xml:space="preserve">- не использовать поврежденные изделия, </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xml:space="preserve">- поставить для ремонта комплектную машину вместе с инструментарием и документами, </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xml:space="preserve">- однозначно определить дефект. </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xml:space="preserve">6. Гарантия не включает: </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xml:space="preserve">- повреждения, возникшие вследствие неправильного использования, или хранения; </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механические, химические повреждения и повреждения, вызванные внешними силами и факторами;</w:t>
      </w:r>
    </w:p>
    <w:p w:rsidR="00067CD4" w:rsidRPr="00067CD4" w:rsidRDefault="00067CD4" w:rsidP="00067CD4">
      <w:pPr>
        <w:autoSpaceDE w:val="0"/>
        <w:autoSpaceDN w:val="0"/>
        <w:adjustRightInd w:val="0"/>
        <w:spacing w:after="0" w:line="240" w:lineRule="auto"/>
        <w:ind w:firstLine="142"/>
        <w:jc w:val="both"/>
        <w:rPr>
          <w:rFonts w:ascii="Arial" w:hAnsi="Arial" w:cs="Arial"/>
          <w:sz w:val="24"/>
          <w:szCs w:val="24"/>
        </w:rPr>
      </w:pPr>
      <w:r w:rsidRPr="00067CD4">
        <w:rPr>
          <w:rFonts w:ascii="Arial" w:hAnsi="Arial" w:cs="Arial"/>
          <w:sz w:val="24"/>
          <w:szCs w:val="24"/>
        </w:rPr>
        <w:t xml:space="preserve">- повреждения, возникшие в результате монтажа несоответствующих частей или оборудования, применения несоответствующих смазок и средств для консервации. </w:t>
      </w:r>
    </w:p>
    <w:p w:rsidR="0026560E" w:rsidRPr="00610843" w:rsidRDefault="0026560E" w:rsidP="00127AD6">
      <w:pPr>
        <w:shd w:val="clear" w:color="auto" w:fill="FFFFFF"/>
        <w:spacing w:after="0" w:line="240" w:lineRule="auto"/>
        <w:rPr>
          <w:rFonts w:ascii="Arial" w:eastAsia="Times New Roman" w:hAnsi="Arial" w:cs="Arial"/>
          <w:color w:val="000000"/>
          <w:sz w:val="24"/>
          <w:szCs w:val="24"/>
        </w:rPr>
      </w:pPr>
    </w:p>
    <w:p w:rsidR="00973972" w:rsidRPr="00610843" w:rsidRDefault="00973972" w:rsidP="00610843">
      <w:pPr>
        <w:pStyle w:val="11"/>
      </w:pPr>
      <w:bookmarkStart w:id="11" w:name="_Toc84338542"/>
      <w:bookmarkStart w:id="12" w:name="_Toc121421194"/>
      <w:r w:rsidRPr="00610843">
        <w:t xml:space="preserve">Меры безопасности при эксплуатации </w:t>
      </w:r>
      <w:proofErr w:type="spellStart"/>
      <w:r w:rsidRPr="00610843">
        <w:t>листогиба</w:t>
      </w:r>
      <w:proofErr w:type="spellEnd"/>
      <w:r w:rsidRPr="00610843">
        <w:t>.</w:t>
      </w:r>
      <w:bookmarkEnd w:id="11"/>
      <w:bookmarkEnd w:id="12"/>
    </w:p>
    <w:p w:rsidR="00973972" w:rsidRPr="00610843" w:rsidRDefault="00973972" w:rsidP="0026560E">
      <w:pPr>
        <w:rPr>
          <w:rFonts w:ascii="Arial" w:hAnsi="Arial" w:cs="Arial"/>
          <w:sz w:val="24"/>
          <w:szCs w:val="24"/>
        </w:rPr>
      </w:pPr>
      <w:r w:rsidRPr="00610843">
        <w:rPr>
          <w:rFonts w:ascii="Arial" w:hAnsi="Arial" w:cs="Arial"/>
          <w:sz w:val="24"/>
          <w:szCs w:val="24"/>
        </w:rPr>
        <w:t>Предупреждение: Чтобы избежать несчастного случая на производстве необходимо внимательно изучить данные положения о мерах безопасности.</w:t>
      </w:r>
    </w:p>
    <w:p w:rsidR="00973972" w:rsidRPr="00610843" w:rsidRDefault="00973972" w:rsidP="0026560E">
      <w:pPr>
        <w:rPr>
          <w:rFonts w:ascii="Arial" w:hAnsi="Arial" w:cs="Arial"/>
          <w:sz w:val="24"/>
          <w:szCs w:val="24"/>
        </w:rPr>
      </w:pPr>
      <w:r w:rsidRPr="00610843">
        <w:rPr>
          <w:rFonts w:ascii="Arial" w:hAnsi="Arial" w:cs="Arial"/>
          <w:sz w:val="24"/>
          <w:szCs w:val="24"/>
        </w:rPr>
        <w:t>Прежде чем начать эксплуатацию машины, прочитайте, пожалуйста, внимательнее инструкции, а главное следуйте им в процессе работы.</w:t>
      </w:r>
    </w:p>
    <w:p w:rsidR="00973972" w:rsidRPr="00610843" w:rsidRDefault="00973972" w:rsidP="0026560E">
      <w:pPr>
        <w:rPr>
          <w:rFonts w:ascii="Arial" w:hAnsi="Arial" w:cs="Arial"/>
          <w:sz w:val="24"/>
          <w:szCs w:val="24"/>
        </w:rPr>
      </w:pPr>
      <w:r w:rsidRPr="00610843">
        <w:rPr>
          <w:rFonts w:ascii="Arial" w:hAnsi="Arial" w:cs="Arial"/>
          <w:sz w:val="24"/>
          <w:szCs w:val="24"/>
        </w:rPr>
        <w:t>Внимательно относитесь к мерам безопасности.</w:t>
      </w:r>
    </w:p>
    <w:p w:rsidR="003D24E4" w:rsidRPr="00610843" w:rsidRDefault="00973972" w:rsidP="0026560E">
      <w:pPr>
        <w:rPr>
          <w:rFonts w:ascii="Arial" w:hAnsi="Arial" w:cs="Arial"/>
          <w:sz w:val="24"/>
          <w:szCs w:val="24"/>
        </w:rPr>
      </w:pPr>
      <w:r w:rsidRPr="00610843">
        <w:rPr>
          <w:rFonts w:ascii="Arial" w:hAnsi="Arial" w:cs="Arial"/>
          <w:sz w:val="24"/>
          <w:szCs w:val="24"/>
        </w:rPr>
        <w:t>На рабочем месте должны быть порядок: в противном случае движения могут быть заблокированы, что может стать причиной несчастного случая.</w:t>
      </w:r>
    </w:p>
    <w:p w:rsidR="003D24E4" w:rsidRPr="00610843" w:rsidRDefault="00973972" w:rsidP="0026560E">
      <w:pPr>
        <w:rPr>
          <w:rFonts w:ascii="Arial" w:hAnsi="Arial" w:cs="Arial"/>
          <w:sz w:val="24"/>
          <w:szCs w:val="24"/>
        </w:rPr>
      </w:pPr>
      <w:r w:rsidRPr="00610843">
        <w:rPr>
          <w:rFonts w:ascii="Arial" w:hAnsi="Arial" w:cs="Arial"/>
          <w:sz w:val="24"/>
          <w:szCs w:val="24"/>
        </w:rPr>
        <w:t xml:space="preserve"> </w:t>
      </w:r>
      <w:r w:rsidR="003D24E4" w:rsidRPr="00610843">
        <w:rPr>
          <w:rFonts w:ascii="Arial" w:hAnsi="Arial" w:cs="Arial"/>
          <w:sz w:val="24"/>
          <w:szCs w:val="24"/>
        </w:rPr>
        <w:t>У</w:t>
      </w:r>
      <w:r w:rsidRPr="00610843">
        <w:rPr>
          <w:rFonts w:ascii="Arial" w:hAnsi="Arial" w:cs="Arial"/>
          <w:sz w:val="24"/>
          <w:szCs w:val="24"/>
        </w:rPr>
        <w:t>читывая факторы окружающей среды</w:t>
      </w:r>
      <w:r w:rsidR="003D24E4" w:rsidRPr="00610843">
        <w:rPr>
          <w:rFonts w:ascii="Arial" w:hAnsi="Arial" w:cs="Arial"/>
          <w:sz w:val="24"/>
          <w:szCs w:val="24"/>
        </w:rPr>
        <w:t>:</w:t>
      </w:r>
      <w:r w:rsidRPr="00610843">
        <w:rPr>
          <w:rFonts w:ascii="Arial" w:hAnsi="Arial" w:cs="Arial"/>
          <w:sz w:val="24"/>
          <w:szCs w:val="24"/>
        </w:rPr>
        <w:t xml:space="preserve"> не оставляйте машину в плохих погодных услови</w:t>
      </w:r>
      <w:r w:rsidR="003D24E4" w:rsidRPr="00610843">
        <w:rPr>
          <w:rFonts w:ascii="Arial" w:hAnsi="Arial" w:cs="Arial"/>
          <w:sz w:val="24"/>
          <w:szCs w:val="24"/>
        </w:rPr>
        <w:t>ях,</w:t>
      </w:r>
      <w:r w:rsidRPr="00610843">
        <w:rPr>
          <w:rFonts w:ascii="Arial" w:hAnsi="Arial" w:cs="Arial"/>
          <w:sz w:val="24"/>
          <w:szCs w:val="24"/>
        </w:rPr>
        <w:t xml:space="preserve"> например</w:t>
      </w:r>
      <w:r w:rsidR="003D24E4" w:rsidRPr="00610843">
        <w:rPr>
          <w:rFonts w:ascii="Arial" w:hAnsi="Arial" w:cs="Arial"/>
          <w:sz w:val="24"/>
          <w:szCs w:val="24"/>
        </w:rPr>
        <w:t xml:space="preserve"> под дождем. Н</w:t>
      </w:r>
      <w:r w:rsidRPr="00610843">
        <w:rPr>
          <w:rFonts w:ascii="Arial" w:hAnsi="Arial" w:cs="Arial"/>
          <w:sz w:val="24"/>
          <w:szCs w:val="24"/>
        </w:rPr>
        <w:t>е использу</w:t>
      </w:r>
      <w:r w:rsidR="003D24E4" w:rsidRPr="00610843">
        <w:rPr>
          <w:rFonts w:ascii="Arial" w:hAnsi="Arial" w:cs="Arial"/>
          <w:sz w:val="24"/>
          <w:szCs w:val="24"/>
        </w:rPr>
        <w:t>й</w:t>
      </w:r>
      <w:r w:rsidRPr="00610843">
        <w:rPr>
          <w:rFonts w:ascii="Arial" w:hAnsi="Arial" w:cs="Arial"/>
          <w:sz w:val="24"/>
          <w:szCs w:val="24"/>
        </w:rPr>
        <w:t>те машин</w:t>
      </w:r>
      <w:r w:rsidR="003D24E4" w:rsidRPr="00610843">
        <w:rPr>
          <w:rFonts w:ascii="Arial" w:hAnsi="Arial" w:cs="Arial"/>
          <w:sz w:val="24"/>
          <w:szCs w:val="24"/>
        </w:rPr>
        <w:t>у</w:t>
      </w:r>
      <w:r w:rsidRPr="00610843">
        <w:rPr>
          <w:rFonts w:ascii="Arial" w:hAnsi="Arial" w:cs="Arial"/>
          <w:sz w:val="24"/>
          <w:szCs w:val="24"/>
        </w:rPr>
        <w:t xml:space="preserve"> </w:t>
      </w:r>
      <w:r w:rsidR="003D24E4" w:rsidRPr="00610843">
        <w:rPr>
          <w:rFonts w:ascii="Arial" w:hAnsi="Arial" w:cs="Arial"/>
          <w:sz w:val="24"/>
          <w:szCs w:val="24"/>
        </w:rPr>
        <w:t>при</w:t>
      </w:r>
      <w:r w:rsidRPr="00610843">
        <w:rPr>
          <w:rFonts w:ascii="Arial" w:hAnsi="Arial" w:cs="Arial"/>
          <w:sz w:val="24"/>
          <w:szCs w:val="24"/>
        </w:rPr>
        <w:t xml:space="preserve"> большой влажности воздуха</w:t>
      </w:r>
      <w:r w:rsidR="003D24E4" w:rsidRPr="00610843">
        <w:rPr>
          <w:rFonts w:ascii="Arial" w:hAnsi="Arial" w:cs="Arial"/>
          <w:sz w:val="24"/>
          <w:szCs w:val="24"/>
        </w:rPr>
        <w:t>. О</w:t>
      </w:r>
      <w:r w:rsidRPr="00610843">
        <w:rPr>
          <w:rFonts w:ascii="Arial" w:hAnsi="Arial" w:cs="Arial"/>
          <w:sz w:val="24"/>
          <w:szCs w:val="24"/>
        </w:rPr>
        <w:t>беспеч</w:t>
      </w:r>
      <w:r w:rsidR="003D24E4" w:rsidRPr="00610843">
        <w:rPr>
          <w:rFonts w:ascii="Arial" w:hAnsi="Arial" w:cs="Arial"/>
          <w:sz w:val="24"/>
          <w:szCs w:val="24"/>
        </w:rPr>
        <w:t>ьте</w:t>
      </w:r>
      <w:r w:rsidRPr="00610843">
        <w:rPr>
          <w:rFonts w:ascii="Arial" w:hAnsi="Arial" w:cs="Arial"/>
          <w:sz w:val="24"/>
          <w:szCs w:val="24"/>
        </w:rPr>
        <w:t xml:space="preserve"> достаточное освещение</w:t>
      </w:r>
      <w:r w:rsidR="003D24E4" w:rsidRPr="00610843">
        <w:rPr>
          <w:rFonts w:ascii="Arial" w:hAnsi="Arial" w:cs="Arial"/>
          <w:sz w:val="24"/>
          <w:szCs w:val="24"/>
        </w:rPr>
        <w:t>. Расстояние между машиной, нес</w:t>
      </w:r>
      <w:r w:rsidRPr="00610843">
        <w:rPr>
          <w:rFonts w:ascii="Arial" w:hAnsi="Arial" w:cs="Arial"/>
          <w:sz w:val="24"/>
          <w:szCs w:val="24"/>
        </w:rPr>
        <w:t xml:space="preserve">ъемными деталями </w:t>
      </w:r>
      <w:r w:rsidR="003D24E4" w:rsidRPr="00610843">
        <w:rPr>
          <w:rFonts w:ascii="Arial" w:hAnsi="Arial" w:cs="Arial"/>
          <w:sz w:val="24"/>
          <w:szCs w:val="24"/>
        </w:rPr>
        <w:t>и хранимыми</w:t>
      </w:r>
      <w:r w:rsidRPr="00610843">
        <w:rPr>
          <w:rFonts w:ascii="Arial" w:hAnsi="Arial" w:cs="Arial"/>
          <w:sz w:val="24"/>
          <w:szCs w:val="24"/>
        </w:rPr>
        <w:t xml:space="preserve"> материала</w:t>
      </w:r>
      <w:r w:rsidR="003D24E4" w:rsidRPr="00610843">
        <w:rPr>
          <w:rFonts w:ascii="Arial" w:hAnsi="Arial" w:cs="Arial"/>
          <w:sz w:val="24"/>
          <w:szCs w:val="24"/>
        </w:rPr>
        <w:t>ми</w:t>
      </w:r>
      <w:r w:rsidRPr="00610843">
        <w:rPr>
          <w:rFonts w:ascii="Arial" w:hAnsi="Arial" w:cs="Arial"/>
          <w:sz w:val="24"/>
          <w:szCs w:val="24"/>
        </w:rPr>
        <w:t xml:space="preserve"> должн</w:t>
      </w:r>
      <w:r w:rsidR="003D24E4" w:rsidRPr="00610843">
        <w:rPr>
          <w:rFonts w:ascii="Arial" w:hAnsi="Arial" w:cs="Arial"/>
          <w:sz w:val="24"/>
          <w:szCs w:val="24"/>
        </w:rPr>
        <w:t xml:space="preserve">о </w:t>
      </w:r>
      <w:r w:rsidRPr="00610843">
        <w:rPr>
          <w:rFonts w:ascii="Arial" w:hAnsi="Arial" w:cs="Arial"/>
          <w:sz w:val="24"/>
          <w:szCs w:val="24"/>
        </w:rPr>
        <w:t>составлять не менее 500 м</w:t>
      </w:r>
      <w:r w:rsidR="003D24E4" w:rsidRPr="00610843">
        <w:rPr>
          <w:rFonts w:ascii="Arial" w:hAnsi="Arial" w:cs="Arial"/>
          <w:sz w:val="24"/>
          <w:szCs w:val="24"/>
        </w:rPr>
        <w:t>м.</w:t>
      </w:r>
    </w:p>
    <w:p w:rsidR="003D24E4" w:rsidRPr="00610843" w:rsidRDefault="00973972" w:rsidP="0026560E">
      <w:pPr>
        <w:rPr>
          <w:rFonts w:ascii="Arial" w:hAnsi="Arial" w:cs="Arial"/>
          <w:sz w:val="24"/>
          <w:szCs w:val="24"/>
        </w:rPr>
      </w:pPr>
      <w:r w:rsidRPr="00610843">
        <w:rPr>
          <w:rFonts w:ascii="Arial" w:hAnsi="Arial" w:cs="Arial"/>
          <w:sz w:val="24"/>
          <w:szCs w:val="24"/>
        </w:rPr>
        <w:t xml:space="preserve"> </w:t>
      </w:r>
      <w:r w:rsidR="003D24E4" w:rsidRPr="00610843">
        <w:rPr>
          <w:rFonts w:ascii="Arial" w:hAnsi="Arial" w:cs="Arial"/>
          <w:sz w:val="24"/>
          <w:szCs w:val="24"/>
        </w:rPr>
        <w:t>Н</w:t>
      </w:r>
      <w:r w:rsidRPr="00610843">
        <w:rPr>
          <w:rFonts w:ascii="Arial" w:hAnsi="Arial" w:cs="Arial"/>
          <w:sz w:val="24"/>
          <w:szCs w:val="24"/>
        </w:rPr>
        <w:t>е допуска</w:t>
      </w:r>
      <w:r w:rsidR="003D24E4" w:rsidRPr="00610843">
        <w:rPr>
          <w:rFonts w:ascii="Arial" w:hAnsi="Arial" w:cs="Arial"/>
          <w:sz w:val="24"/>
          <w:szCs w:val="24"/>
        </w:rPr>
        <w:t>йте</w:t>
      </w:r>
      <w:r w:rsidRPr="00610843">
        <w:rPr>
          <w:rFonts w:ascii="Arial" w:hAnsi="Arial" w:cs="Arial"/>
          <w:sz w:val="24"/>
          <w:szCs w:val="24"/>
        </w:rPr>
        <w:t xml:space="preserve"> к рабо</w:t>
      </w:r>
      <w:r w:rsidR="003D24E4" w:rsidRPr="00610843">
        <w:rPr>
          <w:rFonts w:ascii="Arial" w:hAnsi="Arial" w:cs="Arial"/>
          <w:sz w:val="24"/>
          <w:szCs w:val="24"/>
        </w:rPr>
        <w:t xml:space="preserve">чей зоне посторонних </w:t>
      </w:r>
      <w:r w:rsidRPr="00610843">
        <w:rPr>
          <w:rFonts w:ascii="Arial" w:hAnsi="Arial" w:cs="Arial"/>
          <w:sz w:val="24"/>
          <w:szCs w:val="24"/>
        </w:rPr>
        <w:t xml:space="preserve">людей </w:t>
      </w:r>
      <w:r w:rsidR="003D24E4" w:rsidRPr="00610843">
        <w:rPr>
          <w:rFonts w:ascii="Arial" w:hAnsi="Arial" w:cs="Arial"/>
          <w:sz w:val="24"/>
          <w:szCs w:val="24"/>
        </w:rPr>
        <w:t>(</w:t>
      </w:r>
      <w:r w:rsidRPr="00610843">
        <w:rPr>
          <w:rFonts w:ascii="Arial" w:hAnsi="Arial" w:cs="Arial"/>
          <w:sz w:val="24"/>
          <w:szCs w:val="24"/>
        </w:rPr>
        <w:t>особенно детей</w:t>
      </w:r>
      <w:r w:rsidR="003D24E4" w:rsidRPr="00610843">
        <w:rPr>
          <w:rFonts w:ascii="Arial" w:hAnsi="Arial" w:cs="Arial"/>
          <w:sz w:val="24"/>
          <w:szCs w:val="24"/>
        </w:rPr>
        <w:t xml:space="preserve"> и</w:t>
      </w:r>
      <w:r w:rsidRPr="00610843">
        <w:rPr>
          <w:rFonts w:ascii="Arial" w:hAnsi="Arial" w:cs="Arial"/>
          <w:sz w:val="24"/>
          <w:szCs w:val="24"/>
        </w:rPr>
        <w:t xml:space="preserve"> животных</w:t>
      </w:r>
      <w:r w:rsidR="003D24E4" w:rsidRPr="00610843">
        <w:rPr>
          <w:rFonts w:ascii="Arial" w:hAnsi="Arial" w:cs="Arial"/>
          <w:sz w:val="24"/>
          <w:szCs w:val="24"/>
        </w:rPr>
        <w:t xml:space="preserve">). </w:t>
      </w:r>
    </w:p>
    <w:p w:rsidR="003D24E4" w:rsidRPr="00610843" w:rsidRDefault="003D24E4" w:rsidP="0026560E">
      <w:pPr>
        <w:rPr>
          <w:rFonts w:ascii="Arial" w:hAnsi="Arial" w:cs="Arial"/>
          <w:sz w:val="24"/>
          <w:szCs w:val="24"/>
        </w:rPr>
      </w:pPr>
      <w:r w:rsidRPr="00610843">
        <w:rPr>
          <w:rFonts w:ascii="Arial" w:hAnsi="Arial" w:cs="Arial"/>
          <w:sz w:val="24"/>
          <w:szCs w:val="24"/>
        </w:rPr>
        <w:t>Н</w:t>
      </w:r>
      <w:r w:rsidR="00973972" w:rsidRPr="00610843">
        <w:rPr>
          <w:rFonts w:ascii="Arial" w:hAnsi="Arial" w:cs="Arial"/>
          <w:sz w:val="24"/>
          <w:szCs w:val="24"/>
        </w:rPr>
        <w:t>е перегружайте машину</w:t>
      </w:r>
      <w:r w:rsidRPr="00610843">
        <w:rPr>
          <w:rFonts w:ascii="Arial" w:hAnsi="Arial" w:cs="Arial"/>
          <w:sz w:val="24"/>
          <w:szCs w:val="24"/>
        </w:rPr>
        <w:t>:</w:t>
      </w:r>
      <w:r w:rsidR="00973972" w:rsidRPr="00610843">
        <w:rPr>
          <w:rFonts w:ascii="Arial" w:hAnsi="Arial" w:cs="Arial"/>
          <w:sz w:val="24"/>
          <w:szCs w:val="24"/>
        </w:rPr>
        <w:t xml:space="preserve"> лучше всего использовать машину в пределах </w:t>
      </w:r>
      <w:r w:rsidRPr="00610843">
        <w:rPr>
          <w:rFonts w:ascii="Arial" w:hAnsi="Arial" w:cs="Arial"/>
          <w:sz w:val="24"/>
          <w:szCs w:val="24"/>
        </w:rPr>
        <w:t>ее производительности, благодаря этому</w:t>
      </w:r>
      <w:r w:rsidR="00973972" w:rsidRPr="00610843">
        <w:rPr>
          <w:rFonts w:ascii="Arial" w:hAnsi="Arial" w:cs="Arial"/>
          <w:sz w:val="24"/>
          <w:szCs w:val="24"/>
        </w:rPr>
        <w:t xml:space="preserve"> лучше и безопаснее работать</w:t>
      </w:r>
      <w:r w:rsidRPr="00610843">
        <w:rPr>
          <w:rFonts w:ascii="Arial" w:hAnsi="Arial" w:cs="Arial"/>
          <w:sz w:val="24"/>
          <w:szCs w:val="24"/>
        </w:rPr>
        <w:t>. Н</w:t>
      </w:r>
      <w:r w:rsidR="00973972" w:rsidRPr="00610843">
        <w:rPr>
          <w:rFonts w:ascii="Arial" w:hAnsi="Arial" w:cs="Arial"/>
          <w:sz w:val="24"/>
          <w:szCs w:val="24"/>
        </w:rPr>
        <w:t xml:space="preserve">е пытайтесь достичь больших прижимов прижимной балки или большей производительности гибки посредством </w:t>
      </w:r>
      <w:r w:rsidRPr="00610843">
        <w:rPr>
          <w:rFonts w:ascii="Arial" w:hAnsi="Arial" w:cs="Arial"/>
          <w:sz w:val="24"/>
          <w:szCs w:val="24"/>
        </w:rPr>
        <w:t>удлинения</w:t>
      </w:r>
      <w:r w:rsidR="00973972" w:rsidRPr="00610843">
        <w:rPr>
          <w:rFonts w:ascii="Arial" w:hAnsi="Arial" w:cs="Arial"/>
          <w:sz w:val="24"/>
          <w:szCs w:val="24"/>
        </w:rPr>
        <w:t xml:space="preserve"> рычага управления </w:t>
      </w:r>
      <w:r w:rsidR="00C40C93" w:rsidRPr="00610843">
        <w:rPr>
          <w:rFonts w:ascii="Arial" w:hAnsi="Arial" w:cs="Arial"/>
          <w:sz w:val="24"/>
          <w:szCs w:val="24"/>
        </w:rPr>
        <w:t>г</w:t>
      </w:r>
      <w:r w:rsidR="00973972" w:rsidRPr="00610843">
        <w:rPr>
          <w:rFonts w:ascii="Arial" w:hAnsi="Arial" w:cs="Arial"/>
          <w:sz w:val="24"/>
          <w:szCs w:val="24"/>
        </w:rPr>
        <w:t>ибочного станка</w:t>
      </w:r>
      <w:r w:rsidRPr="00610843">
        <w:rPr>
          <w:rFonts w:ascii="Arial" w:hAnsi="Arial" w:cs="Arial"/>
          <w:sz w:val="24"/>
          <w:szCs w:val="24"/>
        </w:rPr>
        <w:t>,</w:t>
      </w:r>
      <w:r w:rsidR="00973972" w:rsidRPr="00610843">
        <w:rPr>
          <w:rFonts w:ascii="Arial" w:hAnsi="Arial" w:cs="Arial"/>
          <w:sz w:val="24"/>
          <w:szCs w:val="24"/>
        </w:rPr>
        <w:t xml:space="preserve"> это может привести к повреждению машины</w:t>
      </w:r>
      <w:r w:rsidRPr="00610843">
        <w:rPr>
          <w:rFonts w:ascii="Arial" w:hAnsi="Arial" w:cs="Arial"/>
          <w:sz w:val="24"/>
          <w:szCs w:val="24"/>
        </w:rPr>
        <w:t>.</w:t>
      </w:r>
      <w:r w:rsidR="00973972" w:rsidRPr="00610843">
        <w:rPr>
          <w:rFonts w:ascii="Arial" w:hAnsi="Arial" w:cs="Arial"/>
          <w:sz w:val="24"/>
          <w:szCs w:val="24"/>
        </w:rPr>
        <w:t xml:space="preserve"> </w:t>
      </w:r>
      <w:r w:rsidRPr="00610843">
        <w:rPr>
          <w:rFonts w:ascii="Arial" w:hAnsi="Arial" w:cs="Arial"/>
          <w:sz w:val="24"/>
          <w:szCs w:val="24"/>
        </w:rPr>
        <w:t>У</w:t>
      </w:r>
      <w:r w:rsidR="00973972" w:rsidRPr="00610843">
        <w:rPr>
          <w:rFonts w:ascii="Arial" w:hAnsi="Arial" w:cs="Arial"/>
          <w:sz w:val="24"/>
          <w:szCs w:val="24"/>
        </w:rPr>
        <w:t>станавлива</w:t>
      </w:r>
      <w:r w:rsidRPr="00610843">
        <w:rPr>
          <w:rFonts w:ascii="Arial" w:hAnsi="Arial" w:cs="Arial"/>
          <w:sz w:val="24"/>
          <w:szCs w:val="24"/>
        </w:rPr>
        <w:t>йте</w:t>
      </w:r>
      <w:r w:rsidR="00973972" w:rsidRPr="00610843">
        <w:rPr>
          <w:rFonts w:ascii="Arial" w:hAnsi="Arial" w:cs="Arial"/>
          <w:sz w:val="24"/>
          <w:szCs w:val="24"/>
        </w:rPr>
        <w:t xml:space="preserve"> </w:t>
      </w:r>
      <w:r w:rsidRPr="00610843">
        <w:rPr>
          <w:rFonts w:ascii="Arial" w:hAnsi="Arial" w:cs="Arial"/>
          <w:sz w:val="24"/>
          <w:szCs w:val="24"/>
        </w:rPr>
        <w:t>при</w:t>
      </w:r>
      <w:r w:rsidR="00973972" w:rsidRPr="00610843">
        <w:rPr>
          <w:rFonts w:ascii="Arial" w:hAnsi="Arial" w:cs="Arial"/>
          <w:sz w:val="24"/>
          <w:szCs w:val="24"/>
        </w:rPr>
        <w:t>жим согласно инструкции по эксплуатации</w:t>
      </w:r>
      <w:r w:rsidRPr="00610843">
        <w:rPr>
          <w:rFonts w:ascii="Arial" w:hAnsi="Arial" w:cs="Arial"/>
          <w:sz w:val="24"/>
          <w:szCs w:val="24"/>
        </w:rPr>
        <w:t>.</w:t>
      </w:r>
    </w:p>
    <w:p w:rsidR="003D24E4" w:rsidRPr="00610843" w:rsidRDefault="00973972" w:rsidP="0026560E">
      <w:pPr>
        <w:rPr>
          <w:rFonts w:ascii="Arial" w:hAnsi="Arial" w:cs="Arial"/>
          <w:sz w:val="24"/>
          <w:szCs w:val="24"/>
        </w:rPr>
      </w:pPr>
      <w:r w:rsidRPr="00610843">
        <w:rPr>
          <w:rFonts w:ascii="Arial" w:hAnsi="Arial" w:cs="Arial"/>
          <w:sz w:val="24"/>
          <w:szCs w:val="24"/>
        </w:rPr>
        <w:lastRenderedPageBreak/>
        <w:t xml:space="preserve"> </w:t>
      </w:r>
      <w:r w:rsidR="003D24E4" w:rsidRPr="00610843">
        <w:rPr>
          <w:rFonts w:ascii="Arial" w:hAnsi="Arial" w:cs="Arial"/>
          <w:sz w:val="24"/>
          <w:szCs w:val="24"/>
        </w:rPr>
        <w:t>Р</w:t>
      </w:r>
      <w:r w:rsidRPr="00610843">
        <w:rPr>
          <w:rFonts w:ascii="Arial" w:hAnsi="Arial" w:cs="Arial"/>
          <w:sz w:val="24"/>
          <w:szCs w:val="24"/>
        </w:rPr>
        <w:t>абота</w:t>
      </w:r>
      <w:r w:rsidR="003D24E4" w:rsidRPr="00610843">
        <w:rPr>
          <w:rFonts w:ascii="Arial" w:hAnsi="Arial" w:cs="Arial"/>
          <w:sz w:val="24"/>
          <w:szCs w:val="24"/>
        </w:rPr>
        <w:t>й</w:t>
      </w:r>
      <w:r w:rsidRPr="00610843">
        <w:rPr>
          <w:rFonts w:ascii="Arial" w:hAnsi="Arial" w:cs="Arial"/>
          <w:sz w:val="24"/>
          <w:szCs w:val="24"/>
        </w:rPr>
        <w:t xml:space="preserve">те </w:t>
      </w:r>
      <w:r w:rsidR="003D24E4" w:rsidRPr="00610843">
        <w:rPr>
          <w:rFonts w:ascii="Arial" w:hAnsi="Arial" w:cs="Arial"/>
          <w:sz w:val="24"/>
          <w:szCs w:val="24"/>
        </w:rPr>
        <w:t xml:space="preserve">в </w:t>
      </w:r>
      <w:r w:rsidRPr="00610843">
        <w:rPr>
          <w:rFonts w:ascii="Arial" w:hAnsi="Arial" w:cs="Arial"/>
          <w:sz w:val="24"/>
          <w:szCs w:val="24"/>
        </w:rPr>
        <w:t>подходящий рабочей одежде</w:t>
      </w:r>
      <w:r w:rsidR="003D24E4" w:rsidRPr="00610843">
        <w:rPr>
          <w:rFonts w:ascii="Arial" w:hAnsi="Arial" w:cs="Arial"/>
          <w:sz w:val="24"/>
          <w:szCs w:val="24"/>
        </w:rPr>
        <w:t>:</w:t>
      </w:r>
      <w:r w:rsidRPr="00610843">
        <w:rPr>
          <w:rFonts w:ascii="Arial" w:hAnsi="Arial" w:cs="Arial"/>
          <w:sz w:val="24"/>
          <w:szCs w:val="24"/>
        </w:rPr>
        <w:t xml:space="preserve"> не надевайте мешковат</w:t>
      </w:r>
      <w:r w:rsidR="003D24E4" w:rsidRPr="00610843">
        <w:rPr>
          <w:rFonts w:ascii="Arial" w:hAnsi="Arial" w:cs="Arial"/>
          <w:sz w:val="24"/>
          <w:szCs w:val="24"/>
        </w:rPr>
        <w:t>ой</w:t>
      </w:r>
      <w:r w:rsidRPr="00610843">
        <w:rPr>
          <w:rFonts w:ascii="Arial" w:hAnsi="Arial" w:cs="Arial"/>
          <w:sz w:val="24"/>
          <w:szCs w:val="24"/>
        </w:rPr>
        <w:t xml:space="preserve"> одежд</w:t>
      </w:r>
      <w:r w:rsidR="003D24E4" w:rsidRPr="00610843">
        <w:rPr>
          <w:rFonts w:ascii="Arial" w:hAnsi="Arial" w:cs="Arial"/>
          <w:sz w:val="24"/>
          <w:szCs w:val="24"/>
        </w:rPr>
        <w:t>ы</w:t>
      </w:r>
      <w:r w:rsidRPr="00610843">
        <w:rPr>
          <w:rFonts w:ascii="Arial" w:hAnsi="Arial" w:cs="Arial"/>
          <w:sz w:val="24"/>
          <w:szCs w:val="24"/>
        </w:rPr>
        <w:t xml:space="preserve"> и не носит</w:t>
      </w:r>
      <w:r w:rsidR="003D24E4" w:rsidRPr="00610843">
        <w:rPr>
          <w:rFonts w:ascii="Arial" w:hAnsi="Arial" w:cs="Arial"/>
          <w:sz w:val="24"/>
          <w:szCs w:val="24"/>
        </w:rPr>
        <w:t>е</w:t>
      </w:r>
      <w:r w:rsidRPr="00610843">
        <w:rPr>
          <w:rFonts w:ascii="Arial" w:hAnsi="Arial" w:cs="Arial"/>
          <w:sz w:val="24"/>
          <w:szCs w:val="24"/>
        </w:rPr>
        <w:t xml:space="preserve"> украшения</w:t>
      </w:r>
      <w:r w:rsidR="003D24E4" w:rsidRPr="00610843">
        <w:rPr>
          <w:rFonts w:ascii="Arial" w:hAnsi="Arial" w:cs="Arial"/>
          <w:sz w:val="24"/>
          <w:szCs w:val="24"/>
        </w:rPr>
        <w:t>. Д</w:t>
      </w:r>
      <w:r w:rsidRPr="00610843">
        <w:rPr>
          <w:rFonts w:ascii="Arial" w:hAnsi="Arial" w:cs="Arial"/>
          <w:sz w:val="24"/>
          <w:szCs w:val="24"/>
        </w:rPr>
        <w:t>вижущиеся части машин</w:t>
      </w:r>
      <w:r w:rsidR="003D24E4" w:rsidRPr="00610843">
        <w:rPr>
          <w:rFonts w:ascii="Arial" w:hAnsi="Arial" w:cs="Arial"/>
          <w:sz w:val="24"/>
          <w:szCs w:val="24"/>
        </w:rPr>
        <w:t>ы</w:t>
      </w:r>
      <w:r w:rsidRPr="00610843">
        <w:rPr>
          <w:rFonts w:ascii="Arial" w:hAnsi="Arial" w:cs="Arial"/>
          <w:sz w:val="24"/>
          <w:szCs w:val="24"/>
        </w:rPr>
        <w:t xml:space="preserve"> могут захватить одежд</w:t>
      </w:r>
      <w:r w:rsidR="003D24E4" w:rsidRPr="00610843">
        <w:rPr>
          <w:rFonts w:ascii="Arial" w:hAnsi="Arial" w:cs="Arial"/>
          <w:sz w:val="24"/>
          <w:szCs w:val="24"/>
        </w:rPr>
        <w:t>у либо</w:t>
      </w:r>
      <w:r w:rsidRPr="00610843">
        <w:rPr>
          <w:rFonts w:ascii="Arial" w:hAnsi="Arial" w:cs="Arial"/>
          <w:sz w:val="24"/>
          <w:szCs w:val="24"/>
        </w:rPr>
        <w:t xml:space="preserve"> украшени</w:t>
      </w:r>
      <w:r w:rsidR="003D24E4" w:rsidRPr="00610843">
        <w:rPr>
          <w:rFonts w:ascii="Arial" w:hAnsi="Arial" w:cs="Arial"/>
          <w:sz w:val="24"/>
          <w:szCs w:val="24"/>
        </w:rPr>
        <w:t>я.</w:t>
      </w:r>
      <w:r w:rsidRPr="00610843">
        <w:rPr>
          <w:rFonts w:ascii="Arial" w:hAnsi="Arial" w:cs="Arial"/>
          <w:sz w:val="24"/>
          <w:szCs w:val="24"/>
        </w:rPr>
        <w:t xml:space="preserve"> </w:t>
      </w:r>
      <w:r w:rsidR="003D24E4" w:rsidRPr="00610843">
        <w:rPr>
          <w:rFonts w:ascii="Arial" w:hAnsi="Arial" w:cs="Arial"/>
          <w:sz w:val="24"/>
          <w:szCs w:val="24"/>
        </w:rPr>
        <w:t>За</w:t>
      </w:r>
      <w:r w:rsidRPr="00610843">
        <w:rPr>
          <w:rFonts w:ascii="Arial" w:hAnsi="Arial" w:cs="Arial"/>
          <w:sz w:val="24"/>
          <w:szCs w:val="24"/>
        </w:rPr>
        <w:t xml:space="preserve">щищайте свои руки от </w:t>
      </w:r>
      <w:r w:rsidR="003D24E4" w:rsidRPr="00610843">
        <w:rPr>
          <w:rFonts w:ascii="Arial" w:hAnsi="Arial" w:cs="Arial"/>
          <w:sz w:val="24"/>
          <w:szCs w:val="24"/>
        </w:rPr>
        <w:t xml:space="preserve">резаных ран, кромки </w:t>
      </w:r>
      <w:r w:rsidRPr="00610843">
        <w:rPr>
          <w:rFonts w:ascii="Arial" w:hAnsi="Arial" w:cs="Arial"/>
          <w:sz w:val="24"/>
          <w:szCs w:val="24"/>
        </w:rPr>
        <w:t>заготовки могут быть чрезвычайно острыми</w:t>
      </w:r>
      <w:r w:rsidR="003D24E4" w:rsidRPr="00610843">
        <w:rPr>
          <w:rFonts w:ascii="Arial" w:hAnsi="Arial" w:cs="Arial"/>
          <w:sz w:val="24"/>
          <w:szCs w:val="24"/>
        </w:rPr>
        <w:t>.</w:t>
      </w:r>
    </w:p>
    <w:p w:rsidR="003F1D31" w:rsidRPr="00610843" w:rsidRDefault="003D24E4" w:rsidP="0026560E">
      <w:pPr>
        <w:rPr>
          <w:rFonts w:ascii="Arial" w:hAnsi="Arial" w:cs="Arial"/>
          <w:sz w:val="24"/>
          <w:szCs w:val="24"/>
        </w:rPr>
      </w:pPr>
      <w:r w:rsidRPr="00610843">
        <w:rPr>
          <w:rFonts w:ascii="Arial" w:hAnsi="Arial" w:cs="Arial"/>
          <w:sz w:val="24"/>
          <w:szCs w:val="24"/>
        </w:rPr>
        <w:t>У</w:t>
      </w:r>
      <w:r w:rsidR="00973972" w:rsidRPr="00610843">
        <w:rPr>
          <w:rFonts w:ascii="Arial" w:hAnsi="Arial" w:cs="Arial"/>
          <w:sz w:val="24"/>
          <w:szCs w:val="24"/>
        </w:rPr>
        <w:t>бедить в то</w:t>
      </w:r>
      <w:r w:rsidRPr="00610843">
        <w:rPr>
          <w:rFonts w:ascii="Arial" w:hAnsi="Arial" w:cs="Arial"/>
          <w:sz w:val="24"/>
          <w:szCs w:val="24"/>
        </w:rPr>
        <w:t>м,</w:t>
      </w:r>
      <w:r w:rsidR="00973972" w:rsidRPr="00610843">
        <w:rPr>
          <w:rFonts w:ascii="Arial" w:hAnsi="Arial" w:cs="Arial"/>
          <w:sz w:val="24"/>
          <w:szCs w:val="24"/>
        </w:rPr>
        <w:t xml:space="preserve"> что машина правильно установлена</w:t>
      </w:r>
      <w:r w:rsidRPr="00610843">
        <w:rPr>
          <w:rFonts w:ascii="Arial" w:hAnsi="Arial" w:cs="Arial"/>
          <w:sz w:val="24"/>
          <w:szCs w:val="24"/>
        </w:rPr>
        <w:t>:</w:t>
      </w:r>
      <w:r w:rsidR="00973972" w:rsidRPr="00610843">
        <w:rPr>
          <w:rFonts w:ascii="Arial" w:hAnsi="Arial" w:cs="Arial"/>
          <w:sz w:val="24"/>
          <w:szCs w:val="24"/>
        </w:rPr>
        <w:t xml:space="preserve"> установите машин</w:t>
      </w:r>
      <w:r w:rsidRPr="00610843">
        <w:rPr>
          <w:rFonts w:ascii="Arial" w:hAnsi="Arial" w:cs="Arial"/>
          <w:sz w:val="24"/>
          <w:szCs w:val="24"/>
        </w:rPr>
        <w:t xml:space="preserve">у на </w:t>
      </w:r>
      <w:r w:rsidR="00973972" w:rsidRPr="00610843">
        <w:rPr>
          <w:rFonts w:ascii="Arial" w:hAnsi="Arial" w:cs="Arial"/>
          <w:sz w:val="24"/>
          <w:szCs w:val="24"/>
        </w:rPr>
        <w:t>плоской твердой поверхности</w:t>
      </w:r>
      <w:r w:rsidRPr="00610843">
        <w:rPr>
          <w:rFonts w:ascii="Arial" w:hAnsi="Arial" w:cs="Arial"/>
          <w:sz w:val="24"/>
          <w:szCs w:val="24"/>
        </w:rPr>
        <w:t>. У</w:t>
      </w:r>
      <w:r w:rsidR="00973972" w:rsidRPr="00610843">
        <w:rPr>
          <w:rFonts w:ascii="Arial" w:hAnsi="Arial" w:cs="Arial"/>
          <w:sz w:val="24"/>
          <w:szCs w:val="24"/>
        </w:rPr>
        <w:t>читывайте все свободное пространство</w:t>
      </w:r>
      <w:r w:rsidRPr="00610843">
        <w:rPr>
          <w:rFonts w:ascii="Arial" w:hAnsi="Arial" w:cs="Arial"/>
          <w:sz w:val="24"/>
          <w:szCs w:val="24"/>
        </w:rPr>
        <w:t>,</w:t>
      </w:r>
      <w:r w:rsidR="00973972" w:rsidRPr="00610843">
        <w:rPr>
          <w:rFonts w:ascii="Arial" w:hAnsi="Arial" w:cs="Arial"/>
          <w:sz w:val="24"/>
          <w:szCs w:val="24"/>
        </w:rPr>
        <w:t xml:space="preserve"> которое поможет безопасно</w:t>
      </w:r>
      <w:r w:rsidR="003F1D31" w:rsidRPr="00610843">
        <w:rPr>
          <w:rFonts w:ascii="Arial" w:hAnsi="Arial" w:cs="Arial"/>
          <w:sz w:val="24"/>
          <w:szCs w:val="24"/>
        </w:rPr>
        <w:t>й и</w:t>
      </w:r>
      <w:r w:rsidR="00973972" w:rsidRPr="00610843">
        <w:rPr>
          <w:rFonts w:ascii="Arial" w:hAnsi="Arial" w:cs="Arial"/>
          <w:sz w:val="24"/>
          <w:szCs w:val="24"/>
        </w:rPr>
        <w:t xml:space="preserve"> свободн</w:t>
      </w:r>
      <w:r w:rsidR="003F1D31" w:rsidRPr="00610843">
        <w:rPr>
          <w:rFonts w:ascii="Arial" w:hAnsi="Arial" w:cs="Arial"/>
          <w:sz w:val="24"/>
          <w:szCs w:val="24"/>
        </w:rPr>
        <w:t>ой работе.</w:t>
      </w:r>
    </w:p>
    <w:p w:rsidR="00765464" w:rsidRPr="00610843" w:rsidRDefault="003F1D31" w:rsidP="0026560E">
      <w:pPr>
        <w:rPr>
          <w:rFonts w:ascii="Arial" w:hAnsi="Arial" w:cs="Arial"/>
          <w:sz w:val="24"/>
          <w:szCs w:val="24"/>
        </w:rPr>
      </w:pPr>
      <w:r w:rsidRPr="00610843">
        <w:rPr>
          <w:rFonts w:ascii="Arial" w:hAnsi="Arial" w:cs="Arial"/>
          <w:sz w:val="24"/>
          <w:szCs w:val="24"/>
        </w:rPr>
        <w:t>Используйте машину согласно ее назначению: не держите</w:t>
      </w:r>
      <w:r w:rsidR="00973972" w:rsidRPr="00610843">
        <w:rPr>
          <w:rFonts w:ascii="Arial" w:hAnsi="Arial" w:cs="Arial"/>
          <w:sz w:val="24"/>
          <w:szCs w:val="24"/>
        </w:rPr>
        <w:t xml:space="preserve"> рук в рабочей области</w:t>
      </w:r>
      <w:r w:rsidRPr="00610843">
        <w:rPr>
          <w:rFonts w:ascii="Arial" w:hAnsi="Arial" w:cs="Arial"/>
          <w:sz w:val="24"/>
          <w:szCs w:val="24"/>
        </w:rPr>
        <w:t>,</w:t>
      </w:r>
      <w:r w:rsidR="00973972" w:rsidRPr="00610843">
        <w:rPr>
          <w:rFonts w:ascii="Arial" w:hAnsi="Arial" w:cs="Arial"/>
          <w:sz w:val="24"/>
          <w:szCs w:val="24"/>
        </w:rPr>
        <w:t xml:space="preserve"> когда закрыва</w:t>
      </w:r>
      <w:r w:rsidRPr="00610843">
        <w:rPr>
          <w:rFonts w:ascii="Arial" w:hAnsi="Arial" w:cs="Arial"/>
          <w:sz w:val="24"/>
          <w:szCs w:val="24"/>
        </w:rPr>
        <w:t>ете прижимную балку. Н</w:t>
      </w:r>
      <w:r w:rsidR="00973972" w:rsidRPr="00610843">
        <w:rPr>
          <w:rFonts w:ascii="Arial" w:hAnsi="Arial" w:cs="Arial"/>
          <w:sz w:val="24"/>
          <w:szCs w:val="24"/>
        </w:rPr>
        <w:t>е обхватыва</w:t>
      </w:r>
      <w:r w:rsidRPr="00610843">
        <w:rPr>
          <w:rFonts w:ascii="Arial" w:hAnsi="Arial" w:cs="Arial"/>
          <w:sz w:val="24"/>
          <w:szCs w:val="24"/>
        </w:rPr>
        <w:t>йте прижимную</w:t>
      </w:r>
      <w:r w:rsidR="00973972" w:rsidRPr="00610843">
        <w:rPr>
          <w:rFonts w:ascii="Arial" w:hAnsi="Arial" w:cs="Arial"/>
          <w:sz w:val="24"/>
          <w:szCs w:val="24"/>
        </w:rPr>
        <w:t xml:space="preserve"> балк</w:t>
      </w:r>
      <w:r w:rsidRPr="00610843">
        <w:rPr>
          <w:rFonts w:ascii="Arial" w:hAnsi="Arial" w:cs="Arial"/>
          <w:sz w:val="24"/>
          <w:szCs w:val="24"/>
        </w:rPr>
        <w:t>у и не держите рук</w:t>
      </w:r>
      <w:r w:rsidR="00973972" w:rsidRPr="00610843">
        <w:rPr>
          <w:rFonts w:ascii="Arial" w:hAnsi="Arial" w:cs="Arial"/>
          <w:sz w:val="24"/>
          <w:szCs w:val="24"/>
        </w:rPr>
        <w:t xml:space="preserve"> между ней и нижней </w:t>
      </w:r>
      <w:r w:rsidRPr="00610843">
        <w:rPr>
          <w:rFonts w:ascii="Arial" w:hAnsi="Arial" w:cs="Arial"/>
          <w:sz w:val="24"/>
          <w:szCs w:val="24"/>
        </w:rPr>
        <w:t>ба</w:t>
      </w:r>
      <w:r w:rsidR="00973972" w:rsidRPr="00610843">
        <w:rPr>
          <w:rFonts w:ascii="Arial" w:hAnsi="Arial" w:cs="Arial"/>
          <w:sz w:val="24"/>
          <w:szCs w:val="24"/>
        </w:rPr>
        <w:t>лкой</w:t>
      </w:r>
      <w:r w:rsidRPr="00610843">
        <w:rPr>
          <w:rFonts w:ascii="Arial" w:hAnsi="Arial" w:cs="Arial"/>
          <w:sz w:val="24"/>
          <w:szCs w:val="24"/>
        </w:rPr>
        <w:t>,</w:t>
      </w:r>
      <w:r w:rsidR="00973972" w:rsidRPr="00610843">
        <w:rPr>
          <w:rFonts w:ascii="Arial" w:hAnsi="Arial" w:cs="Arial"/>
          <w:sz w:val="24"/>
          <w:szCs w:val="24"/>
        </w:rPr>
        <w:t xml:space="preserve"> если ваша рука находится на </w:t>
      </w:r>
      <w:r w:rsidRPr="00610843">
        <w:rPr>
          <w:rFonts w:ascii="Arial" w:hAnsi="Arial" w:cs="Arial"/>
          <w:sz w:val="24"/>
          <w:szCs w:val="24"/>
        </w:rPr>
        <w:t>рычаге</w:t>
      </w:r>
      <w:r w:rsidR="00973972" w:rsidRPr="00610843">
        <w:rPr>
          <w:rFonts w:ascii="Arial" w:hAnsi="Arial" w:cs="Arial"/>
          <w:sz w:val="24"/>
          <w:szCs w:val="24"/>
        </w:rPr>
        <w:t xml:space="preserve"> управления</w:t>
      </w:r>
      <w:r w:rsidRPr="00610843">
        <w:rPr>
          <w:rFonts w:ascii="Arial" w:hAnsi="Arial" w:cs="Arial"/>
          <w:sz w:val="24"/>
          <w:szCs w:val="24"/>
        </w:rPr>
        <w:t>. Н</w:t>
      </w:r>
      <w:r w:rsidR="00973972" w:rsidRPr="00610843">
        <w:rPr>
          <w:rFonts w:ascii="Arial" w:hAnsi="Arial" w:cs="Arial"/>
          <w:sz w:val="24"/>
          <w:szCs w:val="24"/>
        </w:rPr>
        <w:t>е нажима</w:t>
      </w:r>
      <w:r w:rsidRPr="00610843">
        <w:rPr>
          <w:rFonts w:ascii="Arial" w:hAnsi="Arial" w:cs="Arial"/>
          <w:sz w:val="24"/>
          <w:szCs w:val="24"/>
        </w:rPr>
        <w:t xml:space="preserve">йте вниз туловищем на прижимную </w:t>
      </w:r>
      <w:r w:rsidR="00973972" w:rsidRPr="00610843">
        <w:rPr>
          <w:rFonts w:ascii="Arial" w:hAnsi="Arial" w:cs="Arial"/>
          <w:sz w:val="24"/>
          <w:szCs w:val="24"/>
        </w:rPr>
        <w:t>балку</w:t>
      </w:r>
      <w:r w:rsidRPr="00610843">
        <w:rPr>
          <w:rFonts w:ascii="Arial" w:hAnsi="Arial" w:cs="Arial"/>
          <w:sz w:val="24"/>
          <w:szCs w:val="24"/>
        </w:rPr>
        <w:t>,</w:t>
      </w:r>
      <w:r w:rsidR="00973972" w:rsidRPr="00610843">
        <w:rPr>
          <w:rFonts w:ascii="Arial" w:hAnsi="Arial" w:cs="Arial"/>
          <w:sz w:val="24"/>
          <w:szCs w:val="24"/>
        </w:rPr>
        <w:t xml:space="preserve"> если </w:t>
      </w:r>
      <w:r w:rsidRPr="00610843">
        <w:rPr>
          <w:rFonts w:ascii="Arial" w:hAnsi="Arial" w:cs="Arial"/>
          <w:sz w:val="24"/>
          <w:szCs w:val="24"/>
        </w:rPr>
        <w:t xml:space="preserve">ее </w:t>
      </w:r>
      <w:r w:rsidR="00973972" w:rsidRPr="00610843">
        <w:rPr>
          <w:rFonts w:ascii="Arial" w:hAnsi="Arial" w:cs="Arial"/>
          <w:sz w:val="24"/>
          <w:szCs w:val="24"/>
        </w:rPr>
        <w:t>обхватывает</w:t>
      </w:r>
      <w:r w:rsidR="00765464" w:rsidRPr="00610843">
        <w:rPr>
          <w:rFonts w:ascii="Arial" w:hAnsi="Arial" w:cs="Arial"/>
          <w:sz w:val="24"/>
          <w:szCs w:val="24"/>
        </w:rPr>
        <w:t>е. О</w:t>
      </w:r>
      <w:r w:rsidR="00973972" w:rsidRPr="00610843">
        <w:rPr>
          <w:rFonts w:ascii="Arial" w:hAnsi="Arial" w:cs="Arial"/>
          <w:sz w:val="24"/>
          <w:szCs w:val="24"/>
        </w:rPr>
        <w:t>ткрывайте прижимн</w:t>
      </w:r>
      <w:r w:rsidR="00765464" w:rsidRPr="00610843">
        <w:rPr>
          <w:rFonts w:ascii="Arial" w:hAnsi="Arial" w:cs="Arial"/>
          <w:sz w:val="24"/>
          <w:szCs w:val="24"/>
        </w:rPr>
        <w:t>ую</w:t>
      </w:r>
      <w:r w:rsidR="00973972" w:rsidRPr="00610843">
        <w:rPr>
          <w:rFonts w:ascii="Arial" w:hAnsi="Arial" w:cs="Arial"/>
          <w:sz w:val="24"/>
          <w:szCs w:val="24"/>
        </w:rPr>
        <w:t xml:space="preserve"> балк</w:t>
      </w:r>
      <w:r w:rsidR="00765464" w:rsidRPr="00610843">
        <w:rPr>
          <w:rFonts w:ascii="Arial" w:hAnsi="Arial" w:cs="Arial"/>
          <w:sz w:val="24"/>
          <w:szCs w:val="24"/>
        </w:rPr>
        <w:t>у только н</w:t>
      </w:r>
      <w:r w:rsidR="00973972" w:rsidRPr="00610843">
        <w:rPr>
          <w:rFonts w:ascii="Arial" w:hAnsi="Arial" w:cs="Arial"/>
          <w:sz w:val="24"/>
          <w:szCs w:val="24"/>
        </w:rPr>
        <w:t xml:space="preserve">а </w:t>
      </w:r>
      <w:r w:rsidR="00765464" w:rsidRPr="00610843">
        <w:rPr>
          <w:rFonts w:ascii="Arial" w:hAnsi="Arial" w:cs="Arial"/>
          <w:sz w:val="24"/>
          <w:szCs w:val="24"/>
        </w:rPr>
        <w:t>т</w:t>
      </w:r>
      <w:r w:rsidR="00973972" w:rsidRPr="00610843">
        <w:rPr>
          <w:rFonts w:ascii="Arial" w:hAnsi="Arial" w:cs="Arial"/>
          <w:sz w:val="24"/>
          <w:szCs w:val="24"/>
        </w:rPr>
        <w:t>акую высоту</w:t>
      </w:r>
      <w:r w:rsidR="00765464" w:rsidRPr="00610843">
        <w:rPr>
          <w:rFonts w:ascii="Arial" w:hAnsi="Arial" w:cs="Arial"/>
          <w:sz w:val="24"/>
          <w:szCs w:val="24"/>
        </w:rPr>
        <w:t>,</w:t>
      </w:r>
      <w:r w:rsidR="00973972" w:rsidRPr="00610843">
        <w:rPr>
          <w:rFonts w:ascii="Arial" w:hAnsi="Arial" w:cs="Arial"/>
          <w:sz w:val="24"/>
          <w:szCs w:val="24"/>
        </w:rPr>
        <w:t xml:space="preserve"> какая вам нужна</w:t>
      </w:r>
      <w:r w:rsidR="00765464" w:rsidRPr="00610843">
        <w:rPr>
          <w:rFonts w:ascii="Arial" w:hAnsi="Arial" w:cs="Arial"/>
          <w:sz w:val="24"/>
          <w:szCs w:val="24"/>
        </w:rPr>
        <w:t>,</w:t>
      </w:r>
      <w:r w:rsidR="00973972" w:rsidRPr="00610843">
        <w:rPr>
          <w:rFonts w:ascii="Arial" w:hAnsi="Arial" w:cs="Arial"/>
          <w:sz w:val="24"/>
          <w:szCs w:val="24"/>
        </w:rPr>
        <w:t xml:space="preserve"> благодаря этому вы получите защит</w:t>
      </w:r>
      <w:r w:rsidR="00765464" w:rsidRPr="00610843">
        <w:rPr>
          <w:rFonts w:ascii="Arial" w:hAnsi="Arial" w:cs="Arial"/>
          <w:sz w:val="24"/>
          <w:szCs w:val="24"/>
        </w:rPr>
        <w:t>у</w:t>
      </w:r>
      <w:r w:rsidR="00973972" w:rsidRPr="00610843">
        <w:rPr>
          <w:rFonts w:ascii="Arial" w:hAnsi="Arial" w:cs="Arial"/>
          <w:sz w:val="24"/>
          <w:szCs w:val="24"/>
        </w:rPr>
        <w:t xml:space="preserve"> от </w:t>
      </w:r>
      <w:r w:rsidR="00765464" w:rsidRPr="00610843">
        <w:rPr>
          <w:rFonts w:ascii="Arial" w:hAnsi="Arial" w:cs="Arial"/>
          <w:sz w:val="24"/>
          <w:szCs w:val="24"/>
        </w:rPr>
        <w:t>вмешательства в область зажима. Е</w:t>
      </w:r>
      <w:r w:rsidR="00973972" w:rsidRPr="00610843">
        <w:rPr>
          <w:rFonts w:ascii="Arial" w:hAnsi="Arial" w:cs="Arial"/>
          <w:sz w:val="24"/>
          <w:szCs w:val="24"/>
        </w:rPr>
        <w:t>сли з</w:t>
      </w:r>
      <w:r w:rsidR="00765464" w:rsidRPr="00610843">
        <w:rPr>
          <w:rFonts w:ascii="Arial" w:hAnsi="Arial" w:cs="Arial"/>
          <w:sz w:val="24"/>
          <w:szCs w:val="24"/>
        </w:rPr>
        <w:t>агибаете</w:t>
      </w:r>
      <w:r w:rsidR="00973972" w:rsidRPr="00610843">
        <w:rPr>
          <w:rFonts w:ascii="Arial" w:hAnsi="Arial" w:cs="Arial"/>
          <w:sz w:val="24"/>
          <w:szCs w:val="24"/>
        </w:rPr>
        <w:t xml:space="preserve"> обрабатываемый лист</w:t>
      </w:r>
      <w:r w:rsidR="0083237E" w:rsidRPr="00610843">
        <w:rPr>
          <w:rFonts w:ascii="Arial" w:hAnsi="Arial" w:cs="Arial"/>
          <w:sz w:val="24"/>
          <w:szCs w:val="24"/>
        </w:rPr>
        <w:t>,</w:t>
      </w:r>
      <w:r w:rsidR="00765464" w:rsidRPr="00610843">
        <w:rPr>
          <w:rFonts w:ascii="Arial" w:hAnsi="Arial" w:cs="Arial"/>
          <w:sz w:val="24"/>
          <w:szCs w:val="24"/>
        </w:rPr>
        <w:t xml:space="preserve"> не держите рук в </w:t>
      </w:r>
      <w:r w:rsidR="00973972" w:rsidRPr="00610843">
        <w:rPr>
          <w:rFonts w:ascii="Arial" w:hAnsi="Arial" w:cs="Arial"/>
          <w:sz w:val="24"/>
          <w:szCs w:val="24"/>
        </w:rPr>
        <w:t xml:space="preserve">области </w:t>
      </w:r>
      <w:r w:rsidR="00765464" w:rsidRPr="00610843">
        <w:rPr>
          <w:rFonts w:ascii="Arial" w:hAnsi="Arial" w:cs="Arial"/>
          <w:sz w:val="24"/>
          <w:szCs w:val="24"/>
        </w:rPr>
        <w:t>загибки.</w:t>
      </w:r>
    </w:p>
    <w:p w:rsidR="00765464" w:rsidRPr="00610843" w:rsidRDefault="00765464" w:rsidP="0026560E">
      <w:pPr>
        <w:rPr>
          <w:rFonts w:ascii="Arial" w:hAnsi="Arial" w:cs="Arial"/>
          <w:sz w:val="24"/>
          <w:szCs w:val="24"/>
        </w:rPr>
      </w:pPr>
      <w:r w:rsidRPr="00610843">
        <w:rPr>
          <w:rFonts w:ascii="Arial" w:hAnsi="Arial" w:cs="Arial"/>
          <w:sz w:val="24"/>
          <w:szCs w:val="24"/>
        </w:rPr>
        <w:t>П</w:t>
      </w:r>
      <w:r w:rsidR="00973972" w:rsidRPr="00610843">
        <w:rPr>
          <w:rFonts w:ascii="Arial" w:hAnsi="Arial" w:cs="Arial"/>
          <w:sz w:val="24"/>
          <w:szCs w:val="24"/>
        </w:rPr>
        <w:t>роводите техническое обслуживание машины</w:t>
      </w:r>
      <w:r w:rsidRPr="00610843">
        <w:rPr>
          <w:rFonts w:ascii="Arial" w:hAnsi="Arial" w:cs="Arial"/>
          <w:sz w:val="24"/>
          <w:szCs w:val="24"/>
        </w:rPr>
        <w:t>:</w:t>
      </w:r>
      <w:r w:rsidR="00973972" w:rsidRPr="00610843">
        <w:rPr>
          <w:rFonts w:ascii="Arial" w:hAnsi="Arial" w:cs="Arial"/>
          <w:sz w:val="24"/>
          <w:szCs w:val="24"/>
        </w:rPr>
        <w:t xml:space="preserve"> сохраня</w:t>
      </w:r>
      <w:r w:rsidRPr="00610843">
        <w:rPr>
          <w:rFonts w:ascii="Arial" w:hAnsi="Arial" w:cs="Arial"/>
          <w:sz w:val="24"/>
          <w:szCs w:val="24"/>
        </w:rPr>
        <w:t>йте</w:t>
      </w:r>
      <w:r w:rsidR="00973972" w:rsidRPr="00610843">
        <w:rPr>
          <w:rFonts w:ascii="Arial" w:hAnsi="Arial" w:cs="Arial"/>
          <w:sz w:val="24"/>
          <w:szCs w:val="24"/>
        </w:rPr>
        <w:t xml:space="preserve"> направляющие </w:t>
      </w:r>
      <w:r w:rsidRPr="00610843">
        <w:rPr>
          <w:rFonts w:ascii="Arial" w:hAnsi="Arial" w:cs="Arial"/>
          <w:sz w:val="24"/>
          <w:szCs w:val="24"/>
        </w:rPr>
        <w:t xml:space="preserve">и </w:t>
      </w:r>
      <w:r w:rsidR="00973972" w:rsidRPr="00610843">
        <w:rPr>
          <w:rFonts w:ascii="Arial" w:hAnsi="Arial" w:cs="Arial"/>
          <w:sz w:val="24"/>
          <w:szCs w:val="24"/>
        </w:rPr>
        <w:t>рабочие кромки машин</w:t>
      </w:r>
      <w:r w:rsidRPr="00610843">
        <w:rPr>
          <w:rFonts w:ascii="Arial" w:hAnsi="Arial" w:cs="Arial"/>
          <w:sz w:val="24"/>
          <w:szCs w:val="24"/>
        </w:rPr>
        <w:t>ы</w:t>
      </w:r>
      <w:r w:rsidR="00973972" w:rsidRPr="00610843">
        <w:rPr>
          <w:rFonts w:ascii="Arial" w:hAnsi="Arial" w:cs="Arial"/>
          <w:sz w:val="24"/>
          <w:szCs w:val="24"/>
        </w:rPr>
        <w:t xml:space="preserve"> в чистоте</w:t>
      </w:r>
      <w:r w:rsidRPr="00610843">
        <w:rPr>
          <w:rFonts w:ascii="Arial" w:hAnsi="Arial" w:cs="Arial"/>
          <w:sz w:val="24"/>
          <w:szCs w:val="24"/>
        </w:rPr>
        <w:t>,</w:t>
      </w:r>
      <w:r w:rsidR="00973972" w:rsidRPr="00610843">
        <w:rPr>
          <w:rFonts w:ascii="Arial" w:hAnsi="Arial" w:cs="Arial"/>
          <w:sz w:val="24"/>
          <w:szCs w:val="24"/>
        </w:rPr>
        <w:t xml:space="preserve"> обращайте внимание на стабильн</w:t>
      </w:r>
      <w:r w:rsidRPr="00610843">
        <w:rPr>
          <w:rFonts w:ascii="Arial" w:hAnsi="Arial" w:cs="Arial"/>
          <w:sz w:val="24"/>
          <w:szCs w:val="24"/>
        </w:rPr>
        <w:t>ую</w:t>
      </w:r>
      <w:r w:rsidR="00973972" w:rsidRPr="00610843">
        <w:rPr>
          <w:rFonts w:ascii="Arial" w:hAnsi="Arial" w:cs="Arial"/>
          <w:sz w:val="24"/>
          <w:szCs w:val="24"/>
        </w:rPr>
        <w:t xml:space="preserve"> установк</w:t>
      </w:r>
      <w:r w:rsidRPr="00610843">
        <w:rPr>
          <w:rFonts w:ascii="Arial" w:hAnsi="Arial" w:cs="Arial"/>
          <w:sz w:val="24"/>
          <w:szCs w:val="24"/>
        </w:rPr>
        <w:t>у</w:t>
      </w:r>
      <w:r w:rsidR="00973972" w:rsidRPr="00610843">
        <w:rPr>
          <w:rFonts w:ascii="Arial" w:hAnsi="Arial" w:cs="Arial"/>
          <w:sz w:val="24"/>
          <w:szCs w:val="24"/>
        </w:rPr>
        <w:t xml:space="preserve"> машины</w:t>
      </w:r>
      <w:r w:rsidRPr="00610843">
        <w:rPr>
          <w:rFonts w:ascii="Arial" w:hAnsi="Arial" w:cs="Arial"/>
          <w:sz w:val="24"/>
          <w:szCs w:val="24"/>
        </w:rPr>
        <w:t>,</w:t>
      </w:r>
      <w:r w:rsidR="00973972" w:rsidRPr="00610843">
        <w:rPr>
          <w:rFonts w:ascii="Arial" w:hAnsi="Arial" w:cs="Arial"/>
          <w:sz w:val="24"/>
          <w:szCs w:val="24"/>
        </w:rPr>
        <w:t xml:space="preserve"> чтобы лучше и безопаснее работать</w:t>
      </w:r>
      <w:r w:rsidRPr="00610843">
        <w:rPr>
          <w:rFonts w:ascii="Arial" w:hAnsi="Arial" w:cs="Arial"/>
          <w:sz w:val="24"/>
          <w:szCs w:val="24"/>
        </w:rPr>
        <w:t>.</w:t>
      </w:r>
      <w:r w:rsidR="00973972" w:rsidRPr="00610843">
        <w:rPr>
          <w:rFonts w:ascii="Arial" w:hAnsi="Arial" w:cs="Arial"/>
          <w:sz w:val="24"/>
          <w:szCs w:val="24"/>
        </w:rPr>
        <w:t xml:space="preserve"> </w:t>
      </w:r>
      <w:r w:rsidRPr="00610843">
        <w:rPr>
          <w:rFonts w:ascii="Arial" w:hAnsi="Arial" w:cs="Arial"/>
          <w:sz w:val="24"/>
          <w:szCs w:val="24"/>
        </w:rPr>
        <w:t>Э</w:t>
      </w:r>
      <w:r w:rsidR="00973972" w:rsidRPr="00610843">
        <w:rPr>
          <w:rFonts w:ascii="Arial" w:hAnsi="Arial" w:cs="Arial"/>
          <w:sz w:val="24"/>
          <w:szCs w:val="24"/>
        </w:rPr>
        <w:t>лементы</w:t>
      </w:r>
      <w:r w:rsidRPr="00610843">
        <w:rPr>
          <w:rFonts w:ascii="Arial" w:hAnsi="Arial" w:cs="Arial"/>
          <w:sz w:val="24"/>
          <w:szCs w:val="24"/>
        </w:rPr>
        <w:t>,</w:t>
      </w:r>
      <w:r w:rsidR="00973972" w:rsidRPr="00610843">
        <w:rPr>
          <w:rFonts w:ascii="Arial" w:hAnsi="Arial" w:cs="Arial"/>
          <w:sz w:val="24"/>
          <w:szCs w:val="24"/>
        </w:rPr>
        <w:t xml:space="preserve"> служащи</w:t>
      </w:r>
      <w:r w:rsidRPr="00610843">
        <w:rPr>
          <w:rFonts w:ascii="Arial" w:hAnsi="Arial" w:cs="Arial"/>
          <w:sz w:val="24"/>
          <w:szCs w:val="24"/>
        </w:rPr>
        <w:t xml:space="preserve">е </w:t>
      </w:r>
      <w:r w:rsidR="00973972" w:rsidRPr="00610843">
        <w:rPr>
          <w:rFonts w:ascii="Arial" w:hAnsi="Arial" w:cs="Arial"/>
          <w:sz w:val="24"/>
          <w:szCs w:val="24"/>
        </w:rPr>
        <w:t>для обслуживани</w:t>
      </w:r>
      <w:r w:rsidR="0083237E" w:rsidRPr="00610843">
        <w:rPr>
          <w:rFonts w:ascii="Arial" w:hAnsi="Arial" w:cs="Arial"/>
          <w:sz w:val="24"/>
          <w:szCs w:val="24"/>
        </w:rPr>
        <w:t>я</w:t>
      </w:r>
      <w:r w:rsidR="00973972" w:rsidRPr="00610843">
        <w:rPr>
          <w:rFonts w:ascii="Arial" w:hAnsi="Arial" w:cs="Arial"/>
          <w:sz w:val="24"/>
          <w:szCs w:val="24"/>
        </w:rPr>
        <w:t xml:space="preserve"> машины</w:t>
      </w:r>
      <w:r w:rsidRPr="00610843">
        <w:rPr>
          <w:rFonts w:ascii="Arial" w:hAnsi="Arial" w:cs="Arial"/>
          <w:sz w:val="24"/>
          <w:szCs w:val="24"/>
        </w:rPr>
        <w:t>,</w:t>
      </w:r>
      <w:r w:rsidR="00973972" w:rsidRPr="00610843">
        <w:rPr>
          <w:rFonts w:ascii="Arial" w:hAnsi="Arial" w:cs="Arial"/>
          <w:sz w:val="24"/>
          <w:szCs w:val="24"/>
        </w:rPr>
        <w:t xml:space="preserve"> сохраните сухими и чистыми</w:t>
      </w:r>
      <w:r w:rsidRPr="00610843">
        <w:rPr>
          <w:rFonts w:ascii="Arial" w:hAnsi="Arial" w:cs="Arial"/>
          <w:sz w:val="24"/>
          <w:szCs w:val="24"/>
        </w:rPr>
        <w:t>.</w:t>
      </w:r>
    </w:p>
    <w:p w:rsidR="00765464" w:rsidRPr="00610843" w:rsidRDefault="00973972" w:rsidP="0026560E">
      <w:pPr>
        <w:rPr>
          <w:rFonts w:ascii="Arial" w:hAnsi="Arial" w:cs="Arial"/>
          <w:sz w:val="24"/>
          <w:szCs w:val="24"/>
        </w:rPr>
      </w:pPr>
      <w:r w:rsidRPr="00610843">
        <w:rPr>
          <w:rFonts w:ascii="Arial" w:hAnsi="Arial" w:cs="Arial"/>
          <w:sz w:val="24"/>
          <w:szCs w:val="24"/>
        </w:rPr>
        <w:t xml:space="preserve"> </w:t>
      </w:r>
      <w:r w:rsidR="00765464" w:rsidRPr="00610843">
        <w:rPr>
          <w:rFonts w:ascii="Arial" w:hAnsi="Arial" w:cs="Arial"/>
          <w:sz w:val="24"/>
          <w:szCs w:val="24"/>
        </w:rPr>
        <w:t>В</w:t>
      </w:r>
      <w:r w:rsidRPr="00610843">
        <w:rPr>
          <w:rFonts w:ascii="Arial" w:hAnsi="Arial" w:cs="Arial"/>
          <w:sz w:val="24"/>
          <w:szCs w:val="24"/>
        </w:rPr>
        <w:t>сегда будьте внимательными</w:t>
      </w:r>
      <w:r w:rsidR="00765464" w:rsidRPr="00610843">
        <w:rPr>
          <w:rFonts w:ascii="Arial" w:hAnsi="Arial" w:cs="Arial"/>
          <w:sz w:val="24"/>
          <w:szCs w:val="24"/>
        </w:rPr>
        <w:t>. Н</w:t>
      </w:r>
      <w:r w:rsidRPr="00610843">
        <w:rPr>
          <w:rFonts w:ascii="Arial" w:hAnsi="Arial" w:cs="Arial"/>
          <w:sz w:val="24"/>
          <w:szCs w:val="24"/>
        </w:rPr>
        <w:t>аблюдайте за своей работой</w:t>
      </w:r>
      <w:r w:rsidR="00765464" w:rsidRPr="00610843">
        <w:rPr>
          <w:rFonts w:ascii="Arial" w:hAnsi="Arial" w:cs="Arial"/>
          <w:sz w:val="24"/>
          <w:szCs w:val="24"/>
        </w:rPr>
        <w:t>.</w:t>
      </w:r>
      <w:r w:rsidRPr="00610843">
        <w:rPr>
          <w:rFonts w:ascii="Arial" w:hAnsi="Arial" w:cs="Arial"/>
          <w:sz w:val="24"/>
          <w:szCs w:val="24"/>
        </w:rPr>
        <w:t xml:space="preserve"> </w:t>
      </w:r>
      <w:r w:rsidR="00765464" w:rsidRPr="00610843">
        <w:rPr>
          <w:rFonts w:ascii="Arial" w:hAnsi="Arial" w:cs="Arial"/>
          <w:sz w:val="24"/>
          <w:szCs w:val="24"/>
        </w:rPr>
        <w:t>Поступайте</w:t>
      </w:r>
      <w:r w:rsidRPr="00610843">
        <w:rPr>
          <w:rFonts w:ascii="Arial" w:hAnsi="Arial" w:cs="Arial"/>
          <w:sz w:val="24"/>
          <w:szCs w:val="24"/>
        </w:rPr>
        <w:t xml:space="preserve"> благоразумно</w:t>
      </w:r>
      <w:r w:rsidR="00765464" w:rsidRPr="00610843">
        <w:rPr>
          <w:rFonts w:ascii="Arial" w:hAnsi="Arial" w:cs="Arial"/>
          <w:sz w:val="24"/>
          <w:szCs w:val="24"/>
        </w:rPr>
        <w:t>. Не работайте</w:t>
      </w:r>
      <w:r w:rsidRPr="00610843">
        <w:rPr>
          <w:rFonts w:ascii="Arial" w:hAnsi="Arial" w:cs="Arial"/>
          <w:sz w:val="24"/>
          <w:szCs w:val="24"/>
        </w:rPr>
        <w:t xml:space="preserve"> с машиной</w:t>
      </w:r>
      <w:r w:rsidR="00765464" w:rsidRPr="00610843">
        <w:rPr>
          <w:rFonts w:ascii="Arial" w:hAnsi="Arial" w:cs="Arial"/>
          <w:sz w:val="24"/>
          <w:szCs w:val="24"/>
        </w:rPr>
        <w:t>,</w:t>
      </w:r>
      <w:r w:rsidRPr="00610843">
        <w:rPr>
          <w:rFonts w:ascii="Arial" w:hAnsi="Arial" w:cs="Arial"/>
          <w:sz w:val="24"/>
          <w:szCs w:val="24"/>
        </w:rPr>
        <w:t xml:space="preserve"> если </w:t>
      </w:r>
      <w:r w:rsidR="00765464" w:rsidRPr="00610843">
        <w:rPr>
          <w:rFonts w:ascii="Arial" w:hAnsi="Arial" w:cs="Arial"/>
          <w:sz w:val="24"/>
          <w:szCs w:val="24"/>
        </w:rPr>
        <w:t>в</w:t>
      </w:r>
      <w:r w:rsidRPr="00610843">
        <w:rPr>
          <w:rFonts w:ascii="Arial" w:hAnsi="Arial" w:cs="Arial"/>
          <w:sz w:val="24"/>
          <w:szCs w:val="24"/>
        </w:rPr>
        <w:t>ы не сконцентрированы на работе и</w:t>
      </w:r>
      <w:r w:rsidR="00765464" w:rsidRPr="00610843">
        <w:rPr>
          <w:rFonts w:ascii="Arial" w:hAnsi="Arial" w:cs="Arial"/>
          <w:sz w:val="24"/>
          <w:szCs w:val="24"/>
        </w:rPr>
        <w:t>ли</w:t>
      </w:r>
      <w:r w:rsidRPr="00610843">
        <w:rPr>
          <w:rFonts w:ascii="Arial" w:hAnsi="Arial" w:cs="Arial"/>
          <w:sz w:val="24"/>
          <w:szCs w:val="24"/>
        </w:rPr>
        <w:t xml:space="preserve"> </w:t>
      </w:r>
      <w:r w:rsidR="00765464" w:rsidRPr="00610843">
        <w:rPr>
          <w:rFonts w:ascii="Arial" w:hAnsi="Arial" w:cs="Arial"/>
          <w:sz w:val="24"/>
          <w:szCs w:val="24"/>
        </w:rPr>
        <w:t>находитесь под влиянием</w:t>
      </w:r>
      <w:r w:rsidRPr="00610843">
        <w:rPr>
          <w:rFonts w:ascii="Arial" w:hAnsi="Arial" w:cs="Arial"/>
          <w:sz w:val="24"/>
          <w:szCs w:val="24"/>
        </w:rPr>
        <w:t xml:space="preserve"> спиртных напитков</w:t>
      </w:r>
      <w:r w:rsidR="00765464" w:rsidRPr="00610843">
        <w:rPr>
          <w:rFonts w:ascii="Arial" w:hAnsi="Arial" w:cs="Arial"/>
          <w:sz w:val="24"/>
          <w:szCs w:val="24"/>
        </w:rPr>
        <w:t>. О</w:t>
      </w:r>
      <w:r w:rsidRPr="00610843">
        <w:rPr>
          <w:rFonts w:ascii="Arial" w:hAnsi="Arial" w:cs="Arial"/>
          <w:sz w:val="24"/>
          <w:szCs w:val="24"/>
        </w:rPr>
        <w:t>собое внимание обращайте на обрабатываемые элементы</w:t>
      </w:r>
      <w:r w:rsidR="00765464" w:rsidRPr="00610843">
        <w:rPr>
          <w:rFonts w:ascii="Arial" w:hAnsi="Arial" w:cs="Arial"/>
          <w:sz w:val="24"/>
          <w:szCs w:val="24"/>
        </w:rPr>
        <w:t xml:space="preserve"> и область гибки элемента. Л</w:t>
      </w:r>
      <w:r w:rsidRPr="00610843">
        <w:rPr>
          <w:rFonts w:ascii="Arial" w:hAnsi="Arial" w:cs="Arial"/>
          <w:sz w:val="24"/>
          <w:szCs w:val="24"/>
        </w:rPr>
        <w:t>ица</w:t>
      </w:r>
      <w:r w:rsidR="00C81029" w:rsidRPr="00610843">
        <w:rPr>
          <w:rFonts w:ascii="Arial" w:hAnsi="Arial" w:cs="Arial"/>
          <w:sz w:val="24"/>
          <w:szCs w:val="24"/>
        </w:rPr>
        <w:t>, приступа</w:t>
      </w:r>
      <w:r w:rsidR="00765464" w:rsidRPr="00610843">
        <w:rPr>
          <w:rFonts w:ascii="Arial" w:hAnsi="Arial" w:cs="Arial"/>
          <w:sz w:val="24"/>
          <w:szCs w:val="24"/>
        </w:rPr>
        <w:t>ющие к работе с машиной,</w:t>
      </w:r>
      <w:r w:rsidRPr="00610843">
        <w:rPr>
          <w:rFonts w:ascii="Arial" w:hAnsi="Arial" w:cs="Arial"/>
          <w:sz w:val="24"/>
          <w:szCs w:val="24"/>
        </w:rPr>
        <w:t xml:space="preserve"> должны пройти подготовку</w:t>
      </w:r>
      <w:r w:rsidR="00765464" w:rsidRPr="00610843">
        <w:rPr>
          <w:rFonts w:ascii="Arial" w:hAnsi="Arial" w:cs="Arial"/>
          <w:sz w:val="24"/>
          <w:szCs w:val="24"/>
        </w:rPr>
        <w:t>.</w:t>
      </w:r>
    </w:p>
    <w:p w:rsidR="00C81029" w:rsidRPr="00610843" w:rsidRDefault="00765464" w:rsidP="0026560E">
      <w:pPr>
        <w:rPr>
          <w:rFonts w:ascii="Arial" w:hAnsi="Arial" w:cs="Arial"/>
          <w:sz w:val="24"/>
          <w:szCs w:val="24"/>
        </w:rPr>
      </w:pPr>
      <w:r w:rsidRPr="00610843">
        <w:rPr>
          <w:rFonts w:ascii="Arial" w:hAnsi="Arial" w:cs="Arial"/>
          <w:sz w:val="24"/>
          <w:szCs w:val="24"/>
        </w:rPr>
        <w:t>Р</w:t>
      </w:r>
      <w:r w:rsidR="00973972" w:rsidRPr="00610843">
        <w:rPr>
          <w:rFonts w:ascii="Arial" w:hAnsi="Arial" w:cs="Arial"/>
          <w:sz w:val="24"/>
          <w:szCs w:val="24"/>
        </w:rPr>
        <w:t>егулярно проверяйте машин</w:t>
      </w:r>
      <w:r w:rsidRPr="00610843">
        <w:rPr>
          <w:rFonts w:ascii="Arial" w:hAnsi="Arial" w:cs="Arial"/>
          <w:sz w:val="24"/>
          <w:szCs w:val="24"/>
        </w:rPr>
        <w:t>у на</w:t>
      </w:r>
      <w:r w:rsidR="00973972" w:rsidRPr="00610843">
        <w:rPr>
          <w:rFonts w:ascii="Arial" w:hAnsi="Arial" w:cs="Arial"/>
          <w:sz w:val="24"/>
          <w:szCs w:val="24"/>
        </w:rPr>
        <w:t xml:space="preserve"> возможно</w:t>
      </w:r>
      <w:r w:rsidRPr="00610843">
        <w:rPr>
          <w:rFonts w:ascii="Arial" w:hAnsi="Arial" w:cs="Arial"/>
          <w:sz w:val="24"/>
          <w:szCs w:val="24"/>
        </w:rPr>
        <w:t>е</w:t>
      </w:r>
      <w:r w:rsidR="00973972" w:rsidRPr="00610843">
        <w:rPr>
          <w:rFonts w:ascii="Arial" w:hAnsi="Arial" w:cs="Arial"/>
          <w:sz w:val="24"/>
          <w:szCs w:val="24"/>
        </w:rPr>
        <w:t xml:space="preserve"> наличие повреждений</w:t>
      </w:r>
      <w:r w:rsidRPr="00610843">
        <w:rPr>
          <w:rFonts w:ascii="Arial" w:hAnsi="Arial" w:cs="Arial"/>
          <w:sz w:val="24"/>
          <w:szCs w:val="24"/>
        </w:rPr>
        <w:t>:</w:t>
      </w:r>
      <w:r w:rsidR="00973972" w:rsidRPr="00610843">
        <w:rPr>
          <w:rFonts w:ascii="Arial" w:hAnsi="Arial" w:cs="Arial"/>
          <w:sz w:val="24"/>
          <w:szCs w:val="24"/>
        </w:rPr>
        <w:t xml:space="preserve"> прежде чем приступить к использовани</w:t>
      </w:r>
      <w:r w:rsidRPr="00610843">
        <w:rPr>
          <w:rFonts w:ascii="Arial" w:hAnsi="Arial" w:cs="Arial"/>
          <w:sz w:val="24"/>
          <w:szCs w:val="24"/>
        </w:rPr>
        <w:t>ю</w:t>
      </w:r>
      <w:r w:rsidR="00973972" w:rsidRPr="00610843">
        <w:rPr>
          <w:rFonts w:ascii="Arial" w:hAnsi="Arial" w:cs="Arial"/>
          <w:sz w:val="24"/>
          <w:szCs w:val="24"/>
        </w:rPr>
        <w:t xml:space="preserve"> машин</w:t>
      </w:r>
      <w:r w:rsidRPr="00610843">
        <w:rPr>
          <w:rFonts w:ascii="Arial" w:hAnsi="Arial" w:cs="Arial"/>
          <w:sz w:val="24"/>
          <w:szCs w:val="24"/>
        </w:rPr>
        <w:t>ы,</w:t>
      </w:r>
      <w:r w:rsidR="00973972" w:rsidRPr="00610843">
        <w:rPr>
          <w:rFonts w:ascii="Arial" w:hAnsi="Arial" w:cs="Arial"/>
          <w:sz w:val="24"/>
          <w:szCs w:val="24"/>
        </w:rPr>
        <w:t xml:space="preserve"> необходимо проверить детали машин</w:t>
      </w:r>
      <w:r w:rsidRPr="00610843">
        <w:rPr>
          <w:rFonts w:ascii="Arial" w:hAnsi="Arial" w:cs="Arial"/>
          <w:sz w:val="24"/>
          <w:szCs w:val="24"/>
        </w:rPr>
        <w:t>ы,</w:t>
      </w:r>
      <w:r w:rsidR="00973972" w:rsidRPr="00610843">
        <w:rPr>
          <w:rFonts w:ascii="Arial" w:hAnsi="Arial" w:cs="Arial"/>
          <w:sz w:val="24"/>
          <w:szCs w:val="24"/>
        </w:rPr>
        <w:t xml:space="preserve"> которые могут быть повреждены</w:t>
      </w:r>
      <w:r w:rsidRPr="00610843">
        <w:rPr>
          <w:rFonts w:ascii="Arial" w:hAnsi="Arial" w:cs="Arial"/>
          <w:sz w:val="24"/>
          <w:szCs w:val="24"/>
        </w:rPr>
        <w:t>.</w:t>
      </w:r>
      <w:r w:rsidR="00973972" w:rsidRPr="00610843">
        <w:rPr>
          <w:rFonts w:ascii="Arial" w:hAnsi="Arial" w:cs="Arial"/>
          <w:sz w:val="24"/>
          <w:szCs w:val="24"/>
        </w:rPr>
        <w:t xml:space="preserve"> </w:t>
      </w:r>
      <w:r w:rsidRPr="00610843">
        <w:rPr>
          <w:rFonts w:ascii="Arial" w:hAnsi="Arial" w:cs="Arial"/>
          <w:sz w:val="24"/>
          <w:szCs w:val="24"/>
        </w:rPr>
        <w:t>П</w:t>
      </w:r>
      <w:r w:rsidR="00973972" w:rsidRPr="00610843">
        <w:rPr>
          <w:rFonts w:ascii="Arial" w:hAnsi="Arial" w:cs="Arial"/>
          <w:sz w:val="24"/>
          <w:szCs w:val="24"/>
        </w:rPr>
        <w:t>роверьте правильность работы движущихся элементов машины</w:t>
      </w:r>
      <w:r w:rsidR="00C81029" w:rsidRPr="00610843">
        <w:rPr>
          <w:rFonts w:ascii="Arial" w:hAnsi="Arial" w:cs="Arial"/>
          <w:sz w:val="24"/>
          <w:szCs w:val="24"/>
        </w:rPr>
        <w:t>,</w:t>
      </w:r>
      <w:r w:rsidR="00973972" w:rsidRPr="00610843">
        <w:rPr>
          <w:rFonts w:ascii="Arial" w:hAnsi="Arial" w:cs="Arial"/>
          <w:sz w:val="24"/>
          <w:szCs w:val="24"/>
        </w:rPr>
        <w:t xml:space="preserve"> исследуйте детали на предмет их испорченност</w:t>
      </w:r>
      <w:r w:rsidR="00C81029" w:rsidRPr="00610843">
        <w:rPr>
          <w:rFonts w:ascii="Arial" w:hAnsi="Arial" w:cs="Arial"/>
          <w:sz w:val="24"/>
          <w:szCs w:val="24"/>
        </w:rPr>
        <w:t>и,</w:t>
      </w:r>
      <w:r w:rsidR="00973972" w:rsidRPr="00610843">
        <w:rPr>
          <w:rFonts w:ascii="Arial" w:hAnsi="Arial" w:cs="Arial"/>
          <w:sz w:val="24"/>
          <w:szCs w:val="24"/>
        </w:rPr>
        <w:t xml:space="preserve"> а также убедитесь в том</w:t>
      </w:r>
      <w:r w:rsidR="00C81029" w:rsidRPr="00610843">
        <w:rPr>
          <w:rFonts w:ascii="Arial" w:hAnsi="Arial" w:cs="Arial"/>
          <w:sz w:val="24"/>
          <w:szCs w:val="24"/>
        </w:rPr>
        <w:t>,</w:t>
      </w:r>
      <w:r w:rsidR="00973972" w:rsidRPr="00610843">
        <w:rPr>
          <w:rFonts w:ascii="Arial" w:hAnsi="Arial" w:cs="Arial"/>
          <w:sz w:val="24"/>
          <w:szCs w:val="24"/>
        </w:rPr>
        <w:t xml:space="preserve"> что все детали правильно установлены и</w:t>
      </w:r>
      <w:r w:rsidR="00C81029" w:rsidRPr="00610843">
        <w:rPr>
          <w:rFonts w:ascii="Arial" w:hAnsi="Arial" w:cs="Arial"/>
          <w:sz w:val="24"/>
          <w:szCs w:val="24"/>
        </w:rPr>
        <w:t xml:space="preserve"> соблюдены меры предосторожности. Поврежде</w:t>
      </w:r>
      <w:r w:rsidR="00973972" w:rsidRPr="00610843">
        <w:rPr>
          <w:rFonts w:ascii="Arial" w:hAnsi="Arial" w:cs="Arial"/>
          <w:sz w:val="24"/>
          <w:szCs w:val="24"/>
        </w:rPr>
        <w:t>нны</w:t>
      </w:r>
      <w:r w:rsidR="00C81029" w:rsidRPr="00610843">
        <w:rPr>
          <w:rFonts w:ascii="Arial" w:hAnsi="Arial" w:cs="Arial"/>
          <w:sz w:val="24"/>
          <w:szCs w:val="24"/>
        </w:rPr>
        <w:t>е</w:t>
      </w:r>
      <w:r w:rsidR="00973972" w:rsidRPr="00610843">
        <w:rPr>
          <w:rFonts w:ascii="Arial" w:hAnsi="Arial" w:cs="Arial"/>
          <w:sz w:val="24"/>
          <w:szCs w:val="24"/>
        </w:rPr>
        <w:t xml:space="preserve"> предохранительны</w:t>
      </w:r>
      <w:r w:rsidR="00C81029" w:rsidRPr="00610843">
        <w:rPr>
          <w:rFonts w:ascii="Arial" w:hAnsi="Arial" w:cs="Arial"/>
          <w:sz w:val="24"/>
          <w:szCs w:val="24"/>
        </w:rPr>
        <w:t>е</w:t>
      </w:r>
      <w:r w:rsidR="00973972" w:rsidRPr="00610843">
        <w:rPr>
          <w:rFonts w:ascii="Arial" w:hAnsi="Arial" w:cs="Arial"/>
          <w:sz w:val="24"/>
          <w:szCs w:val="24"/>
        </w:rPr>
        <w:t xml:space="preserve"> механизм или детали необходимо профессионально отремонтировать или заменить</w:t>
      </w:r>
      <w:r w:rsidR="00C81029" w:rsidRPr="00610843">
        <w:rPr>
          <w:rFonts w:ascii="Arial" w:hAnsi="Arial" w:cs="Arial"/>
          <w:sz w:val="24"/>
          <w:szCs w:val="24"/>
        </w:rPr>
        <w:t>.</w:t>
      </w:r>
    </w:p>
    <w:p w:rsidR="00E21F89" w:rsidRPr="00610843" w:rsidRDefault="00C81029" w:rsidP="0026560E">
      <w:pPr>
        <w:rPr>
          <w:rFonts w:ascii="Arial" w:hAnsi="Arial" w:cs="Arial"/>
          <w:sz w:val="24"/>
          <w:szCs w:val="24"/>
        </w:rPr>
      </w:pPr>
      <w:r w:rsidRPr="00610843">
        <w:rPr>
          <w:rFonts w:ascii="Arial" w:hAnsi="Arial" w:cs="Arial"/>
          <w:sz w:val="24"/>
          <w:szCs w:val="24"/>
        </w:rPr>
        <w:t>В</w:t>
      </w:r>
      <w:r w:rsidR="00973972" w:rsidRPr="00610843">
        <w:rPr>
          <w:rFonts w:ascii="Arial" w:hAnsi="Arial" w:cs="Arial"/>
          <w:sz w:val="24"/>
          <w:szCs w:val="24"/>
        </w:rPr>
        <w:t>ажное замечание</w:t>
      </w:r>
      <w:r w:rsidRPr="00610843">
        <w:rPr>
          <w:rFonts w:ascii="Arial" w:hAnsi="Arial" w:cs="Arial"/>
          <w:sz w:val="24"/>
          <w:szCs w:val="24"/>
        </w:rPr>
        <w:t>: В целях безопасности</w:t>
      </w:r>
      <w:r w:rsidR="00973972" w:rsidRPr="00610843">
        <w:rPr>
          <w:rFonts w:ascii="Arial" w:hAnsi="Arial" w:cs="Arial"/>
          <w:sz w:val="24"/>
          <w:szCs w:val="24"/>
        </w:rPr>
        <w:t xml:space="preserve"> использу</w:t>
      </w:r>
      <w:r w:rsidRPr="00610843">
        <w:rPr>
          <w:rFonts w:ascii="Arial" w:hAnsi="Arial" w:cs="Arial"/>
          <w:sz w:val="24"/>
          <w:szCs w:val="24"/>
        </w:rPr>
        <w:t>йте</w:t>
      </w:r>
      <w:r w:rsidR="00973972" w:rsidRPr="00610843">
        <w:rPr>
          <w:rFonts w:ascii="Arial" w:hAnsi="Arial" w:cs="Arial"/>
          <w:sz w:val="24"/>
          <w:szCs w:val="24"/>
        </w:rPr>
        <w:t xml:space="preserve"> только дополнительное оборудование</w:t>
      </w:r>
      <w:r w:rsidRPr="00610843">
        <w:rPr>
          <w:rFonts w:ascii="Arial" w:hAnsi="Arial" w:cs="Arial"/>
          <w:sz w:val="24"/>
          <w:szCs w:val="24"/>
        </w:rPr>
        <w:t>,</w:t>
      </w:r>
      <w:r w:rsidR="00973972" w:rsidRPr="00610843">
        <w:rPr>
          <w:rFonts w:ascii="Arial" w:hAnsi="Arial" w:cs="Arial"/>
          <w:sz w:val="24"/>
          <w:szCs w:val="24"/>
        </w:rPr>
        <w:t xml:space="preserve"> которое подставляет производитель</w:t>
      </w:r>
      <w:r w:rsidRPr="00610843">
        <w:rPr>
          <w:rFonts w:ascii="Arial" w:hAnsi="Arial" w:cs="Arial"/>
          <w:sz w:val="24"/>
          <w:szCs w:val="24"/>
        </w:rPr>
        <w:t>.</w:t>
      </w:r>
      <w:r w:rsidR="00973972" w:rsidRPr="00610843">
        <w:rPr>
          <w:rFonts w:ascii="Arial" w:hAnsi="Arial" w:cs="Arial"/>
          <w:sz w:val="24"/>
          <w:szCs w:val="24"/>
        </w:rPr>
        <w:t xml:space="preserve"> </w:t>
      </w:r>
      <w:r w:rsidRPr="00610843">
        <w:rPr>
          <w:rFonts w:ascii="Arial" w:hAnsi="Arial" w:cs="Arial"/>
          <w:sz w:val="24"/>
          <w:szCs w:val="24"/>
        </w:rPr>
        <w:t>О</w:t>
      </w:r>
      <w:r w:rsidR="00973972" w:rsidRPr="00610843">
        <w:rPr>
          <w:rFonts w:ascii="Arial" w:hAnsi="Arial" w:cs="Arial"/>
          <w:sz w:val="24"/>
          <w:szCs w:val="24"/>
        </w:rPr>
        <w:t>борудование</w:t>
      </w:r>
      <w:r w:rsidRPr="00610843">
        <w:rPr>
          <w:rFonts w:ascii="Arial" w:hAnsi="Arial" w:cs="Arial"/>
          <w:sz w:val="24"/>
          <w:szCs w:val="24"/>
        </w:rPr>
        <w:t>,</w:t>
      </w:r>
      <w:r w:rsidR="00973972" w:rsidRPr="00610843">
        <w:rPr>
          <w:rFonts w:ascii="Arial" w:hAnsi="Arial" w:cs="Arial"/>
          <w:sz w:val="24"/>
          <w:szCs w:val="24"/>
        </w:rPr>
        <w:t xml:space="preserve"> приобретенное </w:t>
      </w:r>
      <w:r w:rsidRPr="00610843">
        <w:rPr>
          <w:rFonts w:ascii="Arial" w:hAnsi="Arial" w:cs="Arial"/>
          <w:sz w:val="24"/>
          <w:szCs w:val="24"/>
        </w:rPr>
        <w:t>не у</w:t>
      </w:r>
      <w:r w:rsidR="00973972" w:rsidRPr="00610843">
        <w:rPr>
          <w:rFonts w:ascii="Arial" w:hAnsi="Arial" w:cs="Arial"/>
          <w:sz w:val="24"/>
          <w:szCs w:val="24"/>
        </w:rPr>
        <w:t xml:space="preserve"> производител</w:t>
      </w:r>
      <w:r w:rsidRPr="00610843">
        <w:rPr>
          <w:rFonts w:ascii="Arial" w:hAnsi="Arial" w:cs="Arial"/>
          <w:sz w:val="24"/>
          <w:szCs w:val="24"/>
        </w:rPr>
        <w:t>я,</w:t>
      </w:r>
      <w:r w:rsidR="00973972" w:rsidRPr="00610843">
        <w:rPr>
          <w:rFonts w:ascii="Arial" w:hAnsi="Arial" w:cs="Arial"/>
          <w:sz w:val="24"/>
          <w:szCs w:val="24"/>
        </w:rPr>
        <w:t xml:space="preserve"> может причинить вред оператор</w:t>
      </w:r>
      <w:r w:rsidRPr="00610843">
        <w:rPr>
          <w:rFonts w:ascii="Arial" w:hAnsi="Arial" w:cs="Arial"/>
          <w:sz w:val="24"/>
          <w:szCs w:val="24"/>
        </w:rPr>
        <w:t>у</w:t>
      </w:r>
      <w:r w:rsidR="00973972" w:rsidRPr="00610843">
        <w:rPr>
          <w:rFonts w:ascii="Arial" w:hAnsi="Arial" w:cs="Arial"/>
          <w:sz w:val="24"/>
          <w:szCs w:val="24"/>
        </w:rPr>
        <w:t xml:space="preserve"> машины</w:t>
      </w:r>
      <w:r w:rsidRPr="00610843">
        <w:rPr>
          <w:rFonts w:ascii="Arial" w:hAnsi="Arial" w:cs="Arial"/>
          <w:sz w:val="24"/>
          <w:szCs w:val="24"/>
        </w:rPr>
        <w:t>.</w:t>
      </w:r>
    </w:p>
    <w:sectPr w:rsidR="00E21F89" w:rsidRPr="00610843" w:rsidSect="00610843">
      <w:footerReference w:type="default" r:id="rId15"/>
      <w:type w:val="continuous"/>
      <w:pgSz w:w="11906" w:h="16838"/>
      <w:pgMar w:top="720" w:right="720" w:bottom="720" w:left="720" w:header="397"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A8D" w:rsidRDefault="00DB0A8D" w:rsidP="00E21F89">
      <w:pPr>
        <w:spacing w:after="0" w:line="240" w:lineRule="auto"/>
      </w:pPr>
      <w:r>
        <w:separator/>
      </w:r>
    </w:p>
  </w:endnote>
  <w:endnote w:type="continuationSeparator" w:id="0">
    <w:p w:rsidR="00DB0A8D" w:rsidRDefault="00DB0A8D" w:rsidP="00E21F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158376"/>
      <w:docPartObj>
        <w:docPartGallery w:val="Page Numbers (Bottom of Page)"/>
        <w:docPartUnique/>
      </w:docPartObj>
    </w:sdtPr>
    <w:sdtEndPr/>
    <w:sdtContent>
      <w:p w:rsidR="00610843" w:rsidRDefault="009B47E9">
        <w:pPr>
          <w:pStyle w:val="a6"/>
          <w:jc w:val="center"/>
        </w:pPr>
        <w:r>
          <w:rPr>
            <w:noProof/>
          </w:rPr>
          <w:fldChar w:fldCharType="begin"/>
        </w:r>
        <w:r>
          <w:rPr>
            <w:noProof/>
          </w:rPr>
          <w:instrText xml:space="preserve"> PAGE   \* MERGEFORMAT </w:instrText>
        </w:r>
        <w:r>
          <w:rPr>
            <w:noProof/>
          </w:rPr>
          <w:fldChar w:fldCharType="separate"/>
        </w:r>
        <w:r w:rsidR="00CE20E5">
          <w:rPr>
            <w:noProof/>
          </w:rPr>
          <w:t>7</w:t>
        </w:r>
        <w:r>
          <w:rPr>
            <w:noProof/>
          </w:rPr>
          <w:fldChar w:fldCharType="end"/>
        </w:r>
      </w:p>
    </w:sdtContent>
  </w:sdt>
  <w:p w:rsidR="00610843" w:rsidRPr="00610843" w:rsidRDefault="00610843" w:rsidP="00610843">
    <w:pPr>
      <w:pStyle w:val="a6"/>
      <w:jc w:val="right"/>
      <w:rPr>
        <w:lang w:val="en-US"/>
      </w:rPr>
    </w:pPr>
    <w:r>
      <w:rPr>
        <w:rFonts w:ascii="Arial" w:hAnsi="Arial" w:cs="Arial"/>
        <w:sz w:val="16"/>
        <w:szCs w:val="16"/>
      </w:rPr>
      <w:t xml:space="preserve">инструкция по эксплуатации листогибочного  станка STALEX мод. </w:t>
    </w:r>
    <w:r>
      <w:rPr>
        <w:rFonts w:ascii="Arial" w:hAnsi="Arial" w:cs="Arial"/>
        <w:sz w:val="16"/>
        <w:szCs w:val="16"/>
        <w:lang w:val="en-US"/>
      </w:rPr>
      <w:t>HBM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A8D" w:rsidRDefault="00DB0A8D" w:rsidP="00E21F89">
      <w:pPr>
        <w:spacing w:after="0" w:line="240" w:lineRule="auto"/>
      </w:pPr>
      <w:r>
        <w:separator/>
      </w:r>
    </w:p>
  </w:footnote>
  <w:footnote w:type="continuationSeparator" w:id="0">
    <w:p w:rsidR="00DB0A8D" w:rsidRDefault="00DB0A8D" w:rsidP="00E21F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467766"/>
    <w:multiLevelType w:val="hybridMultilevel"/>
    <w:tmpl w:val="99ACE3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6171A2B"/>
    <w:multiLevelType w:val="hybridMultilevel"/>
    <w:tmpl w:val="1CAA1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5459FD"/>
    <w:multiLevelType w:val="hybridMultilevel"/>
    <w:tmpl w:val="B32299E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4056418"/>
    <w:multiLevelType w:val="hybridMultilevel"/>
    <w:tmpl w:val="8758DE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4822E6A"/>
    <w:multiLevelType w:val="hybridMultilevel"/>
    <w:tmpl w:val="984E93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93B4089"/>
    <w:multiLevelType w:val="hybridMultilevel"/>
    <w:tmpl w:val="F1FA8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BED758C"/>
    <w:multiLevelType w:val="hybridMultilevel"/>
    <w:tmpl w:val="641E2DDA"/>
    <w:lvl w:ilvl="0" w:tplc="5CA0C80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51654FA4"/>
    <w:multiLevelType w:val="multilevel"/>
    <w:tmpl w:val="FEF48E3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15:restartNumberingAfterBreak="0">
    <w:nsid w:val="543967AE"/>
    <w:multiLevelType w:val="multilevel"/>
    <w:tmpl w:val="8A7A02BC"/>
    <w:lvl w:ilvl="0">
      <w:start w:val="7"/>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5CB60AC8"/>
    <w:multiLevelType w:val="hybridMultilevel"/>
    <w:tmpl w:val="EAEA9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4B700B4"/>
    <w:multiLevelType w:val="hybridMultilevel"/>
    <w:tmpl w:val="5C021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BDE0217"/>
    <w:multiLevelType w:val="hybridMultilevel"/>
    <w:tmpl w:val="CED0B8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1AC2008"/>
    <w:multiLevelType w:val="hybridMultilevel"/>
    <w:tmpl w:val="2D6CE04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9"/>
  </w:num>
  <w:num w:numId="4">
    <w:abstractNumId w:val="6"/>
  </w:num>
  <w:num w:numId="5">
    <w:abstractNumId w:val="12"/>
  </w:num>
  <w:num w:numId="6">
    <w:abstractNumId w:val="7"/>
  </w:num>
  <w:num w:numId="7">
    <w:abstractNumId w:val="1"/>
  </w:num>
  <w:num w:numId="8">
    <w:abstractNumId w:val="3"/>
  </w:num>
  <w:num w:numId="9">
    <w:abstractNumId w:val="0"/>
  </w:num>
  <w:num w:numId="10">
    <w:abstractNumId w:val="8"/>
  </w:num>
  <w:num w:numId="11">
    <w:abstractNumId w:val="10"/>
  </w:num>
  <w:num w:numId="12">
    <w:abstractNumId w:val="4"/>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drawingGridHorizontalSpacing w:val="110"/>
  <w:displayHorizontalDrawingGridEvery w:val="2"/>
  <w:characterSpacingControl w:val="doNotCompress"/>
  <w:hdrShapeDefaults>
    <o:shapedefaults v:ext="edit" spidmax="11265"/>
  </w:hdrShapeDefaults>
  <w:footnotePr>
    <w:footnote w:id="-1"/>
    <w:footnote w:id="0"/>
  </w:footnotePr>
  <w:endnotePr>
    <w:endnote w:id="-1"/>
    <w:endnote w:id="0"/>
  </w:endnotePr>
  <w:compat>
    <w:useFELayout/>
    <w:compatSetting w:name="compatibilityMode" w:uri="http://schemas.microsoft.com/office/word" w:val="12"/>
  </w:compat>
  <w:rsids>
    <w:rsidRoot w:val="00AF7F1D"/>
    <w:rsid w:val="000014F8"/>
    <w:rsid w:val="000177D6"/>
    <w:rsid w:val="00035015"/>
    <w:rsid w:val="00067CD4"/>
    <w:rsid w:val="0008448B"/>
    <w:rsid w:val="00086094"/>
    <w:rsid w:val="000952DC"/>
    <w:rsid w:val="000A4EE2"/>
    <w:rsid w:val="000B1A4B"/>
    <w:rsid w:val="000D43C0"/>
    <w:rsid w:val="00127AD6"/>
    <w:rsid w:val="0013736F"/>
    <w:rsid w:val="00141816"/>
    <w:rsid w:val="0018680A"/>
    <w:rsid w:val="001C2B80"/>
    <w:rsid w:val="001D6492"/>
    <w:rsid w:val="001F1467"/>
    <w:rsid w:val="00206740"/>
    <w:rsid w:val="00225886"/>
    <w:rsid w:val="00233FAB"/>
    <w:rsid w:val="002479B4"/>
    <w:rsid w:val="0026560E"/>
    <w:rsid w:val="00270817"/>
    <w:rsid w:val="002A33F2"/>
    <w:rsid w:val="00311977"/>
    <w:rsid w:val="003234A1"/>
    <w:rsid w:val="00340198"/>
    <w:rsid w:val="00346398"/>
    <w:rsid w:val="00354A5D"/>
    <w:rsid w:val="003B3A88"/>
    <w:rsid w:val="003C04C5"/>
    <w:rsid w:val="003D24E4"/>
    <w:rsid w:val="003F1D31"/>
    <w:rsid w:val="003F68CE"/>
    <w:rsid w:val="00465416"/>
    <w:rsid w:val="00471327"/>
    <w:rsid w:val="00475D5A"/>
    <w:rsid w:val="004F08B7"/>
    <w:rsid w:val="005132E2"/>
    <w:rsid w:val="00521BEA"/>
    <w:rsid w:val="0054291B"/>
    <w:rsid w:val="005465CE"/>
    <w:rsid w:val="005530B6"/>
    <w:rsid w:val="0057721E"/>
    <w:rsid w:val="00610843"/>
    <w:rsid w:val="00654BF3"/>
    <w:rsid w:val="006A31DF"/>
    <w:rsid w:val="006C4E30"/>
    <w:rsid w:val="006E7CC7"/>
    <w:rsid w:val="00732E06"/>
    <w:rsid w:val="007543E9"/>
    <w:rsid w:val="00760CAE"/>
    <w:rsid w:val="00765464"/>
    <w:rsid w:val="00774010"/>
    <w:rsid w:val="007953B3"/>
    <w:rsid w:val="007A64B9"/>
    <w:rsid w:val="007C12BC"/>
    <w:rsid w:val="007C297E"/>
    <w:rsid w:val="007D7FDD"/>
    <w:rsid w:val="008234BC"/>
    <w:rsid w:val="0083237E"/>
    <w:rsid w:val="00832C9E"/>
    <w:rsid w:val="00862E76"/>
    <w:rsid w:val="00870B41"/>
    <w:rsid w:val="00877876"/>
    <w:rsid w:val="008A7E55"/>
    <w:rsid w:val="008C7DEB"/>
    <w:rsid w:val="008F7A30"/>
    <w:rsid w:val="0092688D"/>
    <w:rsid w:val="00951244"/>
    <w:rsid w:val="009536B1"/>
    <w:rsid w:val="0095736D"/>
    <w:rsid w:val="00966FFD"/>
    <w:rsid w:val="00973972"/>
    <w:rsid w:val="00974360"/>
    <w:rsid w:val="009B47E9"/>
    <w:rsid w:val="009D3E63"/>
    <w:rsid w:val="00A15863"/>
    <w:rsid w:val="00A27A5F"/>
    <w:rsid w:val="00A648A4"/>
    <w:rsid w:val="00AF7F1D"/>
    <w:rsid w:val="00B41148"/>
    <w:rsid w:val="00B86F76"/>
    <w:rsid w:val="00B97C82"/>
    <w:rsid w:val="00BC4FF6"/>
    <w:rsid w:val="00C006F1"/>
    <w:rsid w:val="00C326FB"/>
    <w:rsid w:val="00C40C93"/>
    <w:rsid w:val="00C4270A"/>
    <w:rsid w:val="00C72367"/>
    <w:rsid w:val="00C81029"/>
    <w:rsid w:val="00C90E91"/>
    <w:rsid w:val="00CC0CE3"/>
    <w:rsid w:val="00CE20E5"/>
    <w:rsid w:val="00D028BB"/>
    <w:rsid w:val="00D13AF4"/>
    <w:rsid w:val="00D5440C"/>
    <w:rsid w:val="00D64BA4"/>
    <w:rsid w:val="00D8516A"/>
    <w:rsid w:val="00DA5395"/>
    <w:rsid w:val="00DB0A8D"/>
    <w:rsid w:val="00DB653F"/>
    <w:rsid w:val="00DD5A5F"/>
    <w:rsid w:val="00DF6C99"/>
    <w:rsid w:val="00E21F89"/>
    <w:rsid w:val="00E40869"/>
    <w:rsid w:val="00E63B6A"/>
    <w:rsid w:val="00EA4681"/>
    <w:rsid w:val="00ED4621"/>
    <w:rsid w:val="00EF1501"/>
    <w:rsid w:val="00EF19F9"/>
    <w:rsid w:val="00EF30AB"/>
    <w:rsid w:val="00EF5FB4"/>
    <w:rsid w:val="00F1680D"/>
    <w:rsid w:val="00F232C2"/>
    <w:rsid w:val="00F64077"/>
    <w:rsid w:val="00F764DE"/>
    <w:rsid w:val="00F8022C"/>
    <w:rsid w:val="00FF4D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ecimalSymbol w:val=","/>
  <w:listSeparator w:val=";"/>
  <w15:docId w15:val="{FFC57555-D187-4881-A766-F20226867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4E30"/>
  </w:style>
  <w:style w:type="paragraph" w:styleId="1">
    <w:name w:val="heading 1"/>
    <w:basedOn w:val="a"/>
    <w:next w:val="a"/>
    <w:link w:val="10"/>
    <w:uiPriority w:val="9"/>
    <w:qFormat/>
    <w:rsid w:val="00760CA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A31DF"/>
    <w:pPr>
      <w:ind w:left="720"/>
      <w:contextualSpacing/>
    </w:pPr>
  </w:style>
  <w:style w:type="paragraph" w:styleId="a4">
    <w:name w:val="header"/>
    <w:basedOn w:val="a"/>
    <w:link w:val="a5"/>
    <w:uiPriority w:val="99"/>
    <w:unhideWhenUsed/>
    <w:rsid w:val="00E21F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21F89"/>
  </w:style>
  <w:style w:type="paragraph" w:styleId="a6">
    <w:name w:val="footer"/>
    <w:basedOn w:val="a"/>
    <w:link w:val="a7"/>
    <w:uiPriority w:val="99"/>
    <w:unhideWhenUsed/>
    <w:rsid w:val="00E21F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21F89"/>
  </w:style>
  <w:style w:type="paragraph" w:styleId="a8">
    <w:name w:val="Balloon Text"/>
    <w:basedOn w:val="a"/>
    <w:link w:val="a9"/>
    <w:uiPriority w:val="99"/>
    <w:semiHidden/>
    <w:unhideWhenUsed/>
    <w:rsid w:val="00A27A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27A5F"/>
    <w:rPr>
      <w:rFonts w:ascii="Tahoma" w:hAnsi="Tahoma" w:cs="Tahoma"/>
      <w:sz w:val="16"/>
      <w:szCs w:val="16"/>
    </w:rPr>
  </w:style>
  <w:style w:type="character" w:customStyle="1" w:styleId="apple-converted-space">
    <w:name w:val="apple-converted-space"/>
    <w:basedOn w:val="a0"/>
    <w:rsid w:val="00DF6C99"/>
  </w:style>
  <w:style w:type="table" w:customStyle="1" w:styleId="TableGrid">
    <w:name w:val="TableGrid"/>
    <w:rsid w:val="00D13AF4"/>
    <w:pPr>
      <w:spacing w:after="0" w:line="240" w:lineRule="auto"/>
    </w:pPr>
    <w:tblPr>
      <w:tblCellMar>
        <w:top w:w="0" w:type="dxa"/>
        <w:left w:w="0" w:type="dxa"/>
        <w:bottom w:w="0" w:type="dxa"/>
        <w:right w:w="0" w:type="dxa"/>
      </w:tblCellMar>
    </w:tblPr>
  </w:style>
  <w:style w:type="paragraph" w:customStyle="1" w:styleId="Default">
    <w:name w:val="Default"/>
    <w:rsid w:val="00760CAE"/>
    <w:pPr>
      <w:autoSpaceDE w:val="0"/>
      <w:autoSpaceDN w:val="0"/>
      <w:adjustRightInd w:val="0"/>
      <w:spacing w:after="0" w:line="240" w:lineRule="auto"/>
    </w:pPr>
    <w:rPr>
      <w:rFonts w:ascii="Times New Roman" w:hAnsi="Times New Roman" w:cs="Times New Roman"/>
      <w:color w:val="000000"/>
      <w:sz w:val="24"/>
      <w:szCs w:val="24"/>
      <w:lang w:eastAsia="zh-CN"/>
    </w:rPr>
  </w:style>
  <w:style w:type="paragraph" w:customStyle="1" w:styleId="11">
    <w:name w:val="Стиль1"/>
    <w:basedOn w:val="1"/>
    <w:link w:val="12"/>
    <w:qFormat/>
    <w:rsid w:val="00760CAE"/>
    <w:pPr>
      <w:spacing w:before="360" w:after="120" w:line="240" w:lineRule="auto"/>
      <w:jc w:val="center"/>
    </w:pPr>
    <w:rPr>
      <w:rFonts w:ascii="Arial" w:hAnsi="Arial" w:cs="Arial"/>
      <w:b/>
      <w:color w:val="000000" w:themeColor="text1"/>
      <w:szCs w:val="24"/>
    </w:rPr>
  </w:style>
  <w:style w:type="paragraph" w:styleId="aa">
    <w:name w:val="TOC Heading"/>
    <w:basedOn w:val="1"/>
    <w:next w:val="a"/>
    <w:uiPriority w:val="39"/>
    <w:unhideWhenUsed/>
    <w:qFormat/>
    <w:rsid w:val="00760CAE"/>
    <w:pPr>
      <w:spacing w:line="259" w:lineRule="auto"/>
      <w:outlineLvl w:val="9"/>
    </w:pPr>
  </w:style>
  <w:style w:type="character" w:customStyle="1" w:styleId="10">
    <w:name w:val="Заголовок 1 Знак"/>
    <w:basedOn w:val="a0"/>
    <w:link w:val="1"/>
    <w:uiPriority w:val="9"/>
    <w:rsid w:val="00760CAE"/>
    <w:rPr>
      <w:rFonts w:asciiTheme="majorHAnsi" w:eastAsiaTheme="majorEastAsia" w:hAnsiTheme="majorHAnsi" w:cstheme="majorBidi"/>
      <w:color w:val="365F91" w:themeColor="accent1" w:themeShade="BF"/>
      <w:sz w:val="32"/>
      <w:szCs w:val="32"/>
    </w:rPr>
  </w:style>
  <w:style w:type="character" w:customStyle="1" w:styleId="12">
    <w:name w:val="Стиль1 Знак"/>
    <w:basedOn w:val="10"/>
    <w:link w:val="11"/>
    <w:rsid w:val="00760CAE"/>
    <w:rPr>
      <w:rFonts w:ascii="Arial" w:eastAsiaTheme="majorEastAsia" w:hAnsi="Arial" w:cs="Arial"/>
      <w:b/>
      <w:color w:val="000000" w:themeColor="text1"/>
      <w:sz w:val="32"/>
      <w:szCs w:val="24"/>
    </w:rPr>
  </w:style>
  <w:style w:type="paragraph" w:styleId="13">
    <w:name w:val="toc 1"/>
    <w:basedOn w:val="a"/>
    <w:next w:val="a"/>
    <w:autoRedefine/>
    <w:uiPriority w:val="39"/>
    <w:unhideWhenUsed/>
    <w:rsid w:val="00760CAE"/>
    <w:pPr>
      <w:spacing w:after="100"/>
    </w:pPr>
  </w:style>
  <w:style w:type="character" w:styleId="ab">
    <w:name w:val="Hyperlink"/>
    <w:basedOn w:val="a0"/>
    <w:uiPriority w:val="99"/>
    <w:unhideWhenUsed/>
    <w:rsid w:val="00760CAE"/>
    <w:rPr>
      <w:color w:val="0000FF" w:themeColor="hyperlink"/>
      <w:u w:val="single"/>
    </w:rPr>
  </w:style>
  <w:style w:type="paragraph" w:styleId="ac">
    <w:name w:val="Body Text"/>
    <w:basedOn w:val="a"/>
    <w:link w:val="ad"/>
    <w:rsid w:val="0026560E"/>
    <w:pPr>
      <w:spacing w:after="0" w:line="240" w:lineRule="auto"/>
      <w:jc w:val="both"/>
    </w:pPr>
    <w:rPr>
      <w:rFonts w:ascii="Times New Roman" w:eastAsia="Times New Roman" w:hAnsi="Times New Roman" w:cs="Times New Roman"/>
      <w:sz w:val="24"/>
      <w:szCs w:val="24"/>
    </w:rPr>
  </w:style>
  <w:style w:type="character" w:customStyle="1" w:styleId="ad">
    <w:name w:val="Основной текст Знак"/>
    <w:basedOn w:val="a0"/>
    <w:link w:val="ac"/>
    <w:rsid w:val="0026560E"/>
    <w:rPr>
      <w:rFonts w:ascii="Times New Roman" w:eastAsia="Times New Roman" w:hAnsi="Times New Roman" w:cs="Times New Roman"/>
      <w:sz w:val="24"/>
      <w:szCs w:val="24"/>
    </w:rPr>
  </w:style>
  <w:style w:type="character" w:customStyle="1" w:styleId="WW8Num5z3">
    <w:name w:val="WW8Num5z3"/>
    <w:rsid w:val="00654BF3"/>
    <w:rPr>
      <w:rFonts w:ascii="Symbol" w:hAnsi="Symbol" w:cs="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7643177">
      <w:bodyDiv w:val="1"/>
      <w:marLeft w:val="0"/>
      <w:marRight w:val="0"/>
      <w:marTop w:val="0"/>
      <w:marBottom w:val="0"/>
      <w:divBdr>
        <w:top w:val="none" w:sz="0" w:space="0" w:color="auto"/>
        <w:left w:val="none" w:sz="0" w:space="0" w:color="auto"/>
        <w:bottom w:val="none" w:sz="0" w:space="0" w:color="auto"/>
        <w:right w:val="none" w:sz="0" w:space="0" w:color="auto"/>
      </w:divBdr>
      <w:divsChild>
        <w:div w:id="1809008540">
          <w:marLeft w:val="0"/>
          <w:marRight w:val="0"/>
          <w:marTop w:val="0"/>
          <w:marBottom w:val="0"/>
          <w:divBdr>
            <w:top w:val="none" w:sz="0" w:space="0" w:color="auto"/>
            <w:left w:val="none" w:sz="0" w:space="0" w:color="auto"/>
            <w:bottom w:val="none" w:sz="0" w:space="0" w:color="auto"/>
            <w:right w:val="none" w:sz="0" w:space="0" w:color="auto"/>
          </w:divBdr>
        </w:div>
        <w:div w:id="76218519">
          <w:marLeft w:val="0"/>
          <w:marRight w:val="0"/>
          <w:marTop w:val="0"/>
          <w:marBottom w:val="0"/>
          <w:divBdr>
            <w:top w:val="none" w:sz="0" w:space="0" w:color="auto"/>
            <w:left w:val="none" w:sz="0" w:space="0" w:color="auto"/>
            <w:bottom w:val="none" w:sz="0" w:space="0" w:color="auto"/>
            <w:right w:val="none" w:sz="0" w:space="0" w:color="auto"/>
          </w:divBdr>
          <w:divsChild>
            <w:div w:id="1191718881">
              <w:marLeft w:val="0"/>
              <w:marRight w:val="0"/>
              <w:marTop w:val="0"/>
              <w:marBottom w:val="0"/>
              <w:divBdr>
                <w:top w:val="none" w:sz="0" w:space="0" w:color="auto"/>
                <w:left w:val="none" w:sz="0" w:space="0" w:color="auto"/>
                <w:bottom w:val="none" w:sz="0" w:space="0" w:color="auto"/>
                <w:right w:val="none" w:sz="0" w:space="0" w:color="auto"/>
              </w:divBdr>
            </w:div>
            <w:div w:id="258298582">
              <w:marLeft w:val="0"/>
              <w:marRight w:val="0"/>
              <w:marTop w:val="0"/>
              <w:marBottom w:val="0"/>
              <w:divBdr>
                <w:top w:val="none" w:sz="0" w:space="0" w:color="auto"/>
                <w:left w:val="none" w:sz="0" w:space="0" w:color="auto"/>
                <w:bottom w:val="none" w:sz="0" w:space="0" w:color="auto"/>
                <w:right w:val="none" w:sz="0" w:space="0" w:color="auto"/>
              </w:divBdr>
              <w:divsChild>
                <w:div w:id="137176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043100">
      <w:bodyDiv w:val="1"/>
      <w:marLeft w:val="0"/>
      <w:marRight w:val="0"/>
      <w:marTop w:val="0"/>
      <w:marBottom w:val="0"/>
      <w:divBdr>
        <w:top w:val="none" w:sz="0" w:space="0" w:color="auto"/>
        <w:left w:val="none" w:sz="0" w:space="0" w:color="auto"/>
        <w:bottom w:val="none" w:sz="0" w:space="0" w:color="auto"/>
        <w:right w:val="none" w:sz="0" w:space="0" w:color="auto"/>
      </w:divBdr>
      <w:divsChild>
        <w:div w:id="776994955">
          <w:marLeft w:val="0"/>
          <w:marRight w:val="0"/>
          <w:marTop w:val="0"/>
          <w:marBottom w:val="0"/>
          <w:divBdr>
            <w:top w:val="none" w:sz="0" w:space="0" w:color="auto"/>
            <w:left w:val="none" w:sz="0" w:space="0" w:color="auto"/>
            <w:bottom w:val="none" w:sz="0" w:space="0" w:color="auto"/>
            <w:right w:val="none" w:sz="0" w:space="0" w:color="auto"/>
          </w:divBdr>
        </w:div>
        <w:div w:id="1354913383">
          <w:marLeft w:val="0"/>
          <w:marRight w:val="0"/>
          <w:marTop w:val="0"/>
          <w:marBottom w:val="0"/>
          <w:divBdr>
            <w:top w:val="none" w:sz="0" w:space="0" w:color="auto"/>
            <w:left w:val="none" w:sz="0" w:space="0" w:color="auto"/>
            <w:bottom w:val="none" w:sz="0" w:space="0" w:color="auto"/>
            <w:right w:val="none" w:sz="0" w:space="0" w:color="auto"/>
          </w:divBdr>
        </w:div>
        <w:div w:id="1642926300">
          <w:marLeft w:val="0"/>
          <w:marRight w:val="0"/>
          <w:marTop w:val="0"/>
          <w:marBottom w:val="0"/>
          <w:divBdr>
            <w:top w:val="none" w:sz="0" w:space="0" w:color="auto"/>
            <w:left w:val="none" w:sz="0" w:space="0" w:color="auto"/>
            <w:bottom w:val="none" w:sz="0" w:space="0" w:color="auto"/>
            <w:right w:val="none" w:sz="0" w:space="0" w:color="auto"/>
          </w:divBdr>
        </w:div>
        <w:div w:id="1293559108">
          <w:marLeft w:val="0"/>
          <w:marRight w:val="0"/>
          <w:marTop w:val="0"/>
          <w:marBottom w:val="0"/>
          <w:divBdr>
            <w:top w:val="none" w:sz="0" w:space="0" w:color="auto"/>
            <w:left w:val="none" w:sz="0" w:space="0" w:color="auto"/>
            <w:bottom w:val="none" w:sz="0" w:space="0" w:color="auto"/>
            <w:right w:val="none" w:sz="0" w:space="0" w:color="auto"/>
          </w:divBdr>
        </w:div>
        <w:div w:id="852843724">
          <w:marLeft w:val="0"/>
          <w:marRight w:val="0"/>
          <w:marTop w:val="0"/>
          <w:marBottom w:val="0"/>
          <w:divBdr>
            <w:top w:val="none" w:sz="0" w:space="0" w:color="auto"/>
            <w:left w:val="none" w:sz="0" w:space="0" w:color="auto"/>
            <w:bottom w:val="none" w:sz="0" w:space="0" w:color="auto"/>
            <w:right w:val="none" w:sz="0" w:space="0" w:color="auto"/>
          </w:divBdr>
        </w:div>
      </w:divsChild>
    </w:div>
    <w:div w:id="1724715316">
      <w:bodyDiv w:val="1"/>
      <w:marLeft w:val="0"/>
      <w:marRight w:val="0"/>
      <w:marTop w:val="0"/>
      <w:marBottom w:val="0"/>
      <w:divBdr>
        <w:top w:val="none" w:sz="0" w:space="0" w:color="auto"/>
        <w:left w:val="none" w:sz="0" w:space="0" w:color="auto"/>
        <w:bottom w:val="none" w:sz="0" w:space="0" w:color="auto"/>
        <w:right w:val="none" w:sz="0" w:space="0" w:color="auto"/>
      </w:divBdr>
      <w:divsChild>
        <w:div w:id="2101640184">
          <w:marLeft w:val="0"/>
          <w:marRight w:val="0"/>
          <w:marTop w:val="0"/>
          <w:marBottom w:val="0"/>
          <w:divBdr>
            <w:top w:val="none" w:sz="0" w:space="0" w:color="auto"/>
            <w:left w:val="none" w:sz="0" w:space="0" w:color="auto"/>
            <w:bottom w:val="none" w:sz="0" w:space="0" w:color="auto"/>
            <w:right w:val="none" w:sz="0" w:space="0" w:color="auto"/>
          </w:divBdr>
        </w:div>
        <w:div w:id="142039881">
          <w:marLeft w:val="0"/>
          <w:marRight w:val="0"/>
          <w:marTop w:val="0"/>
          <w:marBottom w:val="0"/>
          <w:divBdr>
            <w:top w:val="none" w:sz="0" w:space="0" w:color="auto"/>
            <w:left w:val="none" w:sz="0" w:space="0" w:color="auto"/>
            <w:bottom w:val="none" w:sz="0" w:space="0" w:color="auto"/>
            <w:right w:val="none" w:sz="0" w:space="0" w:color="auto"/>
          </w:divBdr>
        </w:div>
        <w:div w:id="671222609">
          <w:marLeft w:val="0"/>
          <w:marRight w:val="0"/>
          <w:marTop w:val="0"/>
          <w:marBottom w:val="0"/>
          <w:divBdr>
            <w:top w:val="none" w:sz="0" w:space="0" w:color="auto"/>
            <w:left w:val="none" w:sz="0" w:space="0" w:color="auto"/>
            <w:bottom w:val="none" w:sz="0" w:space="0" w:color="auto"/>
            <w:right w:val="none" w:sz="0" w:space="0" w:color="auto"/>
          </w:divBdr>
        </w:div>
        <w:div w:id="757869530">
          <w:marLeft w:val="0"/>
          <w:marRight w:val="0"/>
          <w:marTop w:val="0"/>
          <w:marBottom w:val="0"/>
          <w:divBdr>
            <w:top w:val="none" w:sz="0" w:space="0" w:color="auto"/>
            <w:left w:val="none" w:sz="0" w:space="0" w:color="auto"/>
            <w:bottom w:val="none" w:sz="0" w:space="0" w:color="auto"/>
            <w:right w:val="none" w:sz="0" w:space="0" w:color="auto"/>
          </w:divBdr>
        </w:div>
        <w:div w:id="1609043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479127-C6FB-4B38-A823-05A20AE55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10</Pages>
  <Words>2378</Words>
  <Characters>13560</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ms</Company>
  <LinksUpToDate>false</LinksUpToDate>
  <CharactersWithSpaces>15907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Никитин</dc:creator>
  <cp:lastModifiedBy>Александр Никитин</cp:lastModifiedBy>
  <cp:revision>16</cp:revision>
  <cp:lastPrinted>2024-04-12T13:31:00Z</cp:lastPrinted>
  <dcterms:created xsi:type="dcterms:W3CDTF">2022-12-08T16:49:00Z</dcterms:created>
  <dcterms:modified xsi:type="dcterms:W3CDTF">2024-04-12T13:32:00Z</dcterms:modified>
</cp:coreProperties>
</file>