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64E" w:rsidRPr="00DB364E" w:rsidRDefault="009118D6" w:rsidP="00DB364E">
      <w:pPr>
        <w:jc w:val="center"/>
        <w:rPr>
          <w:rFonts w:ascii="Arial" w:hAnsi="Arial" w:cs="Arial"/>
          <w:b/>
          <w:noProof/>
          <w:sz w:val="56"/>
          <w:lang w:val="ru-RU" w:eastAsia="ru-RU"/>
        </w:rPr>
      </w:pPr>
      <w:r w:rsidRPr="00DB364E">
        <w:rPr>
          <w:rFonts w:ascii="Arial" w:hAnsi="Arial" w:cs="Arial"/>
          <w:noProof/>
          <w:lang w:val="ru-RU" w:eastAsia="ru-RU"/>
        </w:rPr>
        <w:drawing>
          <wp:inline distT="0" distB="0" distL="0" distR="0">
            <wp:extent cx="5943600" cy="17145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14500"/>
                    </a:xfrm>
                    <a:prstGeom prst="rect">
                      <a:avLst/>
                    </a:prstGeom>
                    <a:noFill/>
                    <a:ln>
                      <a:noFill/>
                    </a:ln>
                  </pic:spPr>
                </pic:pic>
              </a:graphicData>
            </a:graphic>
          </wp:inline>
        </w:drawing>
      </w:r>
      <w:r w:rsidR="00DB364E" w:rsidRPr="00DB364E">
        <w:rPr>
          <w:rFonts w:ascii="Arial" w:hAnsi="Arial" w:cs="Arial"/>
          <w:b/>
          <w:noProof/>
          <w:sz w:val="56"/>
          <w:lang w:val="ru-RU" w:eastAsia="ru-RU"/>
        </w:rPr>
        <w:t xml:space="preserve"> </w:t>
      </w:r>
    </w:p>
    <w:p w:rsidR="00DB364E" w:rsidRPr="00DB364E" w:rsidRDefault="00DB364E" w:rsidP="00DB364E">
      <w:pPr>
        <w:jc w:val="center"/>
        <w:rPr>
          <w:rFonts w:ascii="Arial" w:hAnsi="Arial" w:cs="Arial"/>
          <w:b/>
          <w:noProof/>
          <w:sz w:val="56"/>
          <w:lang w:val="ru-RU" w:eastAsia="ru-RU"/>
        </w:rPr>
      </w:pPr>
    </w:p>
    <w:p w:rsidR="00DB364E" w:rsidRPr="00DB364E" w:rsidRDefault="00DB364E" w:rsidP="00DB364E">
      <w:pPr>
        <w:jc w:val="center"/>
        <w:rPr>
          <w:rFonts w:ascii="Arial" w:hAnsi="Arial" w:cs="Arial"/>
          <w:b/>
          <w:noProof/>
          <w:sz w:val="56"/>
          <w:lang w:val="ru-RU" w:eastAsia="ru-RU"/>
        </w:rPr>
      </w:pPr>
      <w:r w:rsidRPr="00DB364E">
        <w:rPr>
          <w:rFonts w:ascii="Arial" w:hAnsi="Arial" w:cs="Arial"/>
          <w:b/>
          <w:noProof/>
          <w:sz w:val="56"/>
          <w:lang w:val="ru-RU" w:eastAsia="ru-RU"/>
        </w:rPr>
        <w:t>ИНСТРУКЦИЯ ПО ЭКСПЛУАТАЦИИ</w:t>
      </w:r>
    </w:p>
    <w:p w:rsidR="00DB364E" w:rsidRPr="00DB364E" w:rsidRDefault="00DB364E" w:rsidP="000E7458">
      <w:pPr>
        <w:jc w:val="center"/>
        <w:rPr>
          <w:rFonts w:ascii="Arial" w:hAnsi="Arial" w:cs="Arial"/>
          <w:kern w:val="0"/>
          <w:sz w:val="70"/>
          <w:szCs w:val="70"/>
          <w:lang w:val="ru"/>
        </w:rPr>
      </w:pPr>
    </w:p>
    <w:p w:rsidR="000E7458" w:rsidRPr="001221A0" w:rsidRDefault="009118D6" w:rsidP="002E1B15">
      <w:pPr>
        <w:jc w:val="center"/>
        <w:rPr>
          <w:rFonts w:ascii="Arial" w:hAnsi="Arial" w:cs="Arial"/>
          <w:kern w:val="0"/>
          <w:sz w:val="28"/>
          <w:szCs w:val="28"/>
          <w:lang w:eastAsia="ru-RU"/>
        </w:rPr>
      </w:pPr>
      <w:r>
        <w:rPr>
          <w:rFonts w:ascii="Arial" w:hAnsi="Arial" w:cs="Arial"/>
          <w:noProof/>
          <w:kern w:val="0"/>
          <w:sz w:val="28"/>
          <w:szCs w:val="28"/>
          <w:lang w:val="ru-RU" w:eastAsia="ru-RU"/>
        </w:rPr>
        <w:drawing>
          <wp:inline distT="0" distB="0" distL="0" distR="0">
            <wp:extent cx="2571750" cy="4572000"/>
            <wp:effectExtent l="0" t="0" r="0" b="0"/>
            <wp:docPr id="46" name="Рисунок 46" descr="C:\Users\Tishinkov\AppData\Local\Microsoft\Windows\INetCache\Content.Word\VS-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ishinkov\AppData\Local\Microsoft\Windows\INetCache\Content.Word\VS-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4572000"/>
                    </a:xfrm>
                    <a:prstGeom prst="rect">
                      <a:avLst/>
                    </a:prstGeom>
                    <a:noFill/>
                    <a:ln>
                      <a:noFill/>
                    </a:ln>
                  </pic:spPr>
                </pic:pic>
              </a:graphicData>
            </a:graphic>
          </wp:inline>
        </w:drawing>
      </w:r>
    </w:p>
    <w:p w:rsidR="00DB364E" w:rsidRPr="00DB364E" w:rsidRDefault="00DB364E" w:rsidP="00DB364E">
      <w:pPr>
        <w:jc w:val="center"/>
        <w:rPr>
          <w:rFonts w:ascii="Arial" w:hAnsi="Arial" w:cs="Arial"/>
          <w:b/>
          <w:sz w:val="52"/>
          <w:szCs w:val="52"/>
          <w:lang w:val="ru-RU"/>
        </w:rPr>
      </w:pPr>
      <w:r w:rsidRPr="00DB364E">
        <w:rPr>
          <w:rFonts w:ascii="Arial" w:hAnsi="Arial" w:cs="Arial"/>
          <w:b/>
          <w:sz w:val="52"/>
          <w:szCs w:val="52"/>
          <w:lang w:val="ru-RU"/>
        </w:rPr>
        <w:t>Станок ленточнопильный вертикальный</w:t>
      </w:r>
    </w:p>
    <w:p w:rsidR="000E7458" w:rsidRPr="00F27336" w:rsidRDefault="00DB364E" w:rsidP="00DB364E">
      <w:pPr>
        <w:jc w:val="center"/>
        <w:rPr>
          <w:rFonts w:ascii="Arial" w:hAnsi="Arial" w:cs="Arial"/>
          <w:kern w:val="0"/>
          <w:sz w:val="28"/>
          <w:szCs w:val="28"/>
          <w:lang w:val="ru-RU"/>
        </w:rPr>
      </w:pPr>
      <w:r w:rsidRPr="00DB364E">
        <w:rPr>
          <w:rFonts w:ascii="Arial" w:hAnsi="Arial" w:cs="Arial"/>
          <w:sz w:val="44"/>
          <w:szCs w:val="32"/>
          <w:lang w:val="ru-RU"/>
        </w:rPr>
        <w:t xml:space="preserve">Модели: </w:t>
      </w:r>
      <w:r w:rsidRPr="00DB364E">
        <w:rPr>
          <w:rFonts w:ascii="Arial" w:hAnsi="Arial" w:cs="Arial"/>
          <w:sz w:val="44"/>
          <w:szCs w:val="32"/>
        </w:rPr>
        <w:t>VS</w:t>
      </w:r>
      <w:r w:rsidRPr="00DB364E">
        <w:rPr>
          <w:rFonts w:ascii="Arial" w:eastAsia="Verdana" w:hAnsi="Arial" w:cs="Arial"/>
          <w:sz w:val="44"/>
          <w:szCs w:val="32"/>
          <w:lang w:val="ru-RU"/>
        </w:rPr>
        <w:t>-</w:t>
      </w:r>
      <w:r w:rsidRPr="00F27336">
        <w:rPr>
          <w:rFonts w:ascii="Arial" w:eastAsia="Verdana" w:hAnsi="Arial" w:cs="Arial"/>
          <w:sz w:val="44"/>
          <w:szCs w:val="32"/>
          <w:lang w:val="ru-RU"/>
        </w:rPr>
        <w:t xml:space="preserve">300, </w:t>
      </w:r>
      <w:r w:rsidRPr="00DB364E">
        <w:rPr>
          <w:rFonts w:ascii="Arial" w:eastAsia="Verdana" w:hAnsi="Arial" w:cs="Arial"/>
          <w:sz w:val="44"/>
          <w:szCs w:val="32"/>
        </w:rPr>
        <w:t>VS</w:t>
      </w:r>
      <w:r w:rsidRPr="00F27336">
        <w:rPr>
          <w:rFonts w:ascii="Arial" w:eastAsia="Verdana" w:hAnsi="Arial" w:cs="Arial"/>
          <w:sz w:val="44"/>
          <w:szCs w:val="32"/>
          <w:lang w:val="ru-RU"/>
        </w:rPr>
        <w:t>-400</w:t>
      </w:r>
    </w:p>
    <w:p w:rsidR="00F262DA" w:rsidRPr="004A5003" w:rsidRDefault="000E7458" w:rsidP="004A5003">
      <w:pPr>
        <w:ind w:left="720"/>
        <w:rPr>
          <w:lang w:val="ru-RU"/>
        </w:rPr>
      </w:pPr>
      <w:r w:rsidRPr="00DB364E">
        <w:rPr>
          <w:rFonts w:ascii="Arial" w:hAnsi="Arial" w:cs="Arial"/>
          <w:lang w:val="ru"/>
        </w:rPr>
        <w:br w:type="page"/>
      </w:r>
    </w:p>
    <w:p w:rsidR="00F262DA" w:rsidRPr="00F262DA" w:rsidRDefault="00F262DA" w:rsidP="00F262DA">
      <w:pPr>
        <w:pStyle w:val="11"/>
        <w:rPr>
          <w:rFonts w:ascii="Arial" w:hAnsi="Arial" w:cs="Arial"/>
        </w:rPr>
      </w:pPr>
      <w:r w:rsidRPr="00F262DA">
        <w:rPr>
          <w:rFonts w:ascii="Arial" w:hAnsi="Arial" w:cs="Arial"/>
        </w:rPr>
        <w:lastRenderedPageBreak/>
        <w:t>СОДЕРЖАНИЕ</w:t>
      </w:r>
    </w:p>
    <w:p w:rsidR="00F262DA" w:rsidRPr="00F262DA" w:rsidRDefault="00F262DA" w:rsidP="00F262DA">
      <w:pPr>
        <w:pStyle w:val="11"/>
        <w:rPr>
          <w:rFonts w:ascii="Arial" w:hAnsi="Arial" w:cs="Arial"/>
          <w:b w:val="0"/>
          <w:noProof/>
          <w:sz w:val="24"/>
        </w:rPr>
      </w:pPr>
      <w:r w:rsidRPr="00F262DA">
        <w:rPr>
          <w:rFonts w:ascii="Arial" w:hAnsi="Arial" w:cs="Arial"/>
          <w:b w:val="0"/>
          <w:sz w:val="24"/>
        </w:rPr>
        <w:fldChar w:fldCharType="begin"/>
      </w:r>
      <w:r w:rsidRPr="00F262DA">
        <w:rPr>
          <w:rFonts w:ascii="Arial" w:hAnsi="Arial" w:cs="Arial"/>
          <w:b w:val="0"/>
          <w:sz w:val="24"/>
        </w:rPr>
        <w:instrText xml:space="preserve"> TOC \o "1-3" \h \z \u </w:instrText>
      </w:r>
      <w:r w:rsidRPr="00F262DA">
        <w:rPr>
          <w:rFonts w:ascii="Arial" w:hAnsi="Arial" w:cs="Arial"/>
          <w:b w:val="0"/>
          <w:sz w:val="24"/>
        </w:rPr>
        <w:fldChar w:fldCharType="separate"/>
      </w:r>
      <w:hyperlink w:anchor="_Toc74837579" w:history="1">
        <w:r w:rsidRPr="00F262DA">
          <w:rPr>
            <w:rStyle w:val="ab"/>
            <w:rFonts w:ascii="Arial" w:hAnsi="Arial" w:cs="Arial"/>
            <w:b w:val="0"/>
            <w:noProof/>
            <w:sz w:val="24"/>
          </w:rPr>
          <w:t>1.</w:t>
        </w:r>
        <w:r w:rsidRPr="00F262DA">
          <w:rPr>
            <w:rFonts w:ascii="Arial" w:hAnsi="Arial" w:cs="Arial"/>
            <w:b w:val="0"/>
            <w:noProof/>
            <w:sz w:val="24"/>
          </w:rPr>
          <w:tab/>
        </w:r>
        <w:r w:rsidRPr="00F262DA">
          <w:rPr>
            <w:rStyle w:val="ab"/>
            <w:rFonts w:ascii="Arial" w:hAnsi="Arial" w:cs="Arial"/>
            <w:b w:val="0"/>
            <w:noProof/>
            <w:sz w:val="24"/>
            <w:lang w:val="ru"/>
          </w:rPr>
          <w:t>ВВЕДЕНИЕ</w:t>
        </w:r>
        <w:r w:rsidRPr="00F262DA">
          <w:rPr>
            <w:rFonts w:ascii="Arial" w:hAnsi="Arial" w:cs="Arial"/>
            <w:b w:val="0"/>
            <w:noProof/>
            <w:webHidden/>
            <w:sz w:val="24"/>
          </w:rPr>
          <w:tab/>
        </w:r>
        <w:r w:rsidRPr="00F262DA">
          <w:rPr>
            <w:rFonts w:ascii="Arial" w:hAnsi="Arial" w:cs="Arial"/>
            <w:b w:val="0"/>
            <w:noProof/>
            <w:webHidden/>
            <w:sz w:val="24"/>
          </w:rPr>
          <w:fldChar w:fldCharType="begin"/>
        </w:r>
        <w:r w:rsidRPr="00F262DA">
          <w:rPr>
            <w:rFonts w:ascii="Arial" w:hAnsi="Arial" w:cs="Arial"/>
            <w:b w:val="0"/>
            <w:noProof/>
            <w:webHidden/>
            <w:sz w:val="24"/>
          </w:rPr>
          <w:instrText xml:space="preserve"> PAGEREF _Toc74837579 \h </w:instrText>
        </w:r>
        <w:r w:rsidRPr="00F262DA">
          <w:rPr>
            <w:rFonts w:ascii="Arial" w:hAnsi="Arial" w:cs="Arial"/>
            <w:b w:val="0"/>
            <w:noProof/>
            <w:webHidden/>
            <w:sz w:val="24"/>
          </w:rPr>
        </w:r>
        <w:r w:rsidRPr="00F262DA">
          <w:rPr>
            <w:rFonts w:ascii="Arial" w:hAnsi="Arial" w:cs="Arial"/>
            <w:b w:val="0"/>
            <w:noProof/>
            <w:webHidden/>
            <w:sz w:val="24"/>
          </w:rPr>
          <w:fldChar w:fldCharType="separate"/>
        </w:r>
        <w:r w:rsidR="00410B30">
          <w:rPr>
            <w:rFonts w:ascii="Arial" w:hAnsi="Arial" w:cs="Arial"/>
            <w:b w:val="0"/>
            <w:noProof/>
            <w:webHidden/>
            <w:sz w:val="24"/>
          </w:rPr>
          <w:t>3</w:t>
        </w:r>
        <w:r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0" w:history="1">
        <w:r w:rsidR="00F262DA" w:rsidRPr="00F262DA">
          <w:rPr>
            <w:rStyle w:val="ab"/>
            <w:rFonts w:ascii="Arial" w:hAnsi="Arial" w:cs="Arial"/>
            <w:b w:val="0"/>
            <w:noProof/>
            <w:sz w:val="24"/>
          </w:rPr>
          <w:t>2.</w:t>
        </w:r>
        <w:r w:rsidR="00F262DA" w:rsidRPr="00F262DA">
          <w:rPr>
            <w:rFonts w:ascii="Arial" w:hAnsi="Arial" w:cs="Arial"/>
            <w:b w:val="0"/>
            <w:noProof/>
            <w:sz w:val="24"/>
          </w:rPr>
          <w:tab/>
        </w:r>
        <w:r w:rsidR="00F262DA" w:rsidRPr="00F262DA">
          <w:rPr>
            <w:rStyle w:val="ab"/>
            <w:rFonts w:ascii="Arial" w:hAnsi="Arial" w:cs="Arial"/>
            <w:b w:val="0"/>
            <w:noProof/>
            <w:sz w:val="24"/>
            <w:lang w:val="ru"/>
          </w:rPr>
          <w:t>СВЕДЕНИЯ О ТЕХНИЧЕСКОМ ОБСЛУЖИВАНИИ</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_Toc74837580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3</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1" w:history="1">
        <w:r w:rsidR="00F262DA" w:rsidRPr="00F262DA">
          <w:rPr>
            <w:rStyle w:val="ab"/>
            <w:rFonts w:ascii="Arial" w:hAnsi="Arial" w:cs="Arial"/>
            <w:b w:val="0"/>
            <w:noProof/>
            <w:sz w:val="24"/>
          </w:rPr>
          <w:t>3.</w:t>
        </w:r>
        <w:r w:rsidR="00F262DA" w:rsidRPr="00F262DA">
          <w:rPr>
            <w:rFonts w:ascii="Arial" w:hAnsi="Arial" w:cs="Arial"/>
            <w:b w:val="0"/>
            <w:noProof/>
            <w:sz w:val="24"/>
          </w:rPr>
          <w:tab/>
        </w:r>
        <w:r w:rsidR="00F262DA" w:rsidRPr="00F262DA">
          <w:rPr>
            <w:rStyle w:val="ab"/>
            <w:rFonts w:ascii="Arial" w:hAnsi="Arial" w:cs="Arial"/>
            <w:b w:val="0"/>
            <w:noProof/>
            <w:sz w:val="24"/>
            <w:lang w:val="ru"/>
          </w:rPr>
          <w:t>Свойства и характеристики</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_Toc74837581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4</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2" w:history="1">
        <w:r w:rsidR="00F262DA" w:rsidRPr="00F262DA">
          <w:rPr>
            <w:rStyle w:val="ab"/>
            <w:rFonts w:ascii="Arial" w:hAnsi="Arial" w:cs="Arial"/>
            <w:b w:val="0"/>
            <w:noProof/>
            <w:sz w:val="24"/>
          </w:rPr>
          <w:t>4.</w:t>
        </w:r>
        <w:r w:rsidR="00F262DA" w:rsidRPr="00F262DA">
          <w:rPr>
            <w:rFonts w:ascii="Arial" w:hAnsi="Arial" w:cs="Arial"/>
            <w:b w:val="0"/>
            <w:noProof/>
            <w:sz w:val="24"/>
          </w:rPr>
          <w:tab/>
        </w:r>
        <w:r w:rsidR="00F262DA" w:rsidRPr="00F262DA">
          <w:rPr>
            <w:rStyle w:val="ab"/>
            <w:rFonts w:ascii="Arial" w:hAnsi="Arial" w:cs="Arial"/>
            <w:b w:val="0"/>
            <w:noProof/>
            <w:sz w:val="24"/>
            <w:lang w:val="ru"/>
          </w:rPr>
          <w:t>ОПИСАНИЕ СТАНКА</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_Toc74837582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4</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3" w:history="1">
        <w:r w:rsidR="00F262DA" w:rsidRPr="00F262DA">
          <w:rPr>
            <w:rStyle w:val="ab"/>
            <w:rFonts w:ascii="Arial" w:hAnsi="Arial" w:cs="Arial"/>
            <w:b w:val="0"/>
            <w:noProof/>
            <w:sz w:val="24"/>
          </w:rPr>
          <w:t>5.</w:t>
        </w:r>
        <w:r w:rsidR="00F262DA" w:rsidRPr="00F262DA">
          <w:rPr>
            <w:rFonts w:ascii="Arial" w:hAnsi="Arial" w:cs="Arial"/>
            <w:b w:val="0"/>
            <w:noProof/>
            <w:sz w:val="24"/>
          </w:rPr>
          <w:tab/>
        </w:r>
        <w:r w:rsidR="00F262DA" w:rsidRPr="00F262DA">
          <w:rPr>
            <w:rStyle w:val="ab"/>
            <w:rFonts w:ascii="Arial" w:hAnsi="Arial" w:cs="Arial"/>
            <w:b w:val="0"/>
            <w:noProof/>
            <w:sz w:val="24"/>
            <w:lang w:val="ru"/>
          </w:rPr>
          <w:t>РУКОВОДСТВО ПО ЭКСПЛУАТАЦИИ</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_Toc74837583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6</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4" w:history="1">
        <w:r w:rsidR="00F262DA" w:rsidRPr="00F262DA">
          <w:rPr>
            <w:rStyle w:val="ab"/>
            <w:rFonts w:ascii="Arial" w:hAnsi="Arial" w:cs="Arial"/>
            <w:b w:val="0"/>
            <w:noProof/>
            <w:sz w:val="24"/>
          </w:rPr>
          <w:t>6.</w:t>
        </w:r>
        <w:r w:rsidR="00F262DA" w:rsidRPr="00F262DA">
          <w:rPr>
            <w:rFonts w:ascii="Arial" w:hAnsi="Arial" w:cs="Arial"/>
            <w:b w:val="0"/>
            <w:noProof/>
            <w:sz w:val="24"/>
          </w:rPr>
          <w:tab/>
        </w:r>
        <w:r w:rsidR="00F262DA" w:rsidRPr="00F262DA">
          <w:rPr>
            <w:rStyle w:val="ab"/>
            <w:rFonts w:ascii="Arial" w:hAnsi="Arial" w:cs="Arial"/>
            <w:b w:val="0"/>
            <w:noProof/>
            <w:sz w:val="24"/>
            <w:lang w:val="ru"/>
          </w:rPr>
          <w:t>ПЕРЕЧЕНЬ ЗАПАСНЫХ ЧАСТЕЙ</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_Toc74837584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12</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5" w:history="1">
        <w:r w:rsidR="00F262DA" w:rsidRPr="00F262DA">
          <w:rPr>
            <w:rStyle w:val="ab"/>
            <w:rFonts w:ascii="Arial" w:hAnsi="Arial" w:cs="Arial"/>
            <w:b w:val="0"/>
            <w:noProof/>
            <w:sz w:val="24"/>
          </w:rPr>
          <w:t>7.</w:t>
        </w:r>
        <w:r w:rsidR="00F262DA" w:rsidRPr="00F262DA">
          <w:rPr>
            <w:rFonts w:ascii="Arial" w:hAnsi="Arial" w:cs="Arial"/>
            <w:b w:val="0"/>
            <w:noProof/>
            <w:sz w:val="24"/>
          </w:rPr>
          <w:tab/>
        </w:r>
        <w:r w:rsidR="00F262DA" w:rsidRPr="00F262DA">
          <w:rPr>
            <w:rStyle w:val="ab"/>
            <w:rFonts w:ascii="Arial" w:hAnsi="Arial" w:cs="Arial"/>
            <w:b w:val="0"/>
            <w:noProof/>
            <w:sz w:val="24"/>
            <w:lang w:val="ru"/>
          </w:rPr>
          <w:t>СБОРОЧНЫЙ ЧЕРТЕЖ</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_Toc74837585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16</w:t>
        </w:r>
        <w:r w:rsidR="00F262DA" w:rsidRPr="00F262DA">
          <w:rPr>
            <w:rFonts w:ascii="Arial" w:hAnsi="Arial" w:cs="Arial"/>
            <w:b w:val="0"/>
            <w:noProof/>
            <w:webHidden/>
            <w:sz w:val="24"/>
          </w:rPr>
          <w:fldChar w:fldCharType="end"/>
        </w:r>
      </w:hyperlink>
    </w:p>
    <w:p w:rsidR="00F262DA" w:rsidRPr="00F262DA" w:rsidRDefault="00410B30" w:rsidP="00F262DA">
      <w:pPr>
        <w:pStyle w:val="11"/>
        <w:rPr>
          <w:rFonts w:ascii="Arial" w:hAnsi="Arial" w:cs="Arial"/>
          <w:b w:val="0"/>
          <w:noProof/>
          <w:sz w:val="24"/>
        </w:rPr>
      </w:pPr>
      <w:hyperlink w:anchor="_Toc74837586" w:history="1">
        <w:r w:rsidR="00F262DA" w:rsidRPr="00F262DA">
          <w:rPr>
            <w:rStyle w:val="ab"/>
            <w:rFonts w:ascii="Arial" w:hAnsi="Arial" w:cs="Arial"/>
            <w:b w:val="0"/>
            <w:noProof/>
            <w:sz w:val="24"/>
          </w:rPr>
          <w:t>8.</w:t>
        </w:r>
        <w:r w:rsidR="00F262DA" w:rsidRPr="00F262DA">
          <w:rPr>
            <w:rFonts w:ascii="Arial" w:hAnsi="Arial" w:cs="Arial"/>
            <w:b w:val="0"/>
            <w:noProof/>
            <w:sz w:val="24"/>
          </w:rPr>
          <w:tab/>
        </w:r>
        <w:r w:rsidR="00F262DA" w:rsidRPr="00F262DA">
          <w:rPr>
            <w:rStyle w:val="ab"/>
            <w:rFonts w:ascii="Arial" w:hAnsi="Arial" w:cs="Arial"/>
            <w:b w:val="0"/>
            <w:noProof/>
            <w:sz w:val="24"/>
          </w:rPr>
          <w:t>СХЕМА ЭЛЕКТРООБОРУДОВАНИЯ</w:t>
        </w:r>
        <w:r w:rsidR="00F262DA" w:rsidRPr="00F262DA">
          <w:rPr>
            <w:rFonts w:ascii="Arial" w:hAnsi="Arial" w:cs="Arial"/>
            <w:b w:val="0"/>
            <w:noProof/>
            <w:webHidden/>
            <w:sz w:val="24"/>
          </w:rPr>
          <w:tab/>
        </w:r>
        <w:r w:rsidR="00F262DA" w:rsidRPr="00F262DA">
          <w:rPr>
            <w:rFonts w:ascii="Arial" w:hAnsi="Arial" w:cs="Arial"/>
            <w:b w:val="0"/>
            <w:noProof/>
            <w:webHidden/>
            <w:sz w:val="24"/>
          </w:rPr>
          <w:fldChar w:fldCharType="begin"/>
        </w:r>
        <w:r w:rsidR="00F262DA" w:rsidRPr="00F262DA">
          <w:rPr>
            <w:rFonts w:ascii="Arial" w:hAnsi="Arial" w:cs="Arial"/>
            <w:b w:val="0"/>
            <w:noProof/>
            <w:webHidden/>
            <w:sz w:val="24"/>
          </w:rPr>
          <w:instrText xml:space="preserve"> PAGEREF _Toc74837586 \h </w:instrText>
        </w:r>
        <w:r w:rsidR="00F262DA" w:rsidRPr="00F262DA">
          <w:rPr>
            <w:rFonts w:ascii="Arial" w:hAnsi="Arial" w:cs="Arial"/>
            <w:b w:val="0"/>
            <w:noProof/>
            <w:webHidden/>
            <w:sz w:val="24"/>
          </w:rPr>
        </w:r>
        <w:r w:rsidR="00F262DA" w:rsidRPr="00F262DA">
          <w:rPr>
            <w:rFonts w:ascii="Arial" w:hAnsi="Arial" w:cs="Arial"/>
            <w:b w:val="0"/>
            <w:noProof/>
            <w:webHidden/>
            <w:sz w:val="24"/>
          </w:rPr>
          <w:fldChar w:fldCharType="separate"/>
        </w:r>
        <w:r>
          <w:rPr>
            <w:rFonts w:ascii="Arial" w:hAnsi="Arial" w:cs="Arial"/>
            <w:b w:val="0"/>
            <w:noProof/>
            <w:webHidden/>
            <w:sz w:val="24"/>
          </w:rPr>
          <w:t>19</w:t>
        </w:r>
        <w:r w:rsidR="00F262DA" w:rsidRPr="00F262DA">
          <w:rPr>
            <w:rFonts w:ascii="Arial" w:hAnsi="Arial" w:cs="Arial"/>
            <w:b w:val="0"/>
            <w:noProof/>
            <w:webHidden/>
            <w:sz w:val="24"/>
          </w:rPr>
          <w:fldChar w:fldCharType="end"/>
        </w:r>
      </w:hyperlink>
    </w:p>
    <w:p w:rsidR="004A5003" w:rsidRPr="004A5003" w:rsidRDefault="00F262DA" w:rsidP="00EF2D46">
      <w:pPr>
        <w:rPr>
          <w:lang w:val="ru-RU"/>
        </w:rPr>
      </w:pPr>
      <w:r w:rsidRPr="00F262DA">
        <w:rPr>
          <w:rFonts w:ascii="Arial" w:hAnsi="Arial" w:cs="Arial"/>
          <w:bCs/>
          <w:sz w:val="24"/>
        </w:rPr>
        <w:fldChar w:fldCharType="end"/>
      </w:r>
    </w:p>
    <w:p w:rsidR="000E7458" w:rsidRPr="004A5003" w:rsidRDefault="00F27336" w:rsidP="00C46380">
      <w:pPr>
        <w:pStyle w:val="1"/>
        <w:numPr>
          <w:ilvl w:val="0"/>
          <w:numId w:val="29"/>
        </w:numPr>
        <w:jc w:val="center"/>
        <w:rPr>
          <w:rFonts w:ascii="Arial" w:hAnsi="Arial" w:cs="Arial"/>
          <w:lang w:val="ru-RU"/>
        </w:rPr>
      </w:pPr>
      <w:r>
        <w:rPr>
          <w:lang w:val="ru"/>
        </w:rPr>
        <w:br w:type="page"/>
      </w:r>
      <w:bookmarkStart w:id="0" w:name="_Toc74837579"/>
      <w:r w:rsidR="000E7458" w:rsidRPr="004A5003">
        <w:rPr>
          <w:rFonts w:ascii="Arial" w:hAnsi="Arial" w:cs="Arial"/>
          <w:lang w:val="ru"/>
        </w:rPr>
        <w:lastRenderedPageBreak/>
        <w:t>ВВЕДЕНИЕ</w:t>
      </w:r>
      <w:bookmarkEnd w:id="0"/>
    </w:p>
    <w:p w:rsidR="000E7458" w:rsidRPr="004A5003" w:rsidRDefault="000E7458" w:rsidP="000E7458">
      <w:pPr>
        <w:ind w:left="2520"/>
        <w:rPr>
          <w:rFonts w:ascii="Arial" w:hAnsi="Arial" w:cs="Arial"/>
          <w:b/>
          <w:kern w:val="0"/>
          <w:sz w:val="24"/>
          <w:lang w:val="ru-RU"/>
        </w:rPr>
      </w:pP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Настоящее руководство по эксплуатации соответствует требованиям Директивы «О машинах и механизмах» 98/37/ЕEС, а также последующим поправкам.</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Ввиду этого особое внимание уделено аспектам безопасности и предотвращению несчастных случаев на рабочем месте на всех этапах периода эксплуатации станка. Выделена информация, которая может быть особо полезна для оператора.</w:t>
      </w:r>
    </w:p>
    <w:p w:rsidR="000E7458" w:rsidRPr="00DB364E" w:rsidRDefault="000E7458" w:rsidP="000E7458">
      <w:pPr>
        <w:spacing w:line="400" w:lineRule="exact"/>
        <w:rPr>
          <w:rFonts w:ascii="Arial" w:hAnsi="Arial" w:cs="Arial"/>
          <w:b/>
          <w:kern w:val="0"/>
          <w:sz w:val="24"/>
          <w:lang w:val="ru-RU"/>
        </w:rPr>
      </w:pPr>
      <w:r w:rsidRPr="00DB364E">
        <w:rPr>
          <w:rFonts w:ascii="Arial" w:hAnsi="Arial" w:cs="Arial"/>
          <w:b/>
          <w:kern w:val="0"/>
          <w:sz w:val="24"/>
          <w:lang w:val="ru"/>
        </w:rPr>
        <w:t>Руководство по эксплуатации представляет собой неотъемлемую часть станка и их следует изучать до, в течение и после ввода станка в эксплуатации и в любое время по мере необходимости. Содержимое настоящего руководства следует всегда тщательно соблюдать.</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Соблюдение вышеуказанного представляет собой единственный способ выполнить две основные цели настоящего руководства:</w:t>
      </w:r>
    </w:p>
    <w:p w:rsidR="000E7458" w:rsidRPr="00DB364E" w:rsidRDefault="000E7458" w:rsidP="002E1B15">
      <w:pPr>
        <w:numPr>
          <w:ilvl w:val="0"/>
          <w:numId w:val="10"/>
        </w:numPr>
        <w:spacing w:line="400" w:lineRule="exact"/>
        <w:rPr>
          <w:rFonts w:ascii="Arial" w:hAnsi="Arial" w:cs="Arial"/>
          <w:kern w:val="0"/>
          <w:sz w:val="24"/>
        </w:rPr>
      </w:pPr>
      <w:r w:rsidRPr="00DB364E">
        <w:rPr>
          <w:rFonts w:ascii="Arial" w:hAnsi="Arial" w:cs="Arial"/>
          <w:b/>
          <w:kern w:val="0"/>
          <w:sz w:val="24"/>
          <w:lang w:val="ru"/>
        </w:rPr>
        <w:t xml:space="preserve"> Оптимизация эксплуатационных показателей станка.</w:t>
      </w:r>
    </w:p>
    <w:p w:rsidR="000E7458" w:rsidRPr="00DB364E" w:rsidRDefault="000E7458" w:rsidP="002E1B15">
      <w:pPr>
        <w:numPr>
          <w:ilvl w:val="0"/>
          <w:numId w:val="10"/>
        </w:numPr>
        <w:spacing w:line="400" w:lineRule="exact"/>
        <w:rPr>
          <w:rFonts w:ascii="Arial" w:hAnsi="Arial" w:cs="Arial"/>
          <w:b/>
          <w:kern w:val="0"/>
          <w:sz w:val="24"/>
          <w:lang w:val="ru-RU"/>
        </w:rPr>
      </w:pPr>
      <w:r w:rsidRPr="00DB364E">
        <w:rPr>
          <w:rFonts w:ascii="Arial" w:hAnsi="Arial" w:cs="Arial"/>
          <w:b/>
          <w:kern w:val="0"/>
          <w:sz w:val="24"/>
          <w:lang w:val="ru"/>
        </w:rPr>
        <w:t xml:space="preserve"> Предотвращение повреждения станка и травм оператора.</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Указатель глав и указатель чертежей, схем и таблиц приведен в разделе 3, который поможет найти необходимую информацию.</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B15127" w:rsidRPr="00DB364E" w:rsidTr="00DB364E">
        <w:trPr>
          <w:trHeight w:val="637"/>
        </w:trPr>
        <w:tc>
          <w:tcPr>
            <w:tcW w:w="10632" w:type="dxa"/>
            <w:tcBorders>
              <w:bottom w:val="single" w:sz="4" w:space="0" w:color="000000"/>
            </w:tcBorders>
            <w:vAlign w:val="center"/>
          </w:tcPr>
          <w:p w:rsidR="000E7458" w:rsidRPr="00DB364E" w:rsidRDefault="000E7458" w:rsidP="00DB364E">
            <w:pPr>
              <w:spacing w:line="400" w:lineRule="exact"/>
              <w:ind w:firstLineChars="149" w:firstLine="359"/>
              <w:jc w:val="center"/>
              <w:rPr>
                <w:rFonts w:ascii="Arial" w:hAnsi="Arial" w:cs="Arial"/>
                <w:b/>
                <w:kern w:val="0"/>
                <w:sz w:val="24"/>
                <w:lang w:val="ru-RU"/>
              </w:rPr>
            </w:pPr>
            <w:r w:rsidRPr="00DB364E">
              <w:rPr>
                <w:rFonts w:ascii="Arial" w:hAnsi="Arial" w:cs="Arial"/>
                <w:b/>
                <w:kern w:val="0"/>
                <w:sz w:val="24"/>
                <w:lang w:val="ru"/>
              </w:rPr>
              <w:t>ВНИМАНИЕ: ПЕРЕД УСТАНОВКОЙ СТАНКА СЛЕДУЕТ</w:t>
            </w:r>
          </w:p>
          <w:p w:rsidR="000E7458" w:rsidRPr="00DB364E" w:rsidRDefault="000E7458" w:rsidP="00DB364E">
            <w:pPr>
              <w:spacing w:line="400" w:lineRule="exact"/>
              <w:ind w:firstLineChars="149" w:firstLine="359"/>
              <w:jc w:val="center"/>
              <w:rPr>
                <w:rFonts w:ascii="Arial" w:hAnsi="Arial" w:cs="Arial"/>
                <w:b/>
                <w:kern w:val="0"/>
                <w:sz w:val="24"/>
                <w:lang w:val="ru-RU"/>
              </w:rPr>
            </w:pPr>
            <w:r w:rsidRPr="00DB364E">
              <w:rPr>
                <w:rFonts w:ascii="Arial" w:hAnsi="Arial" w:cs="Arial"/>
                <w:b/>
                <w:kern w:val="0"/>
                <w:sz w:val="24"/>
                <w:lang w:val="ru"/>
              </w:rPr>
              <w:t>ВНИМАТЕЛЬНО ПРОЧИТАТЬ РУКОВОДСТВО ПО ЭКСПЛУАТАЦИИ.</w:t>
            </w:r>
          </w:p>
        </w:tc>
      </w:tr>
    </w:tbl>
    <w:p w:rsidR="000E7458" w:rsidRPr="00DB364E" w:rsidRDefault="000E7458" w:rsidP="000E7458">
      <w:pPr>
        <w:spacing w:line="400" w:lineRule="exact"/>
        <w:rPr>
          <w:rFonts w:ascii="Arial" w:hAnsi="Arial" w:cs="Arial"/>
          <w:kern w:val="0"/>
          <w:sz w:val="24"/>
          <w:lang w:val="ru-RU"/>
        </w:rPr>
      </w:pPr>
    </w:p>
    <w:p w:rsidR="000E7458" w:rsidRPr="00EF2D46" w:rsidRDefault="000E7458" w:rsidP="00EF2D46">
      <w:pPr>
        <w:pStyle w:val="1"/>
        <w:numPr>
          <w:ilvl w:val="0"/>
          <w:numId w:val="29"/>
        </w:numPr>
        <w:jc w:val="center"/>
        <w:rPr>
          <w:rFonts w:ascii="Arial" w:hAnsi="Arial" w:cs="Arial"/>
        </w:rPr>
      </w:pPr>
      <w:bookmarkStart w:id="1" w:name="_Toc74837580"/>
      <w:r w:rsidRPr="004A5003">
        <w:rPr>
          <w:rFonts w:ascii="Arial" w:hAnsi="Arial" w:cs="Arial"/>
          <w:lang w:val="ru"/>
        </w:rPr>
        <w:t>СВЕДЕНИЯ О ТЕХНИЧЕСКОМ ОБСЛУЖИВАНИИ</w:t>
      </w:r>
      <w:bookmarkEnd w:id="1"/>
    </w:p>
    <w:p w:rsidR="000E7458" w:rsidRPr="00DB364E" w:rsidRDefault="000E7458" w:rsidP="00222026">
      <w:pPr>
        <w:numPr>
          <w:ilvl w:val="0"/>
          <w:numId w:val="14"/>
        </w:numPr>
        <w:spacing w:line="400" w:lineRule="exact"/>
        <w:rPr>
          <w:rFonts w:ascii="Arial" w:hAnsi="Arial" w:cs="Arial"/>
          <w:b/>
          <w:kern w:val="0"/>
          <w:sz w:val="24"/>
        </w:rPr>
      </w:pPr>
      <w:r w:rsidRPr="00DB364E">
        <w:rPr>
          <w:rFonts w:ascii="Arial" w:hAnsi="Arial" w:cs="Arial"/>
          <w:b/>
          <w:kern w:val="0"/>
          <w:sz w:val="24"/>
          <w:lang w:val="ru"/>
        </w:rPr>
        <w:t>ГАРАНТИЯ</w:t>
      </w:r>
    </w:p>
    <w:p w:rsidR="000E7458" w:rsidRPr="00DB364E" w:rsidRDefault="000E7458" w:rsidP="002E1B15">
      <w:pPr>
        <w:numPr>
          <w:ilvl w:val="0"/>
          <w:numId w:val="11"/>
        </w:numPr>
        <w:spacing w:line="400" w:lineRule="exact"/>
        <w:rPr>
          <w:rFonts w:ascii="Arial" w:hAnsi="Arial" w:cs="Arial"/>
          <w:kern w:val="0"/>
          <w:sz w:val="24"/>
          <w:lang w:val="ru-RU"/>
        </w:rPr>
      </w:pPr>
      <w:r w:rsidRPr="00DB364E">
        <w:rPr>
          <w:rFonts w:ascii="Arial" w:hAnsi="Arial" w:cs="Arial"/>
          <w:kern w:val="0"/>
          <w:sz w:val="24"/>
          <w:lang w:val="ru"/>
        </w:rPr>
        <w:t>На изделия предоставляется гарантия от дефектов материала и качество изготовления сроком 12 месяцев от даты доставки или если станок был смонтирован нашими работниками, то от даты ввода станка в эксплуатацию.</w:t>
      </w:r>
    </w:p>
    <w:p w:rsidR="000E7458" w:rsidRPr="00DB364E" w:rsidRDefault="000E7458" w:rsidP="002E1B15">
      <w:pPr>
        <w:numPr>
          <w:ilvl w:val="0"/>
          <w:numId w:val="11"/>
        </w:numPr>
        <w:spacing w:line="400" w:lineRule="exact"/>
        <w:rPr>
          <w:rFonts w:ascii="Arial" w:hAnsi="Arial" w:cs="Arial"/>
          <w:kern w:val="0"/>
          <w:sz w:val="24"/>
        </w:rPr>
      </w:pPr>
      <w:r w:rsidRPr="00DB364E">
        <w:rPr>
          <w:rFonts w:ascii="Arial" w:hAnsi="Arial" w:cs="Arial"/>
          <w:kern w:val="0"/>
          <w:sz w:val="24"/>
          <w:lang w:val="ru"/>
        </w:rPr>
        <w:t>Покупатель может обратиться только за заменой деталей, которые признаны неисправными, а затраты на транспортировку и упаковку возлагаются на покупателя. В случае возврата требуется указать следующую информацию:</w:t>
      </w:r>
    </w:p>
    <w:p w:rsidR="000E7458" w:rsidRPr="00DB364E" w:rsidRDefault="000E7458" w:rsidP="000E7458">
      <w:pPr>
        <w:numPr>
          <w:ilvl w:val="0"/>
          <w:numId w:val="2"/>
        </w:numPr>
        <w:spacing w:line="400" w:lineRule="exact"/>
        <w:rPr>
          <w:rFonts w:ascii="Arial" w:hAnsi="Arial" w:cs="Arial"/>
          <w:kern w:val="0"/>
          <w:sz w:val="24"/>
          <w:lang w:val="ru-RU"/>
        </w:rPr>
      </w:pPr>
      <w:r w:rsidRPr="00DB364E">
        <w:rPr>
          <w:rFonts w:ascii="Arial" w:hAnsi="Arial" w:cs="Arial"/>
          <w:kern w:val="0"/>
          <w:sz w:val="24"/>
          <w:lang w:val="ru"/>
        </w:rPr>
        <w:t xml:space="preserve"> Дата и номер документа, подтверждающего приобретение.</w:t>
      </w:r>
    </w:p>
    <w:p w:rsidR="000E7458" w:rsidRPr="00DB364E" w:rsidRDefault="000E7458" w:rsidP="000E7458">
      <w:pPr>
        <w:numPr>
          <w:ilvl w:val="0"/>
          <w:numId w:val="2"/>
        </w:numPr>
        <w:spacing w:line="400" w:lineRule="exact"/>
        <w:rPr>
          <w:rFonts w:ascii="Arial" w:hAnsi="Arial" w:cs="Arial"/>
          <w:kern w:val="0"/>
          <w:sz w:val="24"/>
        </w:rPr>
      </w:pPr>
      <w:r w:rsidRPr="00DB364E">
        <w:rPr>
          <w:rFonts w:ascii="Arial" w:hAnsi="Arial" w:cs="Arial"/>
          <w:kern w:val="0"/>
          <w:sz w:val="24"/>
          <w:lang w:val="ru"/>
        </w:rPr>
        <w:t xml:space="preserve"> Модель станка</w:t>
      </w:r>
    </w:p>
    <w:p w:rsidR="000E7458" w:rsidRPr="00DB364E" w:rsidRDefault="000E7458" w:rsidP="000E7458">
      <w:pPr>
        <w:numPr>
          <w:ilvl w:val="0"/>
          <w:numId w:val="2"/>
        </w:numPr>
        <w:spacing w:line="400" w:lineRule="exact"/>
        <w:rPr>
          <w:rFonts w:ascii="Arial" w:hAnsi="Arial" w:cs="Arial"/>
          <w:kern w:val="0"/>
          <w:sz w:val="24"/>
        </w:rPr>
      </w:pPr>
      <w:r w:rsidRPr="00DB364E">
        <w:rPr>
          <w:rFonts w:ascii="Arial" w:hAnsi="Arial" w:cs="Arial"/>
          <w:kern w:val="0"/>
          <w:sz w:val="24"/>
          <w:lang w:val="ru"/>
        </w:rPr>
        <w:t xml:space="preserve"> Серийный номер</w:t>
      </w:r>
    </w:p>
    <w:p w:rsidR="000E7458" w:rsidRPr="00DB364E" w:rsidRDefault="000E7458" w:rsidP="000E7458">
      <w:pPr>
        <w:numPr>
          <w:ilvl w:val="0"/>
          <w:numId w:val="2"/>
        </w:numPr>
        <w:spacing w:line="400" w:lineRule="exact"/>
        <w:rPr>
          <w:rFonts w:ascii="Arial" w:hAnsi="Arial" w:cs="Arial"/>
          <w:kern w:val="0"/>
          <w:sz w:val="24"/>
          <w:lang w:val="ru-RU"/>
        </w:rPr>
      </w:pPr>
      <w:r w:rsidRPr="00DB364E">
        <w:rPr>
          <w:rFonts w:ascii="Arial" w:hAnsi="Arial" w:cs="Arial"/>
          <w:kern w:val="0"/>
          <w:sz w:val="24"/>
          <w:lang w:val="ru"/>
        </w:rPr>
        <w:t xml:space="preserve"> Номер позиции по любым применимым чертежам.</w:t>
      </w:r>
    </w:p>
    <w:p w:rsidR="000E7458" w:rsidRPr="00DB364E" w:rsidRDefault="000E7458" w:rsidP="002E1B15">
      <w:pPr>
        <w:numPr>
          <w:ilvl w:val="0"/>
          <w:numId w:val="11"/>
        </w:numPr>
        <w:spacing w:line="400" w:lineRule="exact"/>
        <w:rPr>
          <w:rFonts w:ascii="Arial" w:hAnsi="Arial" w:cs="Arial"/>
          <w:kern w:val="0"/>
          <w:sz w:val="24"/>
          <w:lang w:val="ru-RU"/>
        </w:rPr>
      </w:pPr>
      <w:r w:rsidRPr="00DB364E">
        <w:rPr>
          <w:rFonts w:ascii="Arial" w:hAnsi="Arial" w:cs="Arial"/>
          <w:kern w:val="0"/>
          <w:sz w:val="24"/>
          <w:lang w:val="ru"/>
        </w:rPr>
        <w:t>Отклоняются запросы компенсации за период простоя станка.</w:t>
      </w:r>
    </w:p>
    <w:p w:rsidR="000E7458" w:rsidRPr="00DB364E" w:rsidRDefault="000E7458" w:rsidP="002E1B15">
      <w:pPr>
        <w:numPr>
          <w:ilvl w:val="0"/>
          <w:numId w:val="11"/>
        </w:numPr>
        <w:spacing w:line="400" w:lineRule="exact"/>
        <w:rPr>
          <w:rFonts w:ascii="Arial" w:hAnsi="Arial" w:cs="Arial"/>
          <w:kern w:val="0"/>
          <w:sz w:val="24"/>
          <w:lang w:val="ru-RU"/>
        </w:rPr>
      </w:pPr>
      <w:r w:rsidRPr="00DB364E">
        <w:rPr>
          <w:rFonts w:ascii="Arial" w:hAnsi="Arial" w:cs="Arial"/>
          <w:kern w:val="0"/>
          <w:sz w:val="24"/>
          <w:lang w:val="ru"/>
        </w:rPr>
        <w:t xml:space="preserve">Гарантия не распространяется на способы применения, отличающиеся от указанных в настоящем руководстве по эксплуатации, которое представляет собой неотъемлемую часть станка. Она также не распространяется на техническое обслуживание, если не </w:t>
      </w:r>
      <w:r w:rsidRPr="00DB364E">
        <w:rPr>
          <w:rFonts w:ascii="Arial" w:hAnsi="Arial" w:cs="Arial"/>
          <w:kern w:val="0"/>
          <w:sz w:val="24"/>
          <w:lang w:val="ru"/>
        </w:rPr>
        <w:lastRenderedPageBreak/>
        <w:t>соблюдается прилагаемое руководство.</w:t>
      </w:r>
    </w:p>
    <w:p w:rsidR="000E7458" w:rsidRPr="00DB364E" w:rsidRDefault="000E7458" w:rsidP="002E1B15">
      <w:pPr>
        <w:numPr>
          <w:ilvl w:val="0"/>
          <w:numId w:val="11"/>
        </w:numPr>
        <w:spacing w:line="400" w:lineRule="exact"/>
        <w:rPr>
          <w:rFonts w:ascii="Arial" w:hAnsi="Arial" w:cs="Arial"/>
          <w:kern w:val="0"/>
          <w:sz w:val="24"/>
          <w:lang w:val="ru-RU"/>
        </w:rPr>
      </w:pPr>
      <w:r w:rsidRPr="00DB364E">
        <w:rPr>
          <w:rFonts w:ascii="Arial" w:hAnsi="Arial" w:cs="Arial"/>
          <w:kern w:val="0"/>
          <w:sz w:val="24"/>
          <w:lang w:val="ru"/>
        </w:rPr>
        <w:t>Гарантия не распространяется на станки, подвергнувшиеся неразрешенным модификациям.</w:t>
      </w:r>
    </w:p>
    <w:p w:rsidR="000E7458" w:rsidRPr="00DB364E" w:rsidRDefault="000E7458" w:rsidP="002E1B15">
      <w:pPr>
        <w:numPr>
          <w:ilvl w:val="0"/>
          <w:numId w:val="11"/>
        </w:numPr>
        <w:spacing w:line="400" w:lineRule="exact"/>
        <w:rPr>
          <w:rFonts w:ascii="Arial" w:hAnsi="Arial" w:cs="Arial"/>
          <w:kern w:val="0"/>
          <w:sz w:val="24"/>
          <w:lang w:val="ru-RU"/>
        </w:rPr>
      </w:pPr>
      <w:r w:rsidRPr="00DB364E">
        <w:rPr>
          <w:rFonts w:ascii="Arial" w:hAnsi="Arial" w:cs="Arial"/>
          <w:kern w:val="0"/>
          <w:sz w:val="24"/>
          <w:lang w:val="ru"/>
        </w:rPr>
        <w:t>Строго запрещено модифицировать или самовольно изменять предохранительные устройства.</w:t>
      </w:r>
    </w:p>
    <w:p w:rsidR="000E7458" w:rsidRPr="00F27336" w:rsidRDefault="000E7458" w:rsidP="000E7458">
      <w:pPr>
        <w:spacing w:line="400" w:lineRule="exact"/>
        <w:rPr>
          <w:rFonts w:ascii="Arial" w:hAnsi="Arial" w:cs="Arial"/>
          <w:kern w:val="0"/>
          <w:sz w:val="24"/>
          <w:lang w:val="ru-RU"/>
        </w:rPr>
      </w:pPr>
    </w:p>
    <w:p w:rsidR="000E7458" w:rsidRPr="004A5003" w:rsidRDefault="00DF02BB" w:rsidP="00425DF0">
      <w:pPr>
        <w:pStyle w:val="1"/>
        <w:numPr>
          <w:ilvl w:val="0"/>
          <w:numId w:val="29"/>
        </w:numPr>
        <w:rPr>
          <w:rFonts w:ascii="Arial" w:hAnsi="Arial" w:cs="Arial"/>
        </w:rPr>
      </w:pPr>
      <w:bookmarkStart w:id="2" w:name="_Toc74837581"/>
      <w:r w:rsidRPr="004A5003">
        <w:rPr>
          <w:rFonts w:ascii="Arial" w:hAnsi="Arial" w:cs="Arial"/>
          <w:lang w:val="ru"/>
        </w:rPr>
        <w:t>Свойства и характеристики</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699"/>
        <w:gridCol w:w="3616"/>
      </w:tblGrid>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Поз. №</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388200</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388201</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Модель</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VS-300</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VS-400</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Максимальная режущая способность</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Высота: 185 мм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Высота: 285 мм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Максимальная режущая способность</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Ширина: 310 мм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Ширина: 400 мм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Размер стола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500 x 400 мм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550 x 600 мм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Скорость пильного полотна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0–1500 об/мин</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0–1400 об/мин</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Длина пильного полотна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2885 мм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3390–3467 мм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Ширина пильного полотна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13 мм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3–16 мм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Наклон стола</w:t>
            </w:r>
          </w:p>
        </w:tc>
        <w:tc>
          <w:tcPr>
            <w:tcW w:w="1765" w:type="pct"/>
            <w:shd w:val="clear" w:color="auto" w:fill="auto"/>
          </w:tcPr>
          <w:p w:rsidR="000E7458" w:rsidRPr="00DB364E" w:rsidRDefault="00E0288E" w:rsidP="00E0288E">
            <w:pPr>
              <w:spacing w:line="400" w:lineRule="exact"/>
              <w:rPr>
                <w:rFonts w:ascii="Arial" w:hAnsi="Arial" w:cs="Arial"/>
                <w:kern w:val="0"/>
                <w:sz w:val="24"/>
              </w:rPr>
            </w:pPr>
            <w:r w:rsidRPr="00DB364E">
              <w:rPr>
                <w:rFonts w:ascii="Arial" w:hAnsi="Arial" w:cs="Arial"/>
                <w:kern w:val="0"/>
                <w:sz w:val="24"/>
                <w:lang w:val="ru"/>
              </w:rPr>
              <w:t>Вправо</w:t>
            </w:r>
            <w:r w:rsidR="000E7458" w:rsidRPr="00DB364E">
              <w:rPr>
                <w:rFonts w:ascii="Arial" w:hAnsi="Arial" w:cs="Arial"/>
                <w:kern w:val="0"/>
                <w:sz w:val="24"/>
                <w:lang w:val="ru"/>
              </w:rPr>
              <w:t xml:space="preserve"> 45°</w:t>
            </w:r>
            <w:r w:rsidR="000E7458" w:rsidRPr="00DB364E">
              <w:rPr>
                <w:rFonts w:ascii="Arial" w:hAnsi="Arial" w:cs="Arial"/>
                <w:kern w:val="0"/>
                <w:sz w:val="24"/>
                <w:lang w:val="ru"/>
              </w:rPr>
              <w:t>，</w:t>
            </w:r>
            <w:r w:rsidR="000E7458" w:rsidRPr="00DB364E">
              <w:rPr>
                <w:rFonts w:ascii="Arial" w:hAnsi="Arial" w:cs="Arial"/>
                <w:kern w:val="0"/>
                <w:sz w:val="24"/>
                <w:lang w:val="ru"/>
              </w:rPr>
              <w:t xml:space="preserve"> </w:t>
            </w:r>
            <w:r w:rsidRPr="00DB364E">
              <w:rPr>
                <w:rFonts w:ascii="Arial" w:hAnsi="Arial" w:cs="Arial"/>
                <w:kern w:val="0"/>
                <w:sz w:val="24"/>
                <w:lang w:val="ru"/>
              </w:rPr>
              <w:t>влево</w:t>
            </w:r>
            <w:r w:rsidR="000E7458" w:rsidRPr="00DB364E">
              <w:rPr>
                <w:rFonts w:ascii="Arial" w:hAnsi="Arial" w:cs="Arial"/>
                <w:kern w:val="0"/>
                <w:sz w:val="24"/>
                <w:lang w:val="ru"/>
              </w:rPr>
              <w:t xml:space="preserve"> 15°</w:t>
            </w:r>
          </w:p>
        </w:tc>
        <w:tc>
          <w:tcPr>
            <w:tcW w:w="1725" w:type="pct"/>
            <w:shd w:val="clear" w:color="auto" w:fill="auto"/>
          </w:tcPr>
          <w:p w:rsidR="000E7458" w:rsidRPr="00DB364E" w:rsidRDefault="00E0288E" w:rsidP="00A84092">
            <w:pPr>
              <w:spacing w:line="400" w:lineRule="exact"/>
              <w:rPr>
                <w:rFonts w:ascii="Arial" w:hAnsi="Arial" w:cs="Arial"/>
                <w:kern w:val="0"/>
                <w:sz w:val="24"/>
              </w:rPr>
            </w:pPr>
            <w:r w:rsidRPr="00DB364E">
              <w:rPr>
                <w:rFonts w:ascii="Arial" w:hAnsi="Arial" w:cs="Arial"/>
                <w:kern w:val="0"/>
                <w:sz w:val="24"/>
                <w:lang w:val="ru"/>
              </w:rPr>
              <w:t>Вправо 45°</w:t>
            </w:r>
            <w:r w:rsidRPr="00DB364E">
              <w:rPr>
                <w:rFonts w:ascii="Arial" w:hAnsi="Arial" w:cs="Arial"/>
                <w:kern w:val="0"/>
                <w:sz w:val="24"/>
                <w:lang w:val="ru"/>
              </w:rPr>
              <w:t>，</w:t>
            </w:r>
            <w:r w:rsidRPr="00DB364E">
              <w:rPr>
                <w:rFonts w:ascii="Arial" w:hAnsi="Arial" w:cs="Arial"/>
                <w:kern w:val="0"/>
                <w:sz w:val="24"/>
                <w:lang w:val="ru"/>
              </w:rPr>
              <w:t xml:space="preserve"> влево 15°</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Главный двигатель/двигатель станка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0,55 кВт/0,09 кВт</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1,5 кВт, 0,09 кВт</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Электросварочная установка</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2,4 кВА</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2,4 кВА</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Размеры в упакованном состоянии</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96 x 65 x 175 см</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108 x 80 x 200 см</w:t>
            </w:r>
          </w:p>
        </w:tc>
      </w:tr>
      <w:tr w:rsidR="00B15127" w:rsidRPr="00DB364E" w:rsidTr="00E0288E">
        <w:tc>
          <w:tcPr>
            <w:tcW w:w="1510"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Масса нетто/брутто</w:t>
            </w:r>
          </w:p>
        </w:tc>
        <w:tc>
          <w:tcPr>
            <w:tcW w:w="176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275/345 кг</w:t>
            </w:r>
          </w:p>
        </w:tc>
        <w:tc>
          <w:tcPr>
            <w:tcW w:w="1725" w:type="pct"/>
            <w:shd w:val="clear" w:color="auto" w:fill="auto"/>
          </w:tcPr>
          <w:p w:rsidR="000E7458" w:rsidRPr="00DB364E" w:rsidRDefault="000E7458" w:rsidP="00A84092">
            <w:pPr>
              <w:spacing w:line="400" w:lineRule="exact"/>
              <w:rPr>
                <w:rFonts w:ascii="Arial" w:hAnsi="Arial" w:cs="Arial"/>
                <w:kern w:val="0"/>
                <w:sz w:val="24"/>
              </w:rPr>
            </w:pPr>
            <w:r w:rsidRPr="00DB364E">
              <w:rPr>
                <w:rFonts w:ascii="Arial" w:hAnsi="Arial" w:cs="Arial"/>
                <w:kern w:val="0"/>
                <w:sz w:val="24"/>
                <w:lang w:val="ru"/>
              </w:rPr>
              <w:t>310/380 кг</w:t>
            </w:r>
          </w:p>
        </w:tc>
      </w:tr>
    </w:tbl>
    <w:p w:rsidR="000E7458" w:rsidRPr="00CC641B" w:rsidRDefault="000C74F9" w:rsidP="000E7458">
      <w:pPr>
        <w:spacing w:line="400" w:lineRule="exact"/>
        <w:rPr>
          <w:rFonts w:ascii="Arial" w:hAnsi="Arial" w:cs="Arial"/>
          <w:kern w:val="0"/>
          <w:sz w:val="20"/>
          <w:szCs w:val="20"/>
          <w:lang w:val="ru"/>
        </w:rPr>
      </w:pPr>
      <w:r w:rsidRPr="00CC641B">
        <w:rPr>
          <w:rFonts w:ascii="Arial" w:hAnsi="Arial" w:cs="Arial"/>
          <w:kern w:val="0"/>
          <w:sz w:val="20"/>
          <w:szCs w:val="20"/>
          <w:lang w:val="ru"/>
        </w:rPr>
        <w:t>Предназначен для распиливания заготовки из алюминия, латуни, меди, небольшие изделия из мягкой стали, а также плитки, дерева, пластмассы, прессованной бумаги и волокнистых материалов.</w:t>
      </w:r>
    </w:p>
    <w:p w:rsidR="000E7458" w:rsidRPr="00EF2D46" w:rsidRDefault="000E7458" w:rsidP="00EF2D46">
      <w:pPr>
        <w:pStyle w:val="1"/>
        <w:numPr>
          <w:ilvl w:val="0"/>
          <w:numId w:val="29"/>
        </w:numPr>
        <w:jc w:val="center"/>
        <w:rPr>
          <w:rFonts w:ascii="Arial" w:hAnsi="Arial" w:cs="Arial"/>
        </w:rPr>
      </w:pPr>
      <w:bookmarkStart w:id="3" w:name="_Toc74837582"/>
      <w:r w:rsidRPr="00425DF0">
        <w:rPr>
          <w:rFonts w:ascii="Arial" w:hAnsi="Arial" w:cs="Arial"/>
          <w:lang w:val="ru"/>
        </w:rPr>
        <w:t>ОПИСАНИЕ СТАНКА</w:t>
      </w:r>
      <w:bookmarkEnd w:id="3"/>
    </w:p>
    <w:p w:rsidR="000E7458" w:rsidRPr="00DB364E" w:rsidRDefault="000E7458" w:rsidP="00222026">
      <w:pPr>
        <w:numPr>
          <w:ilvl w:val="0"/>
          <w:numId w:val="17"/>
        </w:numPr>
        <w:spacing w:line="400" w:lineRule="exact"/>
        <w:rPr>
          <w:rFonts w:ascii="Arial" w:hAnsi="Arial" w:cs="Arial"/>
          <w:b/>
          <w:kern w:val="0"/>
          <w:sz w:val="24"/>
          <w:lang w:val="ru-RU"/>
        </w:rPr>
      </w:pPr>
      <w:r w:rsidRPr="00DB364E">
        <w:rPr>
          <w:rFonts w:ascii="Arial" w:hAnsi="Arial" w:cs="Arial"/>
          <w:b/>
          <w:kern w:val="0"/>
          <w:sz w:val="24"/>
          <w:lang w:val="ru"/>
        </w:rPr>
        <w:t>СТАНДАРТЫ БЕЗОПАСНОСТИ, СОБЛЮДАЕМЫЕ ПРИ ПРОЕКТИРОВАНИИ И РАЗРАБОТКЕ СТАНКА.</w:t>
      </w:r>
    </w:p>
    <w:p w:rsidR="00CC641B" w:rsidRDefault="00CC641B" w:rsidP="000E7458">
      <w:pPr>
        <w:spacing w:line="400" w:lineRule="exact"/>
        <w:rPr>
          <w:rFonts w:ascii="Arial" w:hAnsi="Arial" w:cs="Arial"/>
          <w:kern w:val="0"/>
          <w:sz w:val="24"/>
          <w:lang w:val="ru"/>
        </w:rPr>
      </w:pPr>
    </w:p>
    <w:p w:rsidR="00CC641B" w:rsidRPr="00CC641B" w:rsidRDefault="00CC641B" w:rsidP="00CC641B">
      <w:pPr>
        <w:spacing w:line="400" w:lineRule="exact"/>
        <w:rPr>
          <w:rFonts w:ascii="Arial" w:hAnsi="Arial" w:cs="Arial"/>
          <w:kern w:val="0"/>
          <w:sz w:val="24"/>
          <w:lang w:val="ru"/>
        </w:rPr>
      </w:pPr>
      <w:r w:rsidRPr="00CC641B">
        <w:rPr>
          <w:rFonts w:ascii="Arial" w:hAnsi="Arial" w:cs="Arial"/>
          <w:kern w:val="0"/>
          <w:sz w:val="24"/>
          <w:lang w:val="ru"/>
        </w:rPr>
        <w:t>Предназначен</w:t>
      </w:r>
      <w:r>
        <w:rPr>
          <w:rFonts w:ascii="Arial" w:hAnsi="Arial" w:cs="Arial"/>
          <w:kern w:val="0"/>
          <w:sz w:val="24"/>
          <w:lang w:val="ru"/>
        </w:rPr>
        <w:t>ие: станок подходит</w:t>
      </w:r>
      <w:bookmarkStart w:id="4" w:name="_GoBack"/>
      <w:bookmarkEnd w:id="4"/>
      <w:r w:rsidRPr="00CC641B">
        <w:rPr>
          <w:rFonts w:ascii="Arial" w:hAnsi="Arial" w:cs="Arial"/>
          <w:kern w:val="0"/>
          <w:sz w:val="24"/>
          <w:lang w:val="ru"/>
        </w:rPr>
        <w:t xml:space="preserve"> для распиливания заготовки из алюминия, латуни, меди, </w:t>
      </w:r>
      <w:r w:rsidRPr="00CC641B">
        <w:rPr>
          <w:rFonts w:ascii="Arial" w:hAnsi="Arial" w:cs="Arial"/>
          <w:kern w:val="0"/>
          <w:sz w:val="24"/>
          <w:lang w:val="ru"/>
        </w:rPr>
        <w:lastRenderedPageBreak/>
        <w:t>небольшие изделия из мягкой стали, а также плитки, дерева, пластмассы, прессованной бумаги и волокнистых материалов.</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Изготовленный нами станок соответствует следующим стандартам:</w:t>
      </w:r>
    </w:p>
    <w:p w:rsidR="000E7458" w:rsidRPr="00DB364E" w:rsidRDefault="000E7458" w:rsidP="000E7458">
      <w:pPr>
        <w:spacing w:line="400" w:lineRule="exact"/>
        <w:ind w:left="240" w:hangingChars="100" w:hanging="240"/>
        <w:rPr>
          <w:rFonts w:ascii="Arial" w:eastAsia="Dotum" w:hAnsi="Arial" w:cs="Arial"/>
          <w:kern w:val="0"/>
          <w:sz w:val="24"/>
          <w:lang w:val="ru-RU"/>
        </w:rPr>
      </w:pPr>
      <w:r w:rsidRPr="00DB364E">
        <w:rPr>
          <w:rFonts w:ascii="Arial" w:eastAsia="Dotum" w:hAnsi="Arial" w:cs="Arial"/>
          <w:kern w:val="0"/>
          <w:sz w:val="24"/>
          <w:lang w:val="ru"/>
        </w:rPr>
        <w:t>Директива «О машинах и механизмах» 98/37/ЕEС (и 89/392/ЕEС, дополненная Директивами 91/368/ЕЕС, 93/94/ЕЕС).</w:t>
      </w:r>
    </w:p>
    <w:p w:rsidR="000E7458" w:rsidRPr="00DB364E" w:rsidRDefault="000E7458" w:rsidP="000E7458">
      <w:pPr>
        <w:spacing w:line="400" w:lineRule="exact"/>
        <w:ind w:left="240" w:hangingChars="100" w:hanging="240"/>
        <w:rPr>
          <w:rFonts w:ascii="Arial" w:hAnsi="Arial" w:cs="Arial"/>
          <w:kern w:val="0"/>
          <w:sz w:val="24"/>
          <w:lang w:val="ru-RU"/>
        </w:rPr>
      </w:pPr>
    </w:p>
    <w:p w:rsidR="000E7458" w:rsidRPr="00DB364E" w:rsidRDefault="000E7458" w:rsidP="000E7458">
      <w:pPr>
        <w:spacing w:line="400" w:lineRule="exact"/>
        <w:rPr>
          <w:rFonts w:ascii="Arial" w:hAnsi="Arial" w:cs="Arial"/>
          <w:kern w:val="0"/>
          <w:sz w:val="24"/>
        </w:rPr>
      </w:pPr>
      <w:r w:rsidRPr="00DB364E">
        <w:rPr>
          <w:rFonts w:ascii="Arial" w:hAnsi="Arial" w:cs="Arial"/>
          <w:kern w:val="0"/>
          <w:sz w:val="24"/>
          <w:lang w:val="ru"/>
        </w:rPr>
        <w:t>Применимы следующие стандарты:</w:t>
      </w:r>
    </w:p>
    <w:tbl>
      <w:tblPr>
        <w:tblW w:w="0" w:type="auto"/>
        <w:tblLook w:val="04A0" w:firstRow="1" w:lastRow="0" w:firstColumn="1" w:lastColumn="0" w:noHBand="0" w:noVBand="1"/>
      </w:tblPr>
      <w:tblGrid>
        <w:gridCol w:w="1951"/>
        <w:gridCol w:w="851"/>
        <w:gridCol w:w="6774"/>
      </w:tblGrid>
      <w:tr w:rsidR="00B15127" w:rsidRPr="00DB364E"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 xml:space="preserve">EN 292-1 </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1991</w:t>
            </w:r>
          </w:p>
        </w:tc>
        <w:tc>
          <w:tcPr>
            <w:tcW w:w="6774" w:type="dxa"/>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Безопасность машин и механизмов. Основные положения и общие принципы конструирования.</w:t>
            </w:r>
          </w:p>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Основная терминология и методология.</w:t>
            </w:r>
          </w:p>
        </w:tc>
      </w:tr>
      <w:tr w:rsidR="00B15127" w:rsidRPr="00DB364E"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 xml:space="preserve">EN 292-2  </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1991</w:t>
            </w:r>
          </w:p>
        </w:tc>
        <w:tc>
          <w:tcPr>
            <w:tcW w:w="6774" w:type="dxa"/>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Безопасность машин и механизмов. Основные положения и общие принципы конструирования.</w:t>
            </w:r>
          </w:p>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Спецификации и технические принципы.</w:t>
            </w:r>
          </w:p>
        </w:tc>
      </w:tr>
      <w:tr w:rsidR="00B15127" w:rsidRPr="00CC641B"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EN418</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1994</w:t>
            </w:r>
          </w:p>
        </w:tc>
        <w:tc>
          <w:tcPr>
            <w:tcW w:w="6774" w:type="dxa"/>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Безопасность машин и механизмов. Устройства аварийной остановки, функциональные аспекты – принципы конструирования.</w:t>
            </w:r>
          </w:p>
        </w:tc>
      </w:tr>
      <w:tr w:rsidR="00B15127" w:rsidRPr="00CC641B"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983</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1996</w:t>
            </w:r>
          </w:p>
        </w:tc>
        <w:tc>
          <w:tcPr>
            <w:tcW w:w="6774" w:type="dxa"/>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Безопасность машин и механизмов. Требования безопасности гидравлических и пневматических систем и их компонентов.</w:t>
            </w:r>
          </w:p>
        </w:tc>
      </w:tr>
      <w:tr w:rsidR="00B15127" w:rsidRPr="00DB364E"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1037</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1995</w:t>
            </w:r>
          </w:p>
        </w:tc>
        <w:tc>
          <w:tcPr>
            <w:tcW w:w="6774"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Безопасность машин и механизмов. Изолирование и рассеивание энергии. Предотвращение непреднамеренного запуска.</w:t>
            </w:r>
          </w:p>
        </w:tc>
      </w:tr>
      <w:tr w:rsidR="00B15127" w:rsidRPr="00DB364E"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1088</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1995</w:t>
            </w:r>
          </w:p>
        </w:tc>
        <w:tc>
          <w:tcPr>
            <w:tcW w:w="6774"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Безопасность машин и механизмов. Устройства блокировки с блокировкой ограждений и без нее. Общие принципы и условия разработки.</w:t>
            </w:r>
          </w:p>
        </w:tc>
      </w:tr>
      <w:tr w:rsidR="00B15127" w:rsidRPr="00DB364E"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60204-1</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1998</w:t>
            </w:r>
          </w:p>
        </w:tc>
        <w:tc>
          <w:tcPr>
            <w:tcW w:w="6774"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Безопасность машин и механизмов. Электрооборудование машин. Часть 1: Общие требования</w:t>
            </w:r>
          </w:p>
        </w:tc>
      </w:tr>
      <w:tr w:rsidR="00B15127" w:rsidRPr="00CC641B" w:rsidTr="00A05253">
        <w:tc>
          <w:tcPr>
            <w:tcW w:w="1951" w:type="dxa"/>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60204-2</w:t>
            </w:r>
          </w:p>
        </w:tc>
        <w:tc>
          <w:tcPr>
            <w:tcW w:w="851" w:type="dxa"/>
            <w:shd w:val="clear" w:color="auto" w:fill="auto"/>
          </w:tcPr>
          <w:p w:rsidR="00283B97" w:rsidRPr="00DB364E" w:rsidRDefault="00283B97" w:rsidP="00A05253">
            <w:pPr>
              <w:spacing w:line="400" w:lineRule="exact"/>
              <w:rPr>
                <w:rFonts w:ascii="Arial" w:hAnsi="Arial" w:cs="Arial"/>
                <w:kern w:val="0"/>
                <w:sz w:val="24"/>
              </w:rPr>
            </w:pPr>
            <w:r w:rsidRPr="00DB364E">
              <w:rPr>
                <w:rFonts w:ascii="Arial" w:hAnsi="Arial" w:cs="Arial"/>
                <w:kern w:val="0"/>
                <w:sz w:val="24"/>
                <w:lang w:val="ru"/>
              </w:rPr>
              <w:t>1990</w:t>
            </w:r>
          </w:p>
        </w:tc>
        <w:tc>
          <w:tcPr>
            <w:tcW w:w="6774" w:type="dxa"/>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Электрооборудование промышленных машин и механизмов. Часть 2: Обозначения изделий и примеры чертежей, схем, таблиц и инструкций.</w:t>
            </w:r>
          </w:p>
        </w:tc>
      </w:tr>
    </w:tbl>
    <w:p w:rsidR="000E7458" w:rsidRPr="00DB364E" w:rsidRDefault="000E7458" w:rsidP="00283B97">
      <w:pPr>
        <w:numPr>
          <w:ilvl w:val="0"/>
          <w:numId w:val="19"/>
        </w:numPr>
        <w:spacing w:line="400" w:lineRule="exact"/>
        <w:rPr>
          <w:rFonts w:ascii="Arial" w:hAnsi="Arial" w:cs="Arial"/>
          <w:kern w:val="0"/>
          <w:sz w:val="24"/>
          <w:lang w:val="ru-RU"/>
        </w:rPr>
      </w:pPr>
      <w:r w:rsidRPr="00DB364E">
        <w:rPr>
          <w:rFonts w:ascii="Arial" w:hAnsi="Arial" w:cs="Arial"/>
          <w:b/>
          <w:kern w:val="0"/>
          <w:sz w:val="24"/>
          <w:lang w:val="ru"/>
        </w:rPr>
        <w:t xml:space="preserve">Директива «Об электромагнитной совместимости» 89/336/ЕЕС </w:t>
      </w:r>
      <w:r w:rsidRPr="00DB364E">
        <w:rPr>
          <w:rFonts w:ascii="Arial" w:hAnsi="Arial" w:cs="Arial"/>
          <w:kern w:val="0"/>
          <w:sz w:val="24"/>
          <w:lang w:val="ru"/>
        </w:rPr>
        <w:t xml:space="preserve"> в редакции последних изменений, внесенными Директивами 92/31/ЕЕС, 96/68/ЕЕС, 93/97/ЕЕС и 93/68/ЕЕС</w:t>
      </w:r>
    </w:p>
    <w:p w:rsidR="000E7458" w:rsidRPr="00DB364E" w:rsidRDefault="000E7458" w:rsidP="000E7458">
      <w:pPr>
        <w:spacing w:line="400" w:lineRule="exact"/>
        <w:ind w:left="1440" w:hangingChars="600" w:hanging="1440"/>
        <w:rPr>
          <w:rFonts w:ascii="Arial" w:hAnsi="Arial" w:cs="Arial"/>
          <w:kern w:val="0"/>
          <w:sz w:val="24"/>
        </w:rPr>
      </w:pPr>
      <w:r w:rsidRPr="00DB364E">
        <w:rPr>
          <w:rFonts w:ascii="Arial" w:hAnsi="Arial" w:cs="Arial"/>
          <w:kern w:val="0"/>
          <w:sz w:val="24"/>
          <w:lang w:val="ru"/>
        </w:rPr>
        <w:t>Применимы следующие стандарты:</w:t>
      </w:r>
    </w:p>
    <w:tbl>
      <w:tblPr>
        <w:tblW w:w="5000" w:type="pct"/>
        <w:tblLook w:val="04A0" w:firstRow="1" w:lastRow="0" w:firstColumn="1" w:lastColumn="0" w:noHBand="0" w:noVBand="1"/>
      </w:tblPr>
      <w:tblGrid>
        <w:gridCol w:w="2138"/>
        <w:gridCol w:w="8352"/>
      </w:tblGrid>
      <w:tr w:rsidR="00B15127" w:rsidRPr="00CC641B" w:rsidTr="00A05253">
        <w:tc>
          <w:tcPr>
            <w:tcW w:w="1019" w:type="pct"/>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50081-1</w:t>
            </w:r>
          </w:p>
        </w:tc>
        <w:tc>
          <w:tcPr>
            <w:tcW w:w="3981" w:type="pct"/>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Общий стандарт на уровни излучения.</w:t>
            </w:r>
          </w:p>
        </w:tc>
      </w:tr>
      <w:tr w:rsidR="00B15127" w:rsidRPr="00CC641B" w:rsidTr="00A05253">
        <w:tc>
          <w:tcPr>
            <w:tcW w:w="1019" w:type="pct"/>
            <w:shd w:val="clear" w:color="auto" w:fill="auto"/>
          </w:tcPr>
          <w:p w:rsidR="00283B97" w:rsidRPr="00DB364E" w:rsidRDefault="00283B97" w:rsidP="00A05253">
            <w:pPr>
              <w:numPr>
                <w:ilvl w:val="0"/>
                <w:numId w:val="18"/>
              </w:numPr>
              <w:spacing w:line="400" w:lineRule="exact"/>
              <w:rPr>
                <w:rFonts w:ascii="Arial" w:hAnsi="Arial" w:cs="Arial"/>
                <w:kern w:val="0"/>
                <w:sz w:val="24"/>
              </w:rPr>
            </w:pPr>
            <w:r w:rsidRPr="00DB364E">
              <w:rPr>
                <w:rFonts w:ascii="Arial" w:hAnsi="Arial" w:cs="Arial"/>
                <w:kern w:val="0"/>
                <w:sz w:val="24"/>
                <w:lang w:val="ru"/>
              </w:rPr>
              <w:t>EN 50082-2</w:t>
            </w:r>
          </w:p>
        </w:tc>
        <w:tc>
          <w:tcPr>
            <w:tcW w:w="3981" w:type="pct"/>
            <w:shd w:val="clear" w:color="auto" w:fill="auto"/>
          </w:tcPr>
          <w:p w:rsidR="00283B97" w:rsidRPr="00DB364E" w:rsidRDefault="00283B97" w:rsidP="00A05253">
            <w:pPr>
              <w:spacing w:line="400" w:lineRule="exact"/>
              <w:rPr>
                <w:rFonts w:ascii="Arial" w:hAnsi="Arial" w:cs="Arial"/>
                <w:kern w:val="0"/>
                <w:sz w:val="24"/>
                <w:lang w:val="ru-RU"/>
              </w:rPr>
            </w:pPr>
            <w:r w:rsidRPr="00DB364E">
              <w:rPr>
                <w:rFonts w:ascii="Arial" w:hAnsi="Arial" w:cs="Arial"/>
                <w:kern w:val="0"/>
                <w:sz w:val="24"/>
                <w:lang w:val="ru"/>
              </w:rPr>
              <w:t>Общий стандарт на восприимчивость к излучению.</w:t>
            </w:r>
          </w:p>
        </w:tc>
      </w:tr>
    </w:tbl>
    <w:p w:rsidR="000E7458" w:rsidRPr="00DB364E" w:rsidRDefault="000E7458" w:rsidP="00283B97">
      <w:pPr>
        <w:numPr>
          <w:ilvl w:val="0"/>
          <w:numId w:val="19"/>
        </w:numPr>
        <w:spacing w:line="400" w:lineRule="exact"/>
        <w:rPr>
          <w:rFonts w:ascii="Arial" w:hAnsi="Arial" w:cs="Arial"/>
          <w:b/>
          <w:kern w:val="0"/>
          <w:sz w:val="24"/>
          <w:lang w:val="ru-RU"/>
        </w:rPr>
      </w:pPr>
      <w:r w:rsidRPr="00DB364E">
        <w:rPr>
          <w:rFonts w:ascii="Arial" w:hAnsi="Arial" w:cs="Arial"/>
          <w:b/>
          <w:kern w:val="0"/>
          <w:sz w:val="24"/>
          <w:lang w:val="ru"/>
        </w:rPr>
        <w:t xml:space="preserve">Директива «О низковольтном оборудовании» 73/23/ЕЕС в редакции последних </w:t>
      </w:r>
      <w:r w:rsidRPr="00DB364E">
        <w:rPr>
          <w:rFonts w:ascii="Arial" w:hAnsi="Arial" w:cs="Arial"/>
          <w:b/>
          <w:kern w:val="0"/>
          <w:sz w:val="24"/>
          <w:lang w:val="ru"/>
        </w:rPr>
        <w:lastRenderedPageBreak/>
        <w:t>изменений, внесенными Директивой 93/68/ЕЕС.</w:t>
      </w:r>
    </w:p>
    <w:p w:rsidR="000E7458" w:rsidRPr="00DB364E" w:rsidRDefault="000E7458" w:rsidP="00222026">
      <w:pPr>
        <w:numPr>
          <w:ilvl w:val="0"/>
          <w:numId w:val="17"/>
        </w:numPr>
        <w:spacing w:line="400" w:lineRule="exact"/>
        <w:rPr>
          <w:rFonts w:ascii="Arial" w:hAnsi="Arial" w:cs="Arial"/>
          <w:b/>
          <w:kern w:val="0"/>
          <w:sz w:val="24"/>
        </w:rPr>
      </w:pPr>
      <w:r w:rsidRPr="00DB364E">
        <w:rPr>
          <w:rFonts w:ascii="Arial" w:hAnsi="Arial" w:cs="Arial"/>
          <w:b/>
          <w:kern w:val="0"/>
          <w:sz w:val="24"/>
          <w:lang w:val="ru"/>
        </w:rPr>
        <w:t>ОПИСАНИЕ СТАНКА И ЕГО КОМПОНЕНТОВ</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Поставляемый ленточно-пильный станок оснащен прочной рамой, изготовленной из свариваемой и окрашиваемой листовой стали. Верхняя поверхность обеспечивает полный слив СОЖ. Пильная рама выполнена из чугуна и обладает достаточными размерами, обеспечивающими необходимое натяжение полотна и точность. Узел тисков выполнен из чугуна и надежно зажимает отрезаемую заготовку. Упор позволяет задавать необходимую длину и сохраняет постоянный уровень при повторных операциях резки. Пильная рама надежно прикреплена к редуктору, встроенному в двигатель, а также основанию, посредством сочленения, которое обеспечивает поворот вправо на 60°. Это сочленение также обеспечивает резание с ручной подачей или за счет опускания под собственным весом.</w:t>
      </w:r>
    </w:p>
    <w:p w:rsidR="000E7458" w:rsidRPr="00DB364E" w:rsidRDefault="000E7458" w:rsidP="000E7458">
      <w:pPr>
        <w:spacing w:line="400" w:lineRule="exact"/>
        <w:rPr>
          <w:rFonts w:ascii="Arial" w:hAnsi="Arial" w:cs="Arial"/>
          <w:kern w:val="0"/>
          <w:sz w:val="24"/>
          <w:lang w:val="ru-RU"/>
        </w:rPr>
      </w:pPr>
      <w:r w:rsidRPr="00DB364E">
        <w:rPr>
          <w:rFonts w:ascii="Arial" w:hAnsi="Arial" w:cs="Arial"/>
          <w:kern w:val="0"/>
          <w:sz w:val="24"/>
          <w:lang w:val="ru"/>
        </w:rPr>
        <w:t>В основании станка установлен насос СОЖ. На передней панели расположен главный выключатель. С помощью главного выключателя выполняется выбор одной из двух основных скоростей вращения, и тем самым скорость резания. На передней панели также имеетс</w:t>
      </w:r>
      <w:r w:rsidR="00F27336">
        <w:rPr>
          <w:rFonts w:ascii="Arial" w:hAnsi="Arial" w:cs="Arial"/>
          <w:kern w:val="0"/>
          <w:sz w:val="24"/>
          <w:lang w:val="ru"/>
        </w:rPr>
        <w:t xml:space="preserve">я кнопка аварийной остановки и </w:t>
      </w:r>
      <w:r w:rsidRPr="00DB364E">
        <w:rPr>
          <w:rFonts w:ascii="Arial" w:hAnsi="Arial" w:cs="Arial"/>
          <w:kern w:val="0"/>
          <w:sz w:val="24"/>
          <w:lang w:val="ru"/>
        </w:rPr>
        <w:t>кнопка «START» («Пуск»). Рычаг управления с эргономичной ручкой и кнопкой включения с аварийным отключением сводит к минимуму усталость оператора. Пильная лента защищена ограждением с блокировкой, которое закрывает верхнюю часть и маховики, а также двумя регулируемыми нижними ограждениями, которые защищают оператора от вылета стружки и СОЖ. Станок поставляется в комплекте с набором гаечных ключей.</w:t>
      </w:r>
    </w:p>
    <w:p w:rsidR="000E7458" w:rsidRPr="00DB364E" w:rsidRDefault="000E7458" w:rsidP="000E7458">
      <w:pPr>
        <w:rPr>
          <w:rFonts w:ascii="Arial" w:hAnsi="Arial" w:cs="Arial"/>
          <w:kern w:val="0"/>
          <w:sz w:val="24"/>
          <w:lang w:val="ru-RU"/>
        </w:rPr>
      </w:pPr>
    </w:p>
    <w:p w:rsidR="000E7458" w:rsidRPr="00425DF0" w:rsidRDefault="000E7458" w:rsidP="00425DF0">
      <w:pPr>
        <w:pStyle w:val="1"/>
        <w:numPr>
          <w:ilvl w:val="0"/>
          <w:numId w:val="29"/>
        </w:numPr>
        <w:jc w:val="center"/>
        <w:rPr>
          <w:rFonts w:ascii="Arial" w:hAnsi="Arial" w:cs="Arial"/>
          <w:lang w:val="ru-RU"/>
        </w:rPr>
      </w:pPr>
      <w:bookmarkStart w:id="5" w:name="_Toc74837583"/>
      <w:r w:rsidRPr="00425DF0">
        <w:rPr>
          <w:rFonts w:ascii="Arial" w:hAnsi="Arial" w:cs="Arial"/>
          <w:lang w:val="ru"/>
        </w:rPr>
        <w:t>РУКОВОДСТВО ПО ЭКСПЛУАТАЦИИ</w:t>
      </w:r>
      <w:bookmarkEnd w:id="5"/>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Примечание</w:t>
      </w:r>
      <w:r w:rsidR="00E0288E" w:rsidRPr="00DB364E">
        <w:rPr>
          <w:rFonts w:ascii="Arial" w:hAnsi="Arial" w:cs="Arial"/>
          <w:kern w:val="0"/>
          <w:sz w:val="24"/>
          <w:lang w:val="ru"/>
        </w:rPr>
        <w:t>:</w:t>
      </w:r>
      <w:r w:rsidRPr="00DB364E">
        <w:rPr>
          <w:rFonts w:ascii="Arial" w:hAnsi="Arial" w:cs="Arial"/>
          <w:kern w:val="0"/>
          <w:sz w:val="24"/>
          <w:lang w:val="ru"/>
        </w:rPr>
        <w:t xml:space="preserve"> </w:t>
      </w:r>
      <w:r w:rsidR="00E0288E" w:rsidRPr="00DB364E">
        <w:rPr>
          <w:rFonts w:ascii="Arial" w:hAnsi="Arial" w:cs="Arial"/>
          <w:kern w:val="0"/>
          <w:sz w:val="24"/>
          <w:lang w:val="ru"/>
        </w:rPr>
        <w:t>Перед запуском станка следует повернуть регулятор в положение минимальной скорости.</w:t>
      </w:r>
    </w:p>
    <w:p w:rsidR="000E7458" w:rsidRPr="00DB364E" w:rsidRDefault="000E7458" w:rsidP="000E7458">
      <w:pPr>
        <w:numPr>
          <w:ilvl w:val="0"/>
          <w:numId w:val="4"/>
        </w:numPr>
        <w:spacing w:line="500" w:lineRule="exact"/>
        <w:rPr>
          <w:rFonts w:ascii="Arial" w:hAnsi="Arial" w:cs="Arial"/>
          <w:kern w:val="0"/>
          <w:sz w:val="24"/>
          <w:lang w:val="ru-RU"/>
        </w:rPr>
      </w:pPr>
      <w:r w:rsidRPr="00DB364E">
        <w:rPr>
          <w:rFonts w:ascii="Arial" w:hAnsi="Arial" w:cs="Arial"/>
          <w:kern w:val="0"/>
          <w:sz w:val="24"/>
          <w:lang w:val="ru"/>
        </w:rPr>
        <w:t xml:space="preserve">Описание механических составляющих данного станка приведено в перечне деталей. </w:t>
      </w:r>
    </w:p>
    <w:p w:rsidR="000E7458" w:rsidRPr="00DB364E" w:rsidRDefault="000E7458" w:rsidP="000E7458">
      <w:pPr>
        <w:numPr>
          <w:ilvl w:val="0"/>
          <w:numId w:val="4"/>
        </w:numPr>
        <w:spacing w:line="500" w:lineRule="exact"/>
        <w:rPr>
          <w:rFonts w:ascii="Arial" w:hAnsi="Arial" w:cs="Arial"/>
          <w:kern w:val="0"/>
          <w:sz w:val="24"/>
          <w:lang w:val="ru-RU"/>
        </w:rPr>
      </w:pPr>
      <w:r w:rsidRPr="00DB364E">
        <w:rPr>
          <w:rFonts w:ascii="Arial" w:hAnsi="Arial" w:cs="Arial"/>
          <w:kern w:val="0"/>
          <w:sz w:val="24"/>
          <w:lang w:val="ru"/>
        </w:rPr>
        <w:t xml:space="preserve">Станок оснащен верхними и нижними регулировочными винтами направляющих ленточного полотна. </w:t>
      </w:r>
    </w:p>
    <w:p w:rsidR="000E7458" w:rsidRPr="00DB364E" w:rsidRDefault="000E7458" w:rsidP="000E7458">
      <w:pPr>
        <w:numPr>
          <w:ilvl w:val="0"/>
          <w:numId w:val="4"/>
        </w:numPr>
        <w:spacing w:line="500" w:lineRule="exact"/>
        <w:rPr>
          <w:rFonts w:ascii="Arial" w:hAnsi="Arial" w:cs="Arial"/>
          <w:kern w:val="0"/>
          <w:sz w:val="24"/>
          <w:lang w:val="ru-RU"/>
        </w:rPr>
      </w:pPr>
      <w:r w:rsidRPr="00DB364E">
        <w:rPr>
          <w:rFonts w:ascii="Arial" w:hAnsi="Arial" w:cs="Arial"/>
          <w:kern w:val="0"/>
          <w:sz w:val="24"/>
          <w:lang w:val="ru"/>
        </w:rPr>
        <w:t>Максимальный угол левого наклона рабочего стола составляет 15 градусов; максимальный угол правого наклона рабочего стола составляет 45 градусов.</w:t>
      </w:r>
    </w:p>
    <w:p w:rsidR="000E7458" w:rsidRPr="00DB364E" w:rsidRDefault="000E7458" w:rsidP="000E7458">
      <w:pPr>
        <w:spacing w:line="500" w:lineRule="exact"/>
        <w:rPr>
          <w:rFonts w:ascii="Arial" w:hAnsi="Arial" w:cs="Arial"/>
          <w:kern w:val="0"/>
          <w:sz w:val="24"/>
          <w:lang w:val="ru-RU"/>
        </w:rPr>
      </w:pP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Настоящее руководство предназначено для работы и технического обслуживания 16-дюймово</w:t>
      </w:r>
      <w:r w:rsidR="00F27336">
        <w:rPr>
          <w:rFonts w:ascii="Arial" w:hAnsi="Arial" w:cs="Arial"/>
          <w:kern w:val="0"/>
          <w:sz w:val="24"/>
          <w:lang w:val="ru"/>
        </w:rPr>
        <w:t>го вертикального ленточно</w:t>
      </w:r>
      <w:r w:rsidRPr="00DB364E">
        <w:rPr>
          <w:rFonts w:ascii="Arial" w:hAnsi="Arial" w:cs="Arial"/>
          <w:kern w:val="0"/>
          <w:sz w:val="24"/>
          <w:lang w:val="ru"/>
        </w:rPr>
        <w:t xml:space="preserve">пильного станка. Настоящее руководство содержит описание процедуры эксплуатации станка, цель которой заключается в повышении уровня </w:t>
      </w:r>
      <w:r w:rsidRPr="00DB364E">
        <w:rPr>
          <w:rFonts w:ascii="Arial" w:hAnsi="Arial" w:cs="Arial"/>
          <w:kern w:val="0"/>
          <w:sz w:val="24"/>
          <w:lang w:val="ru"/>
        </w:rPr>
        <w:lastRenderedPageBreak/>
        <w:t>безопасности.</w:t>
      </w: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С целью получения максимальной эффективности следует соблюдать следующие инструкции по эксплуатации и техническому обслуживанию.</w:t>
      </w:r>
    </w:p>
    <w:p w:rsidR="000E7458" w:rsidRPr="00DB364E" w:rsidRDefault="000E7458" w:rsidP="000E7458">
      <w:pPr>
        <w:spacing w:line="500" w:lineRule="exact"/>
        <w:rPr>
          <w:rFonts w:ascii="Arial" w:hAnsi="Arial" w:cs="Arial"/>
          <w:kern w:val="0"/>
          <w:sz w:val="24"/>
          <w:lang w:val="ru-RU"/>
        </w:rPr>
      </w:pPr>
    </w:p>
    <w:p w:rsidR="000E7458" w:rsidRPr="00DB364E" w:rsidRDefault="000E7458" w:rsidP="000E7458">
      <w:pPr>
        <w:spacing w:line="500" w:lineRule="exact"/>
        <w:rPr>
          <w:rFonts w:ascii="Arial" w:hAnsi="Arial" w:cs="Arial"/>
          <w:kern w:val="0"/>
          <w:sz w:val="24"/>
        </w:rPr>
      </w:pPr>
      <w:r w:rsidRPr="00DB364E">
        <w:rPr>
          <w:rFonts w:ascii="Arial" w:hAnsi="Arial" w:cs="Arial"/>
          <w:kern w:val="0"/>
          <w:sz w:val="24"/>
          <w:lang w:val="ru"/>
        </w:rPr>
        <w:t xml:space="preserve">Ниже приведен порядок действий: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Питание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Выбор материала для распиливания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Выбор пильного полотна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Ленточно-пильное устройство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Сварочная установка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Шлифовальное устройство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Установка полотна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Регулировка направляющих стержней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Выбор скорости преобразователя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Пневмонасос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Угловая резка </w:t>
      </w:r>
    </w:p>
    <w:p w:rsidR="000E7458" w:rsidRPr="00DB364E" w:rsidRDefault="000E7458" w:rsidP="000E7458">
      <w:pPr>
        <w:numPr>
          <w:ilvl w:val="0"/>
          <w:numId w:val="5"/>
        </w:numPr>
        <w:spacing w:line="500" w:lineRule="exact"/>
        <w:rPr>
          <w:rFonts w:ascii="Arial" w:hAnsi="Arial" w:cs="Arial"/>
          <w:kern w:val="0"/>
          <w:sz w:val="24"/>
          <w:lang w:val="ru-RU"/>
        </w:rPr>
      </w:pPr>
      <w:r w:rsidRPr="00DB364E">
        <w:rPr>
          <w:rFonts w:ascii="Arial" w:hAnsi="Arial" w:cs="Arial"/>
          <w:kern w:val="0"/>
          <w:sz w:val="24"/>
          <w:lang w:val="ru"/>
        </w:rPr>
        <w:t xml:space="preserve">Правила техники безопасности и техническое обслуживание </w:t>
      </w:r>
    </w:p>
    <w:p w:rsidR="000E7458" w:rsidRPr="00DB364E" w:rsidRDefault="000E7458" w:rsidP="000E7458">
      <w:pPr>
        <w:numPr>
          <w:ilvl w:val="0"/>
          <w:numId w:val="5"/>
        </w:numPr>
        <w:spacing w:line="500" w:lineRule="exact"/>
        <w:rPr>
          <w:rFonts w:ascii="Arial" w:hAnsi="Arial" w:cs="Arial"/>
          <w:kern w:val="0"/>
          <w:sz w:val="24"/>
        </w:rPr>
      </w:pPr>
      <w:r w:rsidRPr="00DB364E">
        <w:rPr>
          <w:rFonts w:ascii="Arial" w:hAnsi="Arial" w:cs="Arial"/>
          <w:kern w:val="0"/>
          <w:sz w:val="24"/>
          <w:lang w:val="ru"/>
        </w:rPr>
        <w:t xml:space="preserve">Параметра преобразователя </w:t>
      </w:r>
    </w:p>
    <w:p w:rsidR="000E7458" w:rsidRPr="00DB364E" w:rsidRDefault="000E7458" w:rsidP="000E7458">
      <w:pPr>
        <w:spacing w:line="500" w:lineRule="exact"/>
        <w:rPr>
          <w:rFonts w:ascii="Arial" w:hAnsi="Arial" w:cs="Arial"/>
          <w:kern w:val="0"/>
          <w:sz w:val="24"/>
        </w:rPr>
      </w:pPr>
    </w:p>
    <w:p w:rsidR="000E7458" w:rsidRPr="00DB364E" w:rsidRDefault="000E7458" w:rsidP="000E7458">
      <w:pPr>
        <w:spacing w:line="500" w:lineRule="exact"/>
        <w:rPr>
          <w:rFonts w:ascii="Arial" w:hAnsi="Arial" w:cs="Arial"/>
          <w:b/>
          <w:kern w:val="0"/>
          <w:sz w:val="24"/>
        </w:rPr>
      </w:pPr>
      <w:r w:rsidRPr="00DB364E">
        <w:rPr>
          <w:rFonts w:ascii="Arial" w:hAnsi="Arial" w:cs="Arial"/>
          <w:b/>
          <w:kern w:val="0"/>
          <w:sz w:val="24"/>
          <w:lang w:val="ru"/>
        </w:rPr>
        <w:t xml:space="preserve">ПОРЯДОК ДЕЙСТВИЙ </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Питание </w:t>
      </w: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1. Прежде чем приступить к эксплуатации станка, следует убедиться, что напряжение соответствует параметрам системы электропитания.</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Выбор материала для распиливания: </w:t>
      </w: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Перед началом процесса распиливания оператор должен изучить структуру распиливаемого материала. Пример: при распиливании сверхпрочной трафаретной стали следует задать более низкую скорости работы станка. В противном случае будет иметь место перегрев и износ пильного полотна, что может стать причиной возникновения неисправности. Для более тонкого материала рекомендуется задать более широкий шаг полотна, а также более высокую скорость с целью предотвращения быстрого износа зубьев.</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lastRenderedPageBreak/>
        <w:t xml:space="preserve">Выбор пильного полотна: </w:t>
      </w:r>
    </w:p>
    <w:p w:rsidR="000E7458" w:rsidRPr="00DB364E" w:rsidRDefault="000E7458" w:rsidP="00283B97">
      <w:pPr>
        <w:numPr>
          <w:ilvl w:val="0"/>
          <w:numId w:val="21"/>
        </w:numPr>
        <w:spacing w:line="500" w:lineRule="exact"/>
        <w:rPr>
          <w:rFonts w:ascii="Arial" w:hAnsi="Arial" w:cs="Arial"/>
          <w:kern w:val="0"/>
          <w:sz w:val="24"/>
          <w:lang w:val="ru-RU"/>
        </w:rPr>
      </w:pPr>
      <w:r w:rsidRPr="00DB364E">
        <w:rPr>
          <w:rFonts w:ascii="Arial" w:hAnsi="Arial" w:cs="Arial"/>
          <w:kern w:val="0"/>
          <w:sz w:val="24"/>
          <w:lang w:val="ru"/>
        </w:rPr>
        <w:t>Существует три типа пильного полотна. Данные типы полотна предназначаются для металлических материалов, таких как сталь, латунь, железо и алюминий, или не металлических материалов, таких как дерево, пластик, резина и бумага.</w:t>
      </w:r>
    </w:p>
    <w:p w:rsidR="000E7458" w:rsidRPr="00DB364E" w:rsidRDefault="000E7458" w:rsidP="00283B97">
      <w:pPr>
        <w:numPr>
          <w:ilvl w:val="0"/>
          <w:numId w:val="21"/>
        </w:numPr>
        <w:spacing w:line="500" w:lineRule="exact"/>
        <w:rPr>
          <w:rFonts w:ascii="Arial" w:hAnsi="Arial" w:cs="Arial"/>
          <w:kern w:val="0"/>
          <w:sz w:val="24"/>
          <w:lang w:val="ru-RU"/>
        </w:rPr>
      </w:pPr>
      <w:r w:rsidRPr="00DB364E">
        <w:rPr>
          <w:rFonts w:ascii="Arial" w:hAnsi="Arial" w:cs="Arial"/>
          <w:kern w:val="0"/>
          <w:sz w:val="24"/>
          <w:lang w:val="ru"/>
        </w:rPr>
        <w:t>. Выбор шага пильного полотна является очень важным параметром. Как правило, чем больше толщина материала, тем меньше требуется зубьев на шаг, при этом следует использовать более широкое пильное полотно.</w:t>
      </w:r>
    </w:p>
    <w:p w:rsidR="000E7458" w:rsidRPr="00DB364E" w:rsidRDefault="000E7458" w:rsidP="00283B97">
      <w:pPr>
        <w:numPr>
          <w:ilvl w:val="0"/>
          <w:numId w:val="21"/>
        </w:numPr>
        <w:spacing w:line="500" w:lineRule="exact"/>
        <w:rPr>
          <w:rFonts w:ascii="Arial" w:hAnsi="Arial" w:cs="Arial"/>
          <w:kern w:val="0"/>
          <w:sz w:val="24"/>
          <w:lang w:val="ru-RU"/>
        </w:rPr>
      </w:pPr>
      <w:r w:rsidRPr="00DB364E">
        <w:rPr>
          <w:rFonts w:ascii="Arial" w:hAnsi="Arial" w:cs="Arial"/>
          <w:kern w:val="0"/>
          <w:sz w:val="24"/>
          <w:lang w:val="ru"/>
        </w:rPr>
        <w:t>При резке в режиме «Radius» («Радиус») – чем меньше значение радиуса, тем уже должно быть пильное полотно.</w:t>
      </w:r>
    </w:p>
    <w:p w:rsidR="000E7458" w:rsidRPr="00DB364E" w:rsidRDefault="000E7458" w:rsidP="00283B97">
      <w:pPr>
        <w:numPr>
          <w:ilvl w:val="0"/>
          <w:numId w:val="21"/>
        </w:numPr>
        <w:spacing w:line="500" w:lineRule="exact"/>
        <w:rPr>
          <w:rFonts w:ascii="Arial" w:hAnsi="Arial" w:cs="Arial"/>
          <w:kern w:val="0"/>
          <w:sz w:val="24"/>
          <w:lang w:val="ru-RU"/>
        </w:rPr>
      </w:pPr>
      <w:r w:rsidRPr="00DB364E">
        <w:rPr>
          <w:rFonts w:ascii="Arial" w:hAnsi="Arial" w:cs="Arial"/>
          <w:kern w:val="0"/>
          <w:sz w:val="24"/>
          <w:lang w:val="ru"/>
        </w:rPr>
        <w:t xml:space="preserve">Подробная информация о выборе правильного радиуса и шага приведена в руководстве по выбору скорости и шага станка. </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Ленточно-пильное устройство: следует использовать резец ленточно-пильного полотна исключительно по назначению с целью </w:t>
      </w:r>
      <w:r w:rsidR="00E0288E" w:rsidRPr="00DB364E">
        <w:rPr>
          <w:rFonts w:ascii="Arial" w:hAnsi="Arial" w:cs="Arial"/>
          <w:kern w:val="0"/>
          <w:sz w:val="24"/>
          <w:lang w:val="ru"/>
        </w:rPr>
        <w:t>предотвращения</w:t>
      </w:r>
      <w:r w:rsidRPr="00DB364E">
        <w:rPr>
          <w:rFonts w:ascii="Arial" w:hAnsi="Arial" w:cs="Arial"/>
          <w:kern w:val="0"/>
          <w:sz w:val="24"/>
          <w:lang w:val="ru"/>
        </w:rPr>
        <w:t xml:space="preserve"> преждевременного выхода их строя. Многоцелевое использование резца запрещено.</w:t>
      </w:r>
    </w:p>
    <w:p w:rsidR="000E7458" w:rsidRPr="00DB364E" w:rsidRDefault="000E7458" w:rsidP="00283B97">
      <w:pPr>
        <w:numPr>
          <w:ilvl w:val="0"/>
          <w:numId w:val="20"/>
        </w:numPr>
        <w:spacing w:line="500" w:lineRule="exact"/>
        <w:rPr>
          <w:rFonts w:ascii="Arial" w:hAnsi="Arial" w:cs="Arial"/>
          <w:kern w:val="0"/>
          <w:sz w:val="24"/>
          <w:lang w:val="ru-RU"/>
        </w:rPr>
      </w:pPr>
      <w:r w:rsidRPr="00DB364E">
        <w:rPr>
          <w:rFonts w:ascii="Arial" w:hAnsi="Arial" w:cs="Arial"/>
          <w:kern w:val="0"/>
          <w:sz w:val="24"/>
          <w:lang w:val="ru"/>
        </w:rPr>
        <w:t>Сварочная установка: См. инструкцию по эксплуатации сварочной установки (стр. 4)</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Шлифовальное устройство</w:t>
      </w: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Шлифовальное устройство предназначено для шлифования обоих концов режущего полотна на поверхности с целью обеспечения дальнейшей сварки. Примечание. Время работы шлифовального устройства не должно превышать 30 минут за одну операцию.</w:t>
      </w:r>
    </w:p>
    <w:p w:rsidR="000E7458" w:rsidRPr="00DB364E" w:rsidRDefault="000E7458" w:rsidP="00283B97">
      <w:pPr>
        <w:numPr>
          <w:ilvl w:val="0"/>
          <w:numId w:val="20"/>
        </w:numPr>
        <w:spacing w:line="500" w:lineRule="exact"/>
        <w:rPr>
          <w:rFonts w:ascii="Arial" w:hAnsi="Arial" w:cs="Arial"/>
          <w:kern w:val="0"/>
          <w:sz w:val="24"/>
          <w:lang w:val="ru-RU"/>
        </w:rPr>
      </w:pPr>
      <w:r w:rsidRPr="00DB364E">
        <w:rPr>
          <w:rFonts w:ascii="Arial" w:hAnsi="Arial" w:cs="Arial"/>
          <w:kern w:val="0"/>
          <w:sz w:val="24"/>
          <w:lang w:val="ru"/>
        </w:rPr>
        <w:t>Установка полотна: Сначала необходимо выключить питание и открыть защитные кожухи; затем следует снять предыдущее полотно, повернув маховик натяжения полотна и отсоединив направляющую планку от стола. Необходимо заменить полотно с зубьями в нижнем положении. Следует убедиться, что защитные кожухи закрыты.</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Регулировка направляющих стержней: </w:t>
      </w:r>
    </w:p>
    <w:p w:rsidR="000E7458" w:rsidRPr="00DB364E" w:rsidRDefault="000E7458" w:rsidP="000E7458">
      <w:pPr>
        <w:spacing w:line="500" w:lineRule="exact"/>
        <w:rPr>
          <w:rFonts w:ascii="Arial" w:hAnsi="Arial" w:cs="Arial"/>
          <w:kern w:val="0"/>
          <w:sz w:val="24"/>
          <w:lang w:val="ru-RU"/>
        </w:rPr>
      </w:pPr>
      <w:r w:rsidRPr="00DB364E">
        <w:rPr>
          <w:rFonts w:ascii="Arial" w:hAnsi="Arial" w:cs="Arial"/>
          <w:kern w:val="0"/>
          <w:sz w:val="24"/>
          <w:lang w:val="ru"/>
        </w:rPr>
        <w:t xml:space="preserve">Наладка направляющего стержня является одним из основополагающих параметров. Станок оснащен двумя стержнями: верхним и нижним. При этом только верхний стержень можно отрегулировать на 1 мм выше уровня обрабатываемой детали. Примечание: При превышении уровня регулировки полотно будет изогнуто, поэтому необходимо выполнить регулировку опорного блока стойки полотна в соответствии с шириной и толщиной полотна. При регулировке питание должно быть отключено, а опорный блок должен находиться в </w:t>
      </w:r>
      <w:r w:rsidRPr="00DB364E">
        <w:rPr>
          <w:rFonts w:ascii="Arial" w:hAnsi="Arial" w:cs="Arial"/>
          <w:kern w:val="0"/>
          <w:sz w:val="24"/>
          <w:lang w:val="ru"/>
        </w:rPr>
        <w:lastRenderedPageBreak/>
        <w:t>среднем положении задней части зубьев полотна (не ослаблен, но и не затянут).</w:t>
      </w:r>
    </w:p>
    <w:p w:rsidR="000E7458" w:rsidRPr="00DB364E" w:rsidRDefault="000E7458" w:rsidP="00283B97">
      <w:pPr>
        <w:numPr>
          <w:ilvl w:val="0"/>
          <w:numId w:val="20"/>
        </w:numPr>
        <w:spacing w:line="500" w:lineRule="exact"/>
        <w:rPr>
          <w:rFonts w:ascii="Arial" w:hAnsi="Arial" w:cs="Arial"/>
          <w:kern w:val="0"/>
          <w:sz w:val="24"/>
          <w:lang w:val="ru-RU"/>
        </w:rPr>
      </w:pPr>
      <w:r w:rsidRPr="00DB364E">
        <w:rPr>
          <w:rFonts w:ascii="Arial" w:hAnsi="Arial" w:cs="Arial"/>
          <w:kern w:val="0"/>
          <w:sz w:val="24"/>
          <w:lang w:val="ru"/>
        </w:rPr>
        <w:t xml:space="preserve">Выбор скорости инвертора и его эксплуатация: </w:t>
      </w:r>
    </w:p>
    <w:p w:rsidR="000E7458" w:rsidRPr="00DB364E" w:rsidRDefault="000E7458" w:rsidP="00283B97">
      <w:pPr>
        <w:numPr>
          <w:ilvl w:val="0"/>
          <w:numId w:val="20"/>
        </w:numPr>
        <w:spacing w:line="500" w:lineRule="exact"/>
        <w:rPr>
          <w:rFonts w:ascii="Arial" w:hAnsi="Arial" w:cs="Arial"/>
          <w:kern w:val="0"/>
          <w:sz w:val="24"/>
          <w:lang w:val="ru-RU"/>
        </w:rPr>
      </w:pPr>
      <w:r w:rsidRPr="00DB364E">
        <w:rPr>
          <w:rFonts w:ascii="Arial" w:hAnsi="Arial" w:cs="Arial"/>
          <w:kern w:val="0"/>
          <w:sz w:val="24"/>
          <w:lang w:val="ru"/>
        </w:rPr>
        <w:t>См. Переключатель скорости и шага на передней панели станка.</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kern w:val="0"/>
          <w:sz w:val="24"/>
          <w:lang w:val="ru"/>
        </w:rPr>
        <w:t>Способ работы: включить; затем включить стартер двигателя и установить требуемую скорость с помощью ручки регулировки скорости.</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Пневмонасос: </w:t>
      </w:r>
    </w:p>
    <w:tbl>
      <w:tblPr>
        <w:tblW w:w="0" w:type="auto"/>
        <w:tblInd w:w="360" w:type="dxa"/>
        <w:tblLook w:val="04A0" w:firstRow="1" w:lastRow="0" w:firstColumn="1" w:lastColumn="0" w:noHBand="0" w:noVBand="1"/>
      </w:tblPr>
      <w:tblGrid>
        <w:gridCol w:w="3192"/>
        <w:gridCol w:w="3192"/>
        <w:gridCol w:w="3192"/>
      </w:tblGrid>
      <w:tr w:rsidR="00B15127" w:rsidRPr="00DB364E" w:rsidTr="00A05253">
        <w:tc>
          <w:tcPr>
            <w:tcW w:w="3192" w:type="dxa"/>
            <w:shd w:val="clear" w:color="auto" w:fill="auto"/>
          </w:tcPr>
          <w:p w:rsidR="00283B97" w:rsidRPr="00DB364E" w:rsidRDefault="00283B97" w:rsidP="00A05253">
            <w:pPr>
              <w:spacing w:line="500" w:lineRule="exact"/>
              <w:rPr>
                <w:rFonts w:ascii="Arial" w:hAnsi="Arial" w:cs="Arial"/>
                <w:kern w:val="0"/>
                <w:sz w:val="24"/>
              </w:rPr>
            </w:pPr>
            <w:r w:rsidRPr="00DB364E">
              <w:rPr>
                <w:rFonts w:ascii="Arial" w:hAnsi="Arial" w:cs="Arial"/>
                <w:kern w:val="0"/>
                <w:sz w:val="24"/>
                <w:lang w:val="ru"/>
              </w:rPr>
              <w:t>Напряжение: 220 В/60 Гц</w:t>
            </w:r>
          </w:p>
        </w:tc>
        <w:tc>
          <w:tcPr>
            <w:tcW w:w="3192" w:type="dxa"/>
            <w:shd w:val="clear" w:color="auto" w:fill="auto"/>
          </w:tcPr>
          <w:p w:rsidR="00283B97" w:rsidRPr="00DB364E" w:rsidRDefault="00283B97" w:rsidP="00A05253">
            <w:pPr>
              <w:spacing w:line="500" w:lineRule="exact"/>
              <w:rPr>
                <w:rFonts w:ascii="Arial" w:hAnsi="Arial" w:cs="Arial"/>
                <w:kern w:val="0"/>
                <w:sz w:val="24"/>
              </w:rPr>
            </w:pPr>
            <w:r w:rsidRPr="00DB364E">
              <w:rPr>
                <w:rFonts w:ascii="Arial" w:hAnsi="Arial" w:cs="Arial"/>
                <w:kern w:val="0"/>
                <w:sz w:val="24"/>
                <w:lang w:val="ru"/>
              </w:rPr>
              <w:t>Ток: 0,5 мА</w:t>
            </w:r>
          </w:p>
        </w:tc>
        <w:tc>
          <w:tcPr>
            <w:tcW w:w="3192" w:type="dxa"/>
            <w:shd w:val="clear" w:color="auto" w:fill="auto"/>
          </w:tcPr>
          <w:p w:rsidR="00283B97" w:rsidRPr="00DB364E" w:rsidRDefault="00283B97" w:rsidP="00A05253">
            <w:pPr>
              <w:spacing w:line="500" w:lineRule="exact"/>
              <w:rPr>
                <w:rFonts w:ascii="Arial" w:hAnsi="Arial" w:cs="Arial"/>
                <w:kern w:val="0"/>
                <w:sz w:val="24"/>
              </w:rPr>
            </w:pPr>
            <w:r w:rsidRPr="00DB364E">
              <w:rPr>
                <w:rFonts w:ascii="Arial" w:hAnsi="Arial" w:cs="Arial"/>
                <w:kern w:val="0"/>
                <w:sz w:val="24"/>
                <w:lang w:val="ru"/>
              </w:rPr>
              <w:t>Расход: 10–12 (л/мин)</w:t>
            </w:r>
          </w:p>
        </w:tc>
      </w:tr>
      <w:tr w:rsidR="00B15127" w:rsidRPr="00DB364E" w:rsidTr="00A05253">
        <w:tc>
          <w:tcPr>
            <w:tcW w:w="3192" w:type="dxa"/>
            <w:shd w:val="clear" w:color="auto" w:fill="auto"/>
          </w:tcPr>
          <w:p w:rsidR="00283B97" w:rsidRPr="00DB364E" w:rsidRDefault="00283B97" w:rsidP="00A05253">
            <w:pPr>
              <w:spacing w:line="500" w:lineRule="exact"/>
              <w:rPr>
                <w:rFonts w:ascii="Arial" w:hAnsi="Arial" w:cs="Arial"/>
                <w:kern w:val="0"/>
                <w:sz w:val="24"/>
              </w:rPr>
            </w:pPr>
            <w:r w:rsidRPr="00DB364E">
              <w:rPr>
                <w:rFonts w:ascii="Arial" w:hAnsi="Arial" w:cs="Arial"/>
                <w:kern w:val="0"/>
                <w:sz w:val="24"/>
                <w:lang w:val="ru"/>
              </w:rPr>
              <w:t>Давление: 0,20 кг/см</w:t>
            </w:r>
            <w:r w:rsidRPr="00DB364E">
              <w:rPr>
                <w:rFonts w:ascii="Arial" w:hAnsi="Arial" w:cs="Arial"/>
                <w:kern w:val="0"/>
                <w:sz w:val="24"/>
                <w:vertAlign w:val="superscript"/>
                <w:lang w:val="ru"/>
              </w:rPr>
              <w:t>2</w:t>
            </w:r>
          </w:p>
        </w:tc>
        <w:tc>
          <w:tcPr>
            <w:tcW w:w="3192" w:type="dxa"/>
            <w:shd w:val="clear" w:color="auto" w:fill="auto"/>
          </w:tcPr>
          <w:p w:rsidR="00283B97" w:rsidRPr="00DB364E" w:rsidRDefault="00283B97" w:rsidP="00A05253">
            <w:pPr>
              <w:spacing w:line="500" w:lineRule="exact"/>
              <w:rPr>
                <w:rFonts w:ascii="Arial" w:hAnsi="Arial" w:cs="Arial"/>
                <w:kern w:val="0"/>
                <w:sz w:val="24"/>
              </w:rPr>
            </w:pPr>
            <w:r w:rsidRPr="00DB364E">
              <w:rPr>
                <w:rFonts w:ascii="Arial" w:hAnsi="Arial" w:cs="Arial"/>
                <w:kern w:val="0"/>
                <w:sz w:val="24"/>
                <w:lang w:val="ru"/>
              </w:rPr>
              <w:t>Тип жидкой среды: воздух</w:t>
            </w:r>
          </w:p>
        </w:tc>
        <w:tc>
          <w:tcPr>
            <w:tcW w:w="3192" w:type="dxa"/>
            <w:shd w:val="clear" w:color="auto" w:fill="auto"/>
          </w:tcPr>
          <w:p w:rsidR="00283B97" w:rsidRPr="00DB364E" w:rsidRDefault="00283B97" w:rsidP="00A05253">
            <w:pPr>
              <w:spacing w:line="500" w:lineRule="exact"/>
              <w:rPr>
                <w:rFonts w:ascii="Arial" w:hAnsi="Arial" w:cs="Arial"/>
                <w:kern w:val="0"/>
                <w:sz w:val="24"/>
              </w:rPr>
            </w:pPr>
          </w:p>
        </w:tc>
      </w:tr>
    </w:tbl>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Угловая резка: </w:t>
      </w:r>
    </w:p>
    <w:p w:rsidR="000E7458" w:rsidRPr="00DB364E" w:rsidRDefault="000E7458" w:rsidP="000E7458">
      <w:pPr>
        <w:numPr>
          <w:ilvl w:val="1"/>
          <w:numId w:val="6"/>
        </w:numPr>
        <w:spacing w:line="500" w:lineRule="exact"/>
        <w:rPr>
          <w:rFonts w:ascii="Arial" w:hAnsi="Arial" w:cs="Arial"/>
          <w:kern w:val="0"/>
          <w:sz w:val="24"/>
          <w:lang w:val="ru-RU"/>
        </w:rPr>
      </w:pPr>
      <w:r w:rsidRPr="00DB364E">
        <w:rPr>
          <w:rFonts w:ascii="Arial" w:hAnsi="Arial" w:cs="Arial"/>
          <w:kern w:val="0"/>
          <w:sz w:val="24"/>
          <w:lang w:val="ru"/>
        </w:rPr>
        <w:t>Распиловка под наклоном: ослабить гайки стола; установить стол в требуемое положение и снова затянуть гайки.</w:t>
      </w:r>
    </w:p>
    <w:p w:rsidR="000E7458" w:rsidRPr="00DB364E" w:rsidRDefault="000E7458" w:rsidP="000E7458">
      <w:pPr>
        <w:numPr>
          <w:ilvl w:val="1"/>
          <w:numId w:val="6"/>
        </w:numPr>
        <w:spacing w:line="500" w:lineRule="exact"/>
        <w:rPr>
          <w:rFonts w:ascii="Arial" w:hAnsi="Arial" w:cs="Arial"/>
          <w:kern w:val="0"/>
          <w:sz w:val="24"/>
          <w:lang w:val="ru-RU"/>
        </w:rPr>
      </w:pPr>
      <w:r w:rsidRPr="00DB364E">
        <w:rPr>
          <w:rFonts w:ascii="Arial" w:hAnsi="Arial" w:cs="Arial"/>
          <w:kern w:val="0"/>
          <w:sz w:val="24"/>
          <w:lang w:val="ru"/>
        </w:rPr>
        <w:t xml:space="preserve"> Форма распиловки «R»: Чтобы режущая кромка оставалась плоской, прямой и гладкой следует выполнять поворот медленно. </w:t>
      </w:r>
    </w:p>
    <w:p w:rsidR="000E7458" w:rsidRPr="00DB364E" w:rsidRDefault="000E7458" w:rsidP="000E7458">
      <w:pPr>
        <w:numPr>
          <w:ilvl w:val="1"/>
          <w:numId w:val="6"/>
        </w:numPr>
        <w:spacing w:line="500" w:lineRule="exact"/>
        <w:rPr>
          <w:rFonts w:ascii="Arial" w:hAnsi="Arial" w:cs="Arial"/>
          <w:kern w:val="0"/>
          <w:sz w:val="24"/>
          <w:lang w:val="ru-RU"/>
        </w:rPr>
      </w:pPr>
      <w:r w:rsidRPr="00DB364E">
        <w:rPr>
          <w:rFonts w:ascii="Arial" w:hAnsi="Arial" w:cs="Arial"/>
          <w:kern w:val="0"/>
          <w:sz w:val="24"/>
          <w:lang w:val="ru"/>
        </w:rPr>
        <w:t xml:space="preserve">Распиловка меньшей заготовки: Соблюдайте осторожность при проталкивании или протяжке заготовки с помощью деревянного бруска (не руками); в противном случае оператор может получить травму. </w:t>
      </w:r>
    </w:p>
    <w:p w:rsidR="000E7458" w:rsidRPr="00DB364E" w:rsidRDefault="000E7458" w:rsidP="000E7458">
      <w:pPr>
        <w:numPr>
          <w:ilvl w:val="1"/>
          <w:numId w:val="6"/>
        </w:numPr>
        <w:spacing w:line="500" w:lineRule="exact"/>
        <w:rPr>
          <w:rFonts w:ascii="Arial" w:hAnsi="Arial" w:cs="Arial"/>
          <w:kern w:val="0"/>
          <w:sz w:val="24"/>
        </w:rPr>
      </w:pPr>
      <w:r w:rsidRPr="00DB364E">
        <w:rPr>
          <w:rFonts w:ascii="Arial" w:hAnsi="Arial" w:cs="Arial"/>
          <w:kern w:val="0"/>
          <w:sz w:val="24"/>
          <w:lang w:val="ru"/>
        </w:rPr>
        <w:t xml:space="preserve">Внутренний контур: Сначала просверлите отверстие в заготовке, достаточно большое, чтобы сквозь него могло пройти лезвие. Концы лезвия привариваются (гладкое шлифование). Повторно установите лезвие на круги и выполните его стандартную регулировку. Приступаем к контурной распиловке. </w:t>
      </w:r>
    </w:p>
    <w:p w:rsidR="000E7458" w:rsidRPr="00DB364E" w:rsidRDefault="000E7458" w:rsidP="000E7458">
      <w:pPr>
        <w:numPr>
          <w:ilvl w:val="1"/>
          <w:numId w:val="6"/>
        </w:numPr>
        <w:spacing w:line="500" w:lineRule="exact"/>
        <w:rPr>
          <w:rFonts w:ascii="Arial" w:hAnsi="Arial" w:cs="Arial"/>
          <w:kern w:val="0"/>
          <w:sz w:val="24"/>
          <w:lang w:val="ru-RU"/>
        </w:rPr>
      </w:pPr>
      <w:r w:rsidRPr="00DB364E">
        <w:rPr>
          <w:rFonts w:ascii="Arial" w:hAnsi="Arial" w:cs="Arial"/>
          <w:kern w:val="0"/>
          <w:sz w:val="24"/>
          <w:lang w:val="ru"/>
        </w:rPr>
        <w:t>Рабочая скорость: При распиловке скорость должна оставаться неизменной (ни быстрой, ни медленной); в противном случае лезвие может сломаться.</w:t>
      </w:r>
    </w:p>
    <w:p w:rsidR="000E7458" w:rsidRPr="00DB364E" w:rsidRDefault="000E7458" w:rsidP="00283B97">
      <w:pPr>
        <w:numPr>
          <w:ilvl w:val="0"/>
          <w:numId w:val="20"/>
        </w:numPr>
        <w:spacing w:line="500" w:lineRule="exact"/>
        <w:rPr>
          <w:rFonts w:ascii="Arial" w:hAnsi="Arial" w:cs="Arial"/>
          <w:kern w:val="0"/>
          <w:sz w:val="24"/>
          <w:lang w:val="ru-RU"/>
        </w:rPr>
      </w:pPr>
      <w:r w:rsidRPr="00DB364E">
        <w:rPr>
          <w:rFonts w:ascii="Arial" w:hAnsi="Arial" w:cs="Arial"/>
          <w:kern w:val="0"/>
          <w:sz w:val="24"/>
          <w:lang w:val="ru"/>
        </w:rPr>
        <w:t xml:space="preserve"> Правила техники безопасности и техническое обслуживание: </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Перед включением станка всегда следует проверять, чтобы защитная крышка и дверцы кругов были закрыты.</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Ленточно-пильный станок следует устанавливать в сухом месте во избежание удара электрическим током.</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Убедитесь, что станок заземлен надлежащим образом (зеленый провод на землю).</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 xml:space="preserve">После установки нового пильного полотна запустите двигатель и дайте полотну повращаться на холостом ходу около 1 минуты; затем можно приступать к распиловке </w:t>
      </w:r>
      <w:r w:rsidRPr="00DB364E">
        <w:rPr>
          <w:rFonts w:ascii="Arial" w:hAnsi="Arial" w:cs="Arial"/>
          <w:kern w:val="0"/>
          <w:sz w:val="24"/>
          <w:lang w:val="ru"/>
        </w:rPr>
        <w:lastRenderedPageBreak/>
        <w:t>заготовки</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В случае возникновения необычного шума, запаха или поломки полотна при распиловке, оператор должен немедленно выключить питание станка.</w:t>
      </w:r>
    </w:p>
    <w:p w:rsidR="000E7458" w:rsidRPr="00DB364E" w:rsidRDefault="000E7458" w:rsidP="00DF02BB">
      <w:pPr>
        <w:numPr>
          <w:ilvl w:val="1"/>
          <w:numId w:val="22"/>
        </w:numPr>
        <w:spacing w:line="500" w:lineRule="exact"/>
        <w:rPr>
          <w:rFonts w:ascii="Arial" w:hAnsi="Arial" w:cs="Arial"/>
          <w:kern w:val="0"/>
          <w:sz w:val="24"/>
          <w:lang w:val="ru-RU"/>
        </w:rPr>
      </w:pPr>
      <w:r w:rsidRPr="00DB364E">
        <w:rPr>
          <w:rFonts w:ascii="Arial" w:hAnsi="Arial" w:cs="Arial"/>
          <w:kern w:val="0"/>
          <w:sz w:val="24"/>
          <w:lang w:val="ru"/>
        </w:rPr>
        <w:t>Техническое обслуживание: По завершении работы выключайте станок. После очистки станка удалите стружку и слегка смажьте поверхность станка и все соединения, чтобы они не ржавели.</w:t>
      </w:r>
    </w:p>
    <w:p w:rsidR="000E7458" w:rsidRPr="00DB364E" w:rsidRDefault="000E7458" w:rsidP="00283B97">
      <w:pPr>
        <w:numPr>
          <w:ilvl w:val="0"/>
          <w:numId w:val="20"/>
        </w:numPr>
        <w:spacing w:line="500" w:lineRule="exact"/>
        <w:rPr>
          <w:rFonts w:ascii="Arial" w:hAnsi="Arial" w:cs="Arial"/>
          <w:kern w:val="0"/>
          <w:sz w:val="24"/>
        </w:rPr>
      </w:pPr>
      <w:r w:rsidRPr="00DB364E">
        <w:rPr>
          <w:rFonts w:ascii="Arial" w:hAnsi="Arial" w:cs="Arial"/>
          <w:kern w:val="0"/>
          <w:sz w:val="24"/>
          <w:lang w:val="ru"/>
        </w:rPr>
        <w:t xml:space="preserve">ПАРАМЕТРЫ ПРЕОБРАЗОВАТЕЛЯ: </w:t>
      </w:r>
    </w:p>
    <w:p w:rsidR="000E7458" w:rsidRPr="00DB364E" w:rsidRDefault="000E7458" w:rsidP="00DF02BB">
      <w:pPr>
        <w:numPr>
          <w:ilvl w:val="2"/>
          <w:numId w:val="22"/>
        </w:numPr>
        <w:spacing w:line="500" w:lineRule="exact"/>
        <w:rPr>
          <w:rFonts w:ascii="Arial" w:hAnsi="Arial" w:cs="Arial"/>
          <w:kern w:val="0"/>
          <w:sz w:val="24"/>
          <w:lang w:val="ru-RU"/>
        </w:rPr>
      </w:pPr>
      <w:r w:rsidRPr="00DB364E">
        <w:rPr>
          <w:rFonts w:ascii="Arial" w:hAnsi="Arial" w:cs="Arial"/>
          <w:kern w:val="0"/>
          <w:sz w:val="24"/>
          <w:lang w:val="ru"/>
        </w:rPr>
        <w:t>Пользователям запрещается вносить изменения в параметры оборудования без разрешения. (В случае если сбой станка вызван изменением какого-либо параметра со стороны пользователя без соответствующего на то разрешения, ответственность за такой сбой будет лежать на пользователе).</w:t>
      </w:r>
    </w:p>
    <w:p w:rsidR="000E7458" w:rsidRPr="00DB364E" w:rsidRDefault="000E7458" w:rsidP="00DF02BB">
      <w:pPr>
        <w:numPr>
          <w:ilvl w:val="2"/>
          <w:numId w:val="22"/>
        </w:numPr>
        <w:spacing w:line="500" w:lineRule="exact"/>
        <w:rPr>
          <w:rFonts w:ascii="Arial" w:hAnsi="Arial" w:cs="Arial"/>
          <w:kern w:val="0"/>
          <w:sz w:val="24"/>
          <w:lang w:val="ru-RU"/>
        </w:rPr>
      </w:pPr>
      <w:r w:rsidRPr="00DB364E">
        <w:rPr>
          <w:rFonts w:ascii="Arial" w:hAnsi="Arial" w:cs="Arial"/>
          <w:kern w:val="0"/>
          <w:sz w:val="24"/>
          <w:lang w:val="ru"/>
        </w:rPr>
        <w:t>Параметры преобразователя предоставляются только квалифицированному специалисту.</w:t>
      </w:r>
    </w:p>
    <w:p w:rsidR="000E7458" w:rsidRPr="00DB364E" w:rsidRDefault="000E7458" w:rsidP="000E7458">
      <w:pPr>
        <w:spacing w:line="500" w:lineRule="exact"/>
        <w:rPr>
          <w:rFonts w:ascii="Arial" w:hAnsi="Arial" w:cs="Arial"/>
          <w:kern w:val="0"/>
          <w:sz w:val="24"/>
          <w:lang w:val="ru-RU"/>
        </w:rPr>
      </w:pPr>
    </w:p>
    <w:p w:rsidR="000E7458" w:rsidRPr="00DF02BB" w:rsidRDefault="000E7458" w:rsidP="00DF02BB">
      <w:pPr>
        <w:spacing w:line="500" w:lineRule="exact"/>
        <w:rPr>
          <w:rFonts w:ascii="Arial" w:hAnsi="Arial" w:cs="Arial"/>
          <w:b/>
          <w:kern w:val="0"/>
          <w:sz w:val="24"/>
          <w:lang w:val="ru-RU"/>
        </w:rPr>
      </w:pPr>
      <w:r w:rsidRPr="00DF02BB">
        <w:rPr>
          <w:rFonts w:ascii="Arial" w:hAnsi="Arial" w:cs="Arial"/>
          <w:b/>
          <w:kern w:val="0"/>
          <w:sz w:val="24"/>
          <w:lang w:val="ru"/>
        </w:rPr>
        <w:t>ТЕХНИЧЕСКОЕ ОБСЛУЖИВАНИЕ И МЕРЫ ПРЕДОСТОРОЖНОСТИ</w:t>
      </w:r>
    </w:p>
    <w:p w:rsidR="000E7458" w:rsidRPr="00DB364E" w:rsidRDefault="000E7458" w:rsidP="000E7458">
      <w:pPr>
        <w:spacing w:line="500" w:lineRule="exact"/>
        <w:rPr>
          <w:rFonts w:ascii="Arial" w:hAnsi="Arial" w:cs="Arial"/>
          <w:b/>
          <w:kern w:val="0"/>
          <w:sz w:val="24"/>
          <w:lang w:val="ru-RU"/>
        </w:rPr>
      </w:pPr>
      <w:r w:rsidRPr="00DB364E">
        <w:rPr>
          <w:rFonts w:ascii="Arial" w:hAnsi="Arial" w:cs="Arial"/>
          <w:b/>
          <w:kern w:val="0"/>
          <w:sz w:val="24"/>
          <w:lang w:val="ru"/>
        </w:rPr>
        <w:t xml:space="preserve">Примечание: </w:t>
      </w:r>
    </w:p>
    <w:p w:rsidR="000E7458" w:rsidRPr="00DB364E" w:rsidRDefault="000E7458" w:rsidP="000E7458">
      <w:pPr>
        <w:numPr>
          <w:ilvl w:val="0"/>
          <w:numId w:val="7"/>
        </w:numPr>
        <w:spacing w:line="500" w:lineRule="exact"/>
        <w:rPr>
          <w:rFonts w:ascii="Arial" w:hAnsi="Arial" w:cs="Arial"/>
          <w:kern w:val="0"/>
          <w:sz w:val="24"/>
          <w:lang w:val="ru-RU"/>
        </w:rPr>
      </w:pPr>
      <w:r w:rsidRPr="00DB364E">
        <w:rPr>
          <w:rFonts w:ascii="Arial" w:hAnsi="Arial" w:cs="Arial"/>
          <w:kern w:val="0"/>
          <w:sz w:val="24"/>
          <w:lang w:val="ru"/>
        </w:rPr>
        <w:t>Данный сварочный аппарат не рекомендуется использовать для сварки пильных полотен из быстрорежущей стали. Следует избегать непрерывной сварки. После многократного использования следует выключить сварочный аппарат на 15 минут, чтобы не допустить перегрева трансформатора. В случае перегрева трансформатора, регулятор температуры приводит в действие прерыватель. Повторное использование оборудования запрещено до тех пор, пока трансформатор не остынет.</w:t>
      </w:r>
    </w:p>
    <w:p w:rsidR="000E7458" w:rsidRPr="00DB364E" w:rsidRDefault="000E7458" w:rsidP="000E7458">
      <w:pPr>
        <w:spacing w:line="500" w:lineRule="exact"/>
        <w:rPr>
          <w:rFonts w:ascii="Arial" w:hAnsi="Arial" w:cs="Arial"/>
          <w:kern w:val="0"/>
          <w:sz w:val="24"/>
          <w:lang w:val="ru-RU"/>
        </w:rPr>
      </w:pPr>
    </w:p>
    <w:p w:rsidR="000E7458" w:rsidRPr="00DB364E" w:rsidRDefault="000E7458" w:rsidP="000E7458">
      <w:pPr>
        <w:spacing w:line="500" w:lineRule="exact"/>
        <w:rPr>
          <w:rFonts w:ascii="Arial" w:hAnsi="Arial" w:cs="Arial"/>
          <w:b/>
          <w:kern w:val="0"/>
          <w:sz w:val="24"/>
          <w:lang w:val="ru-RU"/>
        </w:rPr>
      </w:pPr>
      <w:r w:rsidRPr="00DB364E">
        <w:rPr>
          <w:rFonts w:ascii="Arial" w:hAnsi="Arial" w:cs="Arial"/>
          <w:b/>
          <w:kern w:val="0"/>
          <w:sz w:val="24"/>
          <w:lang w:val="ru"/>
        </w:rPr>
        <w:t>ИНСТРУКЦИИ ПО СВАРКЕ (МЕТОДЫ СВАРКИ ПИЛЬНОГО ПОЛОТНА)</w:t>
      </w:r>
    </w:p>
    <w:p w:rsidR="000E7458" w:rsidRPr="00DB364E" w:rsidRDefault="000E7458" w:rsidP="000E7458">
      <w:pPr>
        <w:numPr>
          <w:ilvl w:val="0"/>
          <w:numId w:val="8"/>
        </w:numPr>
        <w:spacing w:line="500" w:lineRule="exact"/>
        <w:rPr>
          <w:rFonts w:ascii="Arial" w:hAnsi="Arial" w:cs="Arial"/>
          <w:kern w:val="0"/>
          <w:sz w:val="24"/>
          <w:lang w:val="ru-RU"/>
        </w:rPr>
      </w:pPr>
      <w:r w:rsidRPr="00DB364E">
        <w:rPr>
          <w:rFonts w:ascii="Arial" w:hAnsi="Arial" w:cs="Arial"/>
          <w:kern w:val="0"/>
          <w:sz w:val="24"/>
          <w:lang w:val="ru"/>
        </w:rPr>
        <w:t>Сначала отрежьте два конца пильного диска; они должны быть прямыми и квадратными.</w:t>
      </w:r>
    </w:p>
    <w:p w:rsidR="000E7458" w:rsidRPr="00DB364E" w:rsidRDefault="000E7458" w:rsidP="000E7458">
      <w:pPr>
        <w:numPr>
          <w:ilvl w:val="0"/>
          <w:numId w:val="8"/>
        </w:numPr>
        <w:spacing w:line="500" w:lineRule="exact"/>
        <w:rPr>
          <w:rFonts w:ascii="Arial" w:hAnsi="Arial" w:cs="Arial"/>
          <w:kern w:val="0"/>
          <w:sz w:val="24"/>
        </w:rPr>
      </w:pPr>
      <w:r w:rsidRPr="00DB364E">
        <w:rPr>
          <w:rFonts w:ascii="Arial" w:hAnsi="Arial" w:cs="Arial"/>
          <w:kern w:val="0"/>
          <w:sz w:val="24"/>
          <w:lang w:val="ru"/>
        </w:rPr>
        <w:t>Выровняйте и плотно соедините концы пильного полотна, после чего зафиксируйте их в центре между двумя электродами. Поверните регулятор давления по часовой стрелке в надлежащее положение.</w:t>
      </w:r>
    </w:p>
    <w:p w:rsidR="000E7458" w:rsidRPr="00DB364E" w:rsidRDefault="000E7458" w:rsidP="000E7458">
      <w:pPr>
        <w:numPr>
          <w:ilvl w:val="0"/>
          <w:numId w:val="8"/>
        </w:numPr>
        <w:spacing w:line="500" w:lineRule="exact"/>
        <w:rPr>
          <w:rFonts w:ascii="Arial" w:hAnsi="Arial" w:cs="Arial"/>
          <w:kern w:val="0"/>
          <w:sz w:val="24"/>
        </w:rPr>
      </w:pPr>
      <w:r w:rsidRPr="00DB364E">
        <w:rPr>
          <w:rFonts w:ascii="Arial" w:hAnsi="Arial" w:cs="Arial"/>
          <w:kern w:val="0"/>
          <w:sz w:val="24"/>
          <w:lang w:val="ru"/>
        </w:rPr>
        <w:t xml:space="preserve">Способ работы: </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kern w:val="0"/>
          <w:sz w:val="24"/>
          <w:lang w:val="ru"/>
        </w:rPr>
        <w:t>Если ширина пильного диска не превышает 6 мм —</w:t>
      </w:r>
      <w:r w:rsidR="00E0288E" w:rsidRPr="00DB364E">
        <w:rPr>
          <w:rFonts w:ascii="Arial" w:hAnsi="Arial" w:cs="Arial"/>
          <w:kern w:val="0"/>
          <w:sz w:val="24"/>
          <w:lang w:val="ru"/>
        </w:rPr>
        <w:t xml:space="preserve"> </w:t>
      </w:r>
      <w:r w:rsidRPr="00DB364E">
        <w:rPr>
          <w:rFonts w:ascii="Arial" w:hAnsi="Arial" w:cs="Arial"/>
          <w:kern w:val="0"/>
          <w:sz w:val="24"/>
          <w:lang w:val="ru"/>
        </w:rPr>
        <w:t xml:space="preserve">установите регулятор давления в </w:t>
      </w:r>
      <w:r w:rsidRPr="00DB364E">
        <w:rPr>
          <w:rFonts w:ascii="Arial" w:hAnsi="Arial" w:cs="Arial"/>
          <w:kern w:val="0"/>
          <w:sz w:val="24"/>
          <w:lang w:val="ru"/>
        </w:rPr>
        <w:lastRenderedPageBreak/>
        <w:t>положение (1).</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kern w:val="0"/>
          <w:sz w:val="24"/>
          <w:lang w:val="ru"/>
        </w:rPr>
        <w:t xml:space="preserve">Если ширина пильного диска составляет 10 мм </w:t>
      </w:r>
      <w:r w:rsidR="00E0288E" w:rsidRPr="00DB364E">
        <w:rPr>
          <w:rFonts w:ascii="Arial" w:hAnsi="Arial" w:cs="Arial"/>
          <w:kern w:val="0"/>
          <w:sz w:val="24"/>
          <w:lang w:val="ru"/>
        </w:rPr>
        <w:t>— у</w:t>
      </w:r>
      <w:r w:rsidRPr="00DB364E">
        <w:rPr>
          <w:rFonts w:ascii="Arial" w:hAnsi="Arial" w:cs="Arial"/>
          <w:kern w:val="0"/>
          <w:sz w:val="24"/>
          <w:lang w:val="ru"/>
        </w:rPr>
        <w:t>становите регулятор давления в положение (2) или (3).</w:t>
      </w:r>
    </w:p>
    <w:p w:rsidR="000E7458" w:rsidRPr="00DB364E" w:rsidRDefault="000E7458" w:rsidP="000E7458">
      <w:pPr>
        <w:numPr>
          <w:ilvl w:val="0"/>
          <w:numId w:val="8"/>
        </w:numPr>
        <w:spacing w:line="500" w:lineRule="exact"/>
        <w:rPr>
          <w:rFonts w:ascii="Arial" w:hAnsi="Arial" w:cs="Arial"/>
          <w:kern w:val="0"/>
          <w:sz w:val="24"/>
          <w:lang w:val="ru-RU"/>
        </w:rPr>
      </w:pPr>
      <w:r w:rsidRPr="00DB364E">
        <w:rPr>
          <w:rFonts w:ascii="Arial" w:hAnsi="Arial" w:cs="Arial"/>
          <w:kern w:val="0"/>
          <w:sz w:val="24"/>
          <w:lang w:val="ru"/>
        </w:rPr>
        <w:t>Чтобы начать сварку нажмите кнопку сварки (зеленую).</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b/>
          <w:kern w:val="0"/>
          <w:sz w:val="24"/>
          <w:lang w:val="ru"/>
        </w:rPr>
        <w:t>Примечание:</w:t>
      </w:r>
      <w:r w:rsidRPr="00DB364E">
        <w:rPr>
          <w:rFonts w:ascii="Arial" w:hAnsi="Arial" w:cs="Arial"/>
          <w:kern w:val="0"/>
          <w:sz w:val="24"/>
          <w:lang w:val="ru"/>
        </w:rPr>
        <w:t xml:space="preserve"> Во время процесса сварки надевайте защитные очки и остерегайтесь близкого расположения к легковоспламеняющимся материалам, так как во время работы могут образовываться искры.</w:t>
      </w:r>
    </w:p>
    <w:p w:rsidR="000E7458" w:rsidRPr="00DB364E" w:rsidRDefault="000E7458" w:rsidP="000E7458">
      <w:pPr>
        <w:numPr>
          <w:ilvl w:val="0"/>
          <w:numId w:val="8"/>
        </w:numPr>
        <w:spacing w:line="500" w:lineRule="exact"/>
        <w:rPr>
          <w:rFonts w:ascii="Arial" w:hAnsi="Arial" w:cs="Arial"/>
          <w:kern w:val="0"/>
          <w:sz w:val="24"/>
          <w:lang w:val="ru-RU"/>
        </w:rPr>
      </w:pPr>
      <w:r w:rsidRPr="00DB364E">
        <w:rPr>
          <w:rFonts w:ascii="Arial" w:hAnsi="Arial" w:cs="Arial"/>
          <w:kern w:val="0"/>
          <w:sz w:val="24"/>
          <w:lang w:val="ru"/>
        </w:rPr>
        <w:t>Ослабьте рукоятку зажима пильного полотна, а затем поверните регулятор давления против часовой стрелки в положение «0».</w:t>
      </w:r>
    </w:p>
    <w:p w:rsidR="000E7458" w:rsidRPr="00DB364E" w:rsidRDefault="000E7458" w:rsidP="000E7458">
      <w:pPr>
        <w:numPr>
          <w:ilvl w:val="0"/>
          <w:numId w:val="8"/>
        </w:numPr>
        <w:spacing w:line="500" w:lineRule="exact"/>
        <w:rPr>
          <w:rFonts w:ascii="Arial" w:hAnsi="Arial" w:cs="Arial"/>
          <w:kern w:val="0"/>
          <w:sz w:val="24"/>
          <w:lang w:val="ru-RU"/>
        </w:rPr>
      </w:pPr>
      <w:r w:rsidRPr="00DB364E">
        <w:rPr>
          <w:rFonts w:ascii="Arial" w:hAnsi="Arial" w:cs="Arial"/>
          <w:kern w:val="0"/>
          <w:sz w:val="24"/>
          <w:lang w:val="ru"/>
        </w:rPr>
        <w:t>Повторно затяните ручку зажима, чтобы снова зафиксировать пильный диск; нажмите кнопку «anneal» («отжиг»), чтобы увеличить температуру пильного полотна, которое на данном этапе станет коричнево-красным, после чего отпустите кнопку. Повторите этот шаг 4–5 раз, чтобы температура пильного диска постепенно снизилась.</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b/>
          <w:kern w:val="0"/>
          <w:sz w:val="24"/>
          <w:lang w:val="ru"/>
        </w:rPr>
        <w:t>Примечание:</w:t>
      </w:r>
      <w:r w:rsidRPr="00DB364E">
        <w:rPr>
          <w:rFonts w:ascii="Arial" w:hAnsi="Arial" w:cs="Arial"/>
          <w:kern w:val="0"/>
          <w:sz w:val="24"/>
          <w:lang w:val="ru"/>
        </w:rPr>
        <w:t xml:space="preserve"> Просто кратко нажмите (красную) кнопку «anneal» («отжиг»).</w:t>
      </w:r>
    </w:p>
    <w:p w:rsidR="000E7458" w:rsidRPr="00DB364E" w:rsidRDefault="000E7458" w:rsidP="000E7458">
      <w:pPr>
        <w:numPr>
          <w:ilvl w:val="0"/>
          <w:numId w:val="8"/>
        </w:numPr>
        <w:spacing w:line="500" w:lineRule="exact"/>
        <w:rPr>
          <w:rFonts w:ascii="Arial" w:hAnsi="Arial" w:cs="Arial"/>
          <w:kern w:val="0"/>
          <w:sz w:val="24"/>
          <w:lang w:val="ru-RU"/>
        </w:rPr>
      </w:pPr>
      <w:r w:rsidRPr="00DB364E">
        <w:rPr>
          <w:rFonts w:ascii="Arial" w:hAnsi="Arial" w:cs="Arial"/>
          <w:kern w:val="0"/>
          <w:sz w:val="24"/>
          <w:lang w:val="ru"/>
        </w:rPr>
        <w:t>По завершении отжига снимите полотно пилы. Отшлифуйте свариваемый участок при помощи шлифовального круга, чтобы не было заусенцев, а затем повторите отжиг 2 – 3 раза.</w:t>
      </w:r>
    </w:p>
    <w:p w:rsidR="000E7458" w:rsidRPr="00DB364E" w:rsidRDefault="000E7458" w:rsidP="000E7458">
      <w:pPr>
        <w:spacing w:line="500" w:lineRule="exact"/>
        <w:ind w:left="360"/>
        <w:rPr>
          <w:rFonts w:ascii="Arial" w:hAnsi="Arial" w:cs="Arial"/>
          <w:kern w:val="0"/>
          <w:sz w:val="24"/>
          <w:lang w:val="ru-RU"/>
        </w:rPr>
      </w:pPr>
      <w:r w:rsidRPr="00DB364E">
        <w:rPr>
          <w:rFonts w:ascii="Arial" w:hAnsi="Arial" w:cs="Arial"/>
          <w:b/>
          <w:kern w:val="0"/>
          <w:sz w:val="24"/>
          <w:lang w:val="ru"/>
        </w:rPr>
        <w:t>Примечание:</w:t>
      </w:r>
      <w:r w:rsidRPr="00DB364E">
        <w:rPr>
          <w:rFonts w:ascii="Arial" w:hAnsi="Arial" w:cs="Arial"/>
          <w:kern w:val="0"/>
          <w:sz w:val="24"/>
          <w:lang w:val="ru"/>
        </w:rPr>
        <w:t xml:space="preserve"> На данном этапе полотно пилы никогда не должно становиться коричнево-красным.</w:t>
      </w:r>
    </w:p>
    <w:p w:rsidR="004A5003" w:rsidRDefault="000E7458" w:rsidP="000E7458">
      <w:pPr>
        <w:numPr>
          <w:ilvl w:val="0"/>
          <w:numId w:val="8"/>
        </w:numPr>
        <w:spacing w:line="500" w:lineRule="exact"/>
        <w:rPr>
          <w:rFonts w:ascii="Arial" w:hAnsi="Arial" w:cs="Arial"/>
          <w:kern w:val="0"/>
          <w:sz w:val="24"/>
          <w:lang w:val="ru"/>
        </w:rPr>
      </w:pPr>
      <w:r w:rsidRPr="00DB364E">
        <w:rPr>
          <w:rFonts w:ascii="Arial" w:hAnsi="Arial" w:cs="Arial"/>
          <w:kern w:val="0"/>
          <w:sz w:val="24"/>
          <w:lang w:val="ru"/>
        </w:rPr>
        <w:t>По окончании шлифования обязательно выключите шлифовальный круг.</w:t>
      </w:r>
    </w:p>
    <w:p w:rsidR="000E7458" w:rsidRPr="00425DF0" w:rsidRDefault="004A5003" w:rsidP="00F262DA">
      <w:pPr>
        <w:pStyle w:val="1"/>
        <w:numPr>
          <w:ilvl w:val="0"/>
          <w:numId w:val="30"/>
        </w:numPr>
        <w:jc w:val="center"/>
        <w:rPr>
          <w:rFonts w:ascii="Arial" w:hAnsi="Arial" w:cs="Arial"/>
          <w:sz w:val="24"/>
          <w:lang w:val="ru-RU"/>
        </w:rPr>
      </w:pPr>
      <w:r>
        <w:rPr>
          <w:sz w:val="24"/>
          <w:lang w:val="ru"/>
        </w:rPr>
        <w:br w:type="page"/>
      </w:r>
      <w:bookmarkStart w:id="6" w:name="_Toc74837584"/>
      <w:r w:rsidR="000E7458" w:rsidRPr="00425DF0">
        <w:rPr>
          <w:rFonts w:ascii="Arial" w:hAnsi="Arial" w:cs="Arial"/>
          <w:lang w:val="ru"/>
        </w:rPr>
        <w:lastRenderedPageBreak/>
        <w:t>ПЕРЕЧЕНЬ ЗАПАСНЫХ ЧАСТЕЙ</w:t>
      </w:r>
      <w:bookmarkEnd w:id="6"/>
    </w:p>
    <w:tbl>
      <w:tblPr>
        <w:tblW w:w="0" w:type="auto"/>
        <w:tblInd w:w="250" w:type="dxa"/>
        <w:tblLayout w:type="fixed"/>
        <w:tblLook w:val="0000" w:firstRow="0" w:lastRow="0" w:firstColumn="0" w:lastColumn="0" w:noHBand="0" w:noVBand="0"/>
      </w:tblPr>
      <w:tblGrid>
        <w:gridCol w:w="669"/>
        <w:gridCol w:w="1457"/>
        <w:gridCol w:w="2194"/>
        <w:gridCol w:w="660"/>
        <w:gridCol w:w="280"/>
        <w:gridCol w:w="767"/>
        <w:gridCol w:w="1540"/>
        <w:gridCol w:w="1973"/>
        <w:gridCol w:w="840"/>
      </w:tblGrid>
      <w:tr w:rsidR="00B15127" w:rsidRPr="004A5003" w:rsidTr="00F27336">
        <w:trPr>
          <w:trHeight w:val="342"/>
        </w:trPr>
        <w:tc>
          <w:tcPr>
            <w:tcW w:w="669" w:type="dxa"/>
            <w:tcBorders>
              <w:top w:val="single" w:sz="4" w:space="0" w:color="auto"/>
              <w:left w:val="single" w:sz="4" w:space="0" w:color="auto"/>
              <w:bottom w:val="single" w:sz="4" w:space="0" w:color="auto"/>
              <w:right w:val="single" w:sz="4" w:space="0" w:color="auto"/>
            </w:tcBorders>
            <w:vAlign w:val="center"/>
          </w:tcPr>
          <w:p w:rsidR="000E7458" w:rsidRPr="00F27336" w:rsidRDefault="00F27336" w:rsidP="00A84092">
            <w:pPr>
              <w:widowControl/>
              <w:jc w:val="center"/>
              <w:rPr>
                <w:rFonts w:ascii="Arial" w:hAnsi="Arial" w:cs="Arial"/>
                <w:b/>
                <w:bCs/>
                <w:kern w:val="0"/>
                <w:sz w:val="22"/>
                <w:szCs w:val="22"/>
                <w:lang w:val="ru-RU"/>
              </w:rPr>
            </w:pPr>
            <w:r>
              <w:rPr>
                <w:rFonts w:ascii="Arial" w:hAnsi="Arial" w:cs="Arial"/>
                <w:b/>
                <w:bCs/>
                <w:kern w:val="0"/>
                <w:sz w:val="22"/>
                <w:szCs w:val="22"/>
                <w:lang w:val="ru-RU"/>
              </w:rPr>
              <w:t>№</w:t>
            </w:r>
          </w:p>
        </w:tc>
        <w:tc>
          <w:tcPr>
            <w:tcW w:w="1457" w:type="dxa"/>
            <w:tcBorders>
              <w:top w:val="single" w:sz="4" w:space="0" w:color="auto"/>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Код</w:t>
            </w:r>
          </w:p>
        </w:tc>
        <w:tc>
          <w:tcPr>
            <w:tcW w:w="2194" w:type="dxa"/>
            <w:tcBorders>
              <w:top w:val="single" w:sz="4" w:space="0" w:color="auto"/>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Описание</w:t>
            </w:r>
          </w:p>
        </w:tc>
        <w:tc>
          <w:tcPr>
            <w:tcW w:w="660" w:type="dxa"/>
            <w:tcBorders>
              <w:top w:val="single" w:sz="4" w:space="0" w:color="auto"/>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Кол-во</w:t>
            </w:r>
          </w:p>
        </w:tc>
        <w:tc>
          <w:tcPr>
            <w:tcW w:w="280" w:type="dxa"/>
            <w:vMerge w:val="restart"/>
            <w:tcBorders>
              <w:top w:val="single" w:sz="4" w:space="0" w:color="auto"/>
              <w:left w:val="single" w:sz="4" w:space="0" w:color="auto"/>
              <w:bottom w:val="single" w:sz="4" w:space="0" w:color="000000"/>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rPr>
              <w:t xml:space="preserve">　</w:t>
            </w:r>
          </w:p>
        </w:tc>
        <w:tc>
          <w:tcPr>
            <w:tcW w:w="767" w:type="dxa"/>
            <w:tcBorders>
              <w:top w:val="single" w:sz="4" w:space="0" w:color="auto"/>
              <w:left w:val="nil"/>
              <w:bottom w:val="single" w:sz="4" w:space="0" w:color="auto"/>
              <w:right w:val="single" w:sz="4" w:space="0" w:color="auto"/>
            </w:tcBorders>
            <w:vAlign w:val="center"/>
          </w:tcPr>
          <w:p w:rsidR="000E7458" w:rsidRPr="004A5003" w:rsidRDefault="00F27336" w:rsidP="00A84092">
            <w:pPr>
              <w:widowControl/>
              <w:jc w:val="center"/>
              <w:rPr>
                <w:rFonts w:ascii="Arial" w:hAnsi="Arial" w:cs="Arial"/>
                <w:b/>
                <w:bCs/>
                <w:kern w:val="0"/>
                <w:sz w:val="22"/>
                <w:szCs w:val="22"/>
                <w:lang w:val="ru-RU"/>
              </w:rPr>
            </w:pPr>
            <w:r>
              <w:rPr>
                <w:rFonts w:ascii="Arial" w:hAnsi="Arial" w:cs="Arial"/>
                <w:b/>
                <w:bCs/>
                <w:kern w:val="0"/>
                <w:sz w:val="22"/>
                <w:szCs w:val="22"/>
                <w:lang w:val="ru"/>
              </w:rPr>
              <w:t>№</w:t>
            </w:r>
          </w:p>
        </w:tc>
        <w:tc>
          <w:tcPr>
            <w:tcW w:w="1540" w:type="dxa"/>
            <w:tcBorders>
              <w:top w:val="single" w:sz="4" w:space="0" w:color="auto"/>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Код</w:t>
            </w:r>
          </w:p>
        </w:tc>
        <w:tc>
          <w:tcPr>
            <w:tcW w:w="1973" w:type="dxa"/>
            <w:tcBorders>
              <w:top w:val="single" w:sz="4" w:space="0" w:color="auto"/>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Описание</w:t>
            </w:r>
          </w:p>
        </w:tc>
        <w:tc>
          <w:tcPr>
            <w:tcW w:w="840" w:type="dxa"/>
            <w:tcBorders>
              <w:top w:val="single" w:sz="4" w:space="0" w:color="auto"/>
              <w:left w:val="nil"/>
              <w:bottom w:val="single" w:sz="4" w:space="0" w:color="auto"/>
              <w:right w:val="single" w:sz="4" w:space="0" w:color="auto"/>
            </w:tcBorders>
            <w:vAlign w:val="center"/>
          </w:tcPr>
          <w:p w:rsidR="00F27336" w:rsidRDefault="000E7458" w:rsidP="00A84092">
            <w:pPr>
              <w:widowControl/>
              <w:jc w:val="center"/>
              <w:rPr>
                <w:rFonts w:ascii="Arial" w:hAnsi="Arial" w:cs="Arial"/>
                <w:b/>
                <w:bCs/>
                <w:kern w:val="0"/>
                <w:sz w:val="22"/>
                <w:szCs w:val="22"/>
                <w:lang w:val="ru"/>
              </w:rPr>
            </w:pPr>
            <w:r w:rsidRPr="00DF02BB">
              <w:rPr>
                <w:rFonts w:ascii="Arial" w:hAnsi="Arial" w:cs="Arial"/>
                <w:b/>
                <w:bCs/>
                <w:kern w:val="0"/>
                <w:sz w:val="22"/>
                <w:szCs w:val="22"/>
                <w:lang w:val="ru"/>
              </w:rPr>
              <w:t>Кол-</w:t>
            </w:r>
          </w:p>
          <w:p w:rsidR="000E7458" w:rsidRPr="004A5003" w:rsidRDefault="000E7458" w:rsidP="00A84092">
            <w:pPr>
              <w:widowControl/>
              <w:jc w:val="center"/>
              <w:rPr>
                <w:rFonts w:ascii="Arial" w:hAnsi="Arial" w:cs="Arial"/>
                <w:b/>
                <w:bCs/>
                <w:kern w:val="0"/>
                <w:sz w:val="22"/>
                <w:szCs w:val="22"/>
                <w:lang w:val="ru-RU"/>
              </w:rPr>
            </w:pPr>
            <w:r w:rsidRPr="00DF02BB">
              <w:rPr>
                <w:rFonts w:ascii="Arial" w:hAnsi="Arial" w:cs="Arial"/>
                <w:b/>
                <w:bCs/>
                <w:kern w:val="0"/>
                <w:sz w:val="22"/>
                <w:szCs w:val="22"/>
                <w:lang w:val="ru"/>
              </w:rPr>
              <w:t>во</w:t>
            </w:r>
          </w:p>
        </w:tc>
      </w:tr>
      <w:tr w:rsidR="00B15127" w:rsidRPr="004A5003"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1</w:t>
            </w:r>
          </w:p>
        </w:tc>
        <w:tc>
          <w:tcPr>
            <w:tcW w:w="1457"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V400-1009</w:t>
            </w:r>
          </w:p>
        </w:tc>
        <w:tc>
          <w:tcPr>
            <w:tcW w:w="2194"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Нижняя дверца</w:t>
            </w:r>
          </w:p>
        </w:tc>
        <w:tc>
          <w:tcPr>
            <w:tcW w:w="660"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4A5003" w:rsidRDefault="000E7458" w:rsidP="00A84092">
            <w:pPr>
              <w:widowControl/>
              <w:jc w:val="left"/>
              <w:rPr>
                <w:rFonts w:ascii="Arial" w:hAnsi="Arial" w:cs="Arial"/>
                <w:b/>
                <w:bCs/>
                <w:kern w:val="0"/>
                <w:sz w:val="22"/>
                <w:szCs w:val="22"/>
                <w:lang w:val="ru-RU"/>
              </w:rPr>
            </w:pPr>
          </w:p>
        </w:tc>
        <w:tc>
          <w:tcPr>
            <w:tcW w:w="767"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41</w:t>
            </w:r>
          </w:p>
        </w:tc>
        <w:tc>
          <w:tcPr>
            <w:tcW w:w="1540"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V400-1012</w:t>
            </w:r>
          </w:p>
        </w:tc>
        <w:tc>
          <w:tcPr>
            <w:tcW w:w="1973"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Щетка для дерева</w:t>
            </w:r>
          </w:p>
        </w:tc>
        <w:tc>
          <w:tcPr>
            <w:tcW w:w="840"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2</w:t>
            </w:r>
          </w:p>
        </w:tc>
        <w:tc>
          <w:tcPr>
            <w:tcW w:w="1457" w:type="dxa"/>
            <w:tcBorders>
              <w:top w:val="nil"/>
              <w:left w:val="nil"/>
              <w:bottom w:val="single" w:sz="4" w:space="0" w:color="auto"/>
              <w:right w:val="single" w:sz="4" w:space="0" w:color="auto"/>
            </w:tcBorders>
            <w:vAlign w:val="center"/>
          </w:tcPr>
          <w:p w:rsidR="000E7458" w:rsidRPr="004A5003" w:rsidRDefault="000E7458" w:rsidP="00A84092">
            <w:pPr>
              <w:widowControl/>
              <w:jc w:val="center"/>
              <w:rPr>
                <w:rFonts w:ascii="Arial" w:hAnsi="Arial" w:cs="Arial"/>
                <w:kern w:val="0"/>
                <w:sz w:val="22"/>
                <w:szCs w:val="22"/>
                <w:lang w:val="ru-RU"/>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M6X12</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M5X20</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GB/T6170</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Гайка M6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Большая шайба 5</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BS180G-4003</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Штифт</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V400-3019</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Стопор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559"/>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M5X16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V400-3018</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Гнездо подвески полотна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Стойка для полотен</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V400-1014</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Левая доска гнезда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V400-3010</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Задняя планка полотна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V400-1013</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Правая доска гнезда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M6X8</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V400-3012</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Нижняя защита полотна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V400-1015</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Нижняя крышка полотна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M10X40</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GB/T818</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Нижнее гнездо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V400-1019</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Панель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V400-1003</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Верхняя дверца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GB/T6170</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Гайка M16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14</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Сварное полотно</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Большая шайба 8</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15</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GB/T818</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54.1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GB/T6170</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Гайка M8</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16</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M8X16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GB/T77</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17</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Резак полотна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M8X35</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18</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GB/T818</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GB/T818</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M5X8</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00"/>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19</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Дисплей преобразователя</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V400-3014</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Штифт</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559"/>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20</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V400-1020</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Малая фиксированная доска преобразователя</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59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V400-3017</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Шкала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21</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Станина станка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M8X25</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22</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Преобразователь</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Верхнее гнездо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23</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V400-1006</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Доска гнезда преобразователя</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V400-3016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Верхний болт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24</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GB/T818</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M5X10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V400-3002</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Рабочий стол</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25</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V400-3008</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Калибр</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26</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V400-1004</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Электрошкаф</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27</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GB/T96</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Большая шайба 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M6X20</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lastRenderedPageBreak/>
              <w:t>28</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M6X12</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V400-3004</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Фиксатор</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29</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Рабочее освещение</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Штамповочный лист</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30</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V400-1005</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Место установки рабочей лампы</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69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Фиксатор</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31</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Эксцентриковая ручка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32</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V400-1017</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Стопор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V400-3007</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Гнездо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33</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Распылитель СОЖ</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34</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M4X20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35</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V400-1008</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Задняя крышка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V400-3001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Стержень</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36</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M6X12</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37</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GB/T96</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Большая шайба 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V400-5002</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Лист передачи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38</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WBS14-1009</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Дверная планка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V400-5012</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Защитная крышка полотна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39</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F27336">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40</w:t>
            </w:r>
          </w:p>
        </w:tc>
        <w:tc>
          <w:tcPr>
            <w:tcW w:w="145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V400-1010</w:t>
            </w:r>
          </w:p>
        </w:tc>
        <w:tc>
          <w:tcPr>
            <w:tcW w:w="2194"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Бак для воды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single" w:sz="4" w:space="0" w:color="auto"/>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79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M6X12</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bl>
    <w:p w:rsidR="00DF02BB" w:rsidRDefault="00DF02BB"/>
    <w:p w:rsidR="00DF02BB" w:rsidRDefault="00DF02BB">
      <w:r>
        <w:br w:type="page"/>
      </w:r>
    </w:p>
    <w:tbl>
      <w:tblPr>
        <w:tblW w:w="0" w:type="auto"/>
        <w:tblInd w:w="250" w:type="dxa"/>
        <w:tblLayout w:type="fixed"/>
        <w:tblLook w:val="0000" w:firstRow="0" w:lastRow="0" w:firstColumn="0" w:lastColumn="0" w:noHBand="0" w:noVBand="0"/>
      </w:tblPr>
      <w:tblGrid>
        <w:gridCol w:w="669"/>
        <w:gridCol w:w="1611"/>
        <w:gridCol w:w="2040"/>
        <w:gridCol w:w="660"/>
        <w:gridCol w:w="280"/>
        <w:gridCol w:w="767"/>
        <w:gridCol w:w="1540"/>
        <w:gridCol w:w="1973"/>
        <w:gridCol w:w="840"/>
      </w:tblGrid>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F27336" w:rsidP="00A84092">
            <w:pPr>
              <w:widowControl/>
              <w:jc w:val="center"/>
              <w:rPr>
                <w:rFonts w:ascii="Arial" w:hAnsi="Arial" w:cs="Arial"/>
                <w:b/>
                <w:bCs/>
                <w:kern w:val="0"/>
                <w:sz w:val="22"/>
                <w:szCs w:val="22"/>
              </w:rPr>
            </w:pPr>
            <w:r>
              <w:rPr>
                <w:rFonts w:ascii="Arial" w:hAnsi="Arial" w:cs="Arial"/>
                <w:b/>
                <w:bCs/>
                <w:kern w:val="0"/>
                <w:sz w:val="22"/>
                <w:szCs w:val="22"/>
                <w:lang w:val="ru"/>
              </w:rPr>
              <w:lastRenderedPageBreak/>
              <w:t>№</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Код</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Описание</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Кол-во</w:t>
            </w:r>
          </w:p>
        </w:tc>
        <w:tc>
          <w:tcPr>
            <w:tcW w:w="280" w:type="dxa"/>
            <w:vMerge w:val="restart"/>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rPr>
              <w:t xml:space="preserve">　</w:t>
            </w:r>
          </w:p>
        </w:tc>
        <w:tc>
          <w:tcPr>
            <w:tcW w:w="767" w:type="dxa"/>
            <w:tcBorders>
              <w:top w:val="nil"/>
              <w:left w:val="nil"/>
              <w:bottom w:val="single" w:sz="4" w:space="0" w:color="auto"/>
              <w:right w:val="single" w:sz="4" w:space="0" w:color="auto"/>
            </w:tcBorders>
            <w:vAlign w:val="center"/>
          </w:tcPr>
          <w:p w:rsidR="000E7458" w:rsidRPr="00DF02BB" w:rsidRDefault="00F27336" w:rsidP="00A84092">
            <w:pPr>
              <w:widowControl/>
              <w:jc w:val="center"/>
              <w:rPr>
                <w:rFonts w:ascii="Arial" w:hAnsi="Arial" w:cs="Arial"/>
                <w:b/>
                <w:bCs/>
                <w:kern w:val="0"/>
                <w:sz w:val="22"/>
                <w:szCs w:val="22"/>
              </w:rPr>
            </w:pPr>
            <w:r>
              <w:rPr>
                <w:rFonts w:ascii="Arial" w:hAnsi="Arial" w:cs="Arial"/>
                <w:b/>
                <w:bCs/>
                <w:kern w:val="0"/>
                <w:sz w:val="22"/>
                <w:szCs w:val="22"/>
                <w:lang w:val="ru"/>
              </w:rPr>
              <w:t>№</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Код</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Описание</w:t>
            </w:r>
          </w:p>
        </w:tc>
        <w:tc>
          <w:tcPr>
            <w:tcW w:w="840" w:type="dxa"/>
            <w:tcBorders>
              <w:top w:val="nil"/>
              <w:left w:val="nil"/>
              <w:bottom w:val="single" w:sz="4" w:space="0" w:color="auto"/>
              <w:right w:val="single" w:sz="4" w:space="0" w:color="auto"/>
            </w:tcBorders>
            <w:vAlign w:val="center"/>
          </w:tcPr>
          <w:p w:rsidR="00F27336" w:rsidRDefault="000E7458" w:rsidP="00A84092">
            <w:pPr>
              <w:widowControl/>
              <w:jc w:val="center"/>
              <w:rPr>
                <w:rFonts w:ascii="Arial" w:hAnsi="Arial" w:cs="Arial"/>
                <w:b/>
                <w:bCs/>
                <w:kern w:val="0"/>
                <w:sz w:val="22"/>
                <w:szCs w:val="22"/>
                <w:lang w:val="ru"/>
              </w:rPr>
            </w:pPr>
            <w:r w:rsidRPr="00DF02BB">
              <w:rPr>
                <w:rFonts w:ascii="Arial" w:hAnsi="Arial" w:cs="Arial"/>
                <w:b/>
                <w:bCs/>
                <w:kern w:val="0"/>
                <w:sz w:val="22"/>
                <w:szCs w:val="22"/>
                <w:lang w:val="ru"/>
              </w:rPr>
              <w:t>Кол-</w:t>
            </w:r>
          </w:p>
          <w:p w:rsidR="000E7458" w:rsidRPr="00DF02BB" w:rsidRDefault="000E7458" w:rsidP="00A84092">
            <w:pPr>
              <w:widowControl/>
              <w:jc w:val="center"/>
              <w:rPr>
                <w:rFonts w:ascii="Arial" w:hAnsi="Arial" w:cs="Arial"/>
                <w:b/>
                <w:bCs/>
                <w:kern w:val="0"/>
                <w:sz w:val="22"/>
                <w:szCs w:val="22"/>
              </w:rPr>
            </w:pPr>
            <w:r w:rsidRPr="00DF02BB">
              <w:rPr>
                <w:rFonts w:ascii="Arial" w:hAnsi="Arial" w:cs="Arial"/>
                <w:b/>
                <w:bCs/>
                <w:kern w:val="0"/>
                <w:sz w:val="22"/>
                <w:szCs w:val="22"/>
                <w:lang w:val="ru"/>
              </w:rPr>
              <w:t>во</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80</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V400-5013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Маховик с ручкой</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Фланец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81</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GB/T276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Подшипник 6206-2Z</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82</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GB/T879</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Эластичный вывод 2X14</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GB/T893.1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Блок 62</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83</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V400-5005</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Место установки редуктора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V400-4017</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Рукоятка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84</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M6X25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GB/T301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Подшипник 51201</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85</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GB/T96</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Большая шайба 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Шайба для болтов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86</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V400-5009</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Шнек</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GB/T879</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Эластичный вывод 3X24</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87</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V400-5011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Шайба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V400-4004</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丝杆</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88</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V400-5010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для болтов</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M8X25</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89</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V400-5007</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Косой редуктор</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8</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90</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V400-5006</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вала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V400-4019</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Гнездо вала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91</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Рукоятка φ80Xφ10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129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Верхнее гнездо круга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92</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V400-5008</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Винт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Правая доска шайбы</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93</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Шайба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Верхнее гнездо круга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94</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Верхнее гнездо защитного устройства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131.1</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GB/T879</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Эластичный вывод 3X24</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95</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V400-5004</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Штамповочная доска</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132</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V400-4010</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Левая доска шайбы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96</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GB/T879</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Эластичный вывод 4X20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133</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Эластичная шайба 8</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97</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M10X16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3</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134</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M8X25</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98</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V400-4007</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Большой пильный круг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135</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V400-4001</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Верхний круг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99</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V400-4009</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Малый пильный круг</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136</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V400-4002</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Верхний вал круга</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99.1</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M10X16</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137</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GB/T276</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Подшипник 6304-2Z</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100</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V400-4020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Панель фундамента двигателя</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138</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GB/T93</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Эластичная шайба 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101</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139</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GB/T6170</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Гайка M16</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102</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GB/T95</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8</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140</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Полотно 3450</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103</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V400-4021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Регулируемое гнездо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lastRenderedPageBreak/>
              <w:t>104</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GB/T6170</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Гайка M8</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105</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M8X50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106</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107</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Панель фундамента двигателя</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108</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Ремень A-1160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109</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Большой пильный круг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110</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M8X25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111</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GB/T1096</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Ключ 8X50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112</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GB/T70.1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M12X30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2</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113</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GB/T894.1</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Шайба вала 30</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114</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V400-4008</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Нижний вал круга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115</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V400-4014</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 xml:space="preserve">Крышка блока </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116</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GB/T5783</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Болт M10X45</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r w:rsidR="00B15127" w:rsidRPr="00DF02BB" w:rsidTr="00DF02BB">
        <w:trPr>
          <w:trHeight w:val="342"/>
        </w:trPr>
        <w:tc>
          <w:tcPr>
            <w:tcW w:w="669" w:type="dxa"/>
            <w:tcBorders>
              <w:top w:val="nil"/>
              <w:left w:val="single" w:sz="4" w:space="0" w:color="auto"/>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117</w:t>
            </w:r>
          </w:p>
        </w:tc>
        <w:tc>
          <w:tcPr>
            <w:tcW w:w="1611"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V400-4016</w:t>
            </w:r>
          </w:p>
        </w:tc>
        <w:tc>
          <w:tcPr>
            <w:tcW w:w="20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Регулировочный болт</w:t>
            </w:r>
          </w:p>
        </w:tc>
        <w:tc>
          <w:tcPr>
            <w:tcW w:w="66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lang w:val="ru"/>
              </w:rPr>
              <w:t>4</w:t>
            </w:r>
          </w:p>
        </w:tc>
        <w:tc>
          <w:tcPr>
            <w:tcW w:w="280" w:type="dxa"/>
            <w:vMerge/>
            <w:tcBorders>
              <w:top w:val="nil"/>
              <w:left w:val="single" w:sz="4" w:space="0" w:color="auto"/>
              <w:bottom w:val="single" w:sz="4" w:space="0" w:color="000000"/>
              <w:right w:val="single" w:sz="4" w:space="0" w:color="auto"/>
            </w:tcBorders>
            <w:vAlign w:val="center"/>
          </w:tcPr>
          <w:p w:rsidR="000E7458" w:rsidRPr="00DF02BB" w:rsidRDefault="000E7458" w:rsidP="00A84092">
            <w:pPr>
              <w:widowControl/>
              <w:jc w:val="left"/>
              <w:rPr>
                <w:rFonts w:ascii="Arial" w:hAnsi="Arial" w:cs="Arial"/>
                <w:b/>
                <w:bCs/>
                <w:kern w:val="0"/>
                <w:sz w:val="22"/>
                <w:szCs w:val="22"/>
              </w:rPr>
            </w:pPr>
          </w:p>
        </w:tc>
        <w:tc>
          <w:tcPr>
            <w:tcW w:w="767"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5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1973"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c>
          <w:tcPr>
            <w:tcW w:w="840" w:type="dxa"/>
            <w:tcBorders>
              <w:top w:val="nil"/>
              <w:left w:val="nil"/>
              <w:bottom w:val="single" w:sz="4" w:space="0" w:color="auto"/>
              <w:right w:val="single" w:sz="4" w:space="0" w:color="auto"/>
            </w:tcBorders>
            <w:vAlign w:val="center"/>
          </w:tcPr>
          <w:p w:rsidR="000E7458" w:rsidRPr="00DF02BB" w:rsidRDefault="000E7458" w:rsidP="00A84092">
            <w:pPr>
              <w:widowControl/>
              <w:jc w:val="center"/>
              <w:rPr>
                <w:rFonts w:ascii="Arial" w:hAnsi="Arial" w:cs="Arial"/>
                <w:kern w:val="0"/>
                <w:sz w:val="22"/>
                <w:szCs w:val="22"/>
              </w:rPr>
            </w:pPr>
            <w:r w:rsidRPr="00DF02BB">
              <w:rPr>
                <w:rFonts w:ascii="Arial" w:hAnsi="Arial" w:cs="Arial"/>
                <w:kern w:val="0"/>
                <w:sz w:val="22"/>
                <w:szCs w:val="22"/>
              </w:rPr>
              <w:t xml:space="preserve">　</w:t>
            </w:r>
          </w:p>
        </w:tc>
      </w:tr>
    </w:tbl>
    <w:p w:rsidR="00283B97" w:rsidRPr="00DB364E" w:rsidRDefault="00283B97" w:rsidP="000E7458">
      <w:pPr>
        <w:rPr>
          <w:rFonts w:ascii="Arial" w:hAnsi="Arial" w:cs="Arial"/>
          <w:kern w:val="0"/>
          <w:sz w:val="24"/>
        </w:rPr>
      </w:pPr>
    </w:p>
    <w:p w:rsidR="000E7458" w:rsidRPr="00F262DA" w:rsidRDefault="00283B97" w:rsidP="00F262DA">
      <w:pPr>
        <w:pStyle w:val="1"/>
        <w:numPr>
          <w:ilvl w:val="0"/>
          <w:numId w:val="30"/>
        </w:numPr>
        <w:jc w:val="center"/>
        <w:rPr>
          <w:rFonts w:ascii="Arial" w:hAnsi="Arial" w:cs="Arial"/>
          <w:sz w:val="24"/>
        </w:rPr>
      </w:pPr>
      <w:r w:rsidRPr="00DB364E">
        <w:rPr>
          <w:sz w:val="24"/>
          <w:lang w:val="ru"/>
        </w:rPr>
        <w:br w:type="page"/>
      </w:r>
      <w:bookmarkStart w:id="7" w:name="_Toc74837585"/>
      <w:r w:rsidRPr="00F262DA">
        <w:rPr>
          <w:rFonts w:ascii="Arial" w:hAnsi="Arial" w:cs="Arial"/>
          <w:lang w:val="ru"/>
        </w:rPr>
        <w:lastRenderedPageBreak/>
        <w:t>СБОРОЧНЫЙ ЧЕРТЕЖ</w:t>
      </w:r>
      <w:bookmarkEnd w:id="7"/>
    </w:p>
    <w:p w:rsidR="000E7458" w:rsidRPr="00DB364E" w:rsidRDefault="009118D6" w:rsidP="00F27336">
      <w:pPr>
        <w:jc w:val="center"/>
        <w:rPr>
          <w:rFonts w:ascii="Arial" w:hAnsi="Arial" w:cs="Arial"/>
          <w:kern w:val="0"/>
          <w:sz w:val="24"/>
        </w:rPr>
      </w:pPr>
      <w:r w:rsidRPr="00DB364E">
        <w:rPr>
          <w:rFonts w:ascii="Arial" w:hAnsi="Arial" w:cs="Arial"/>
          <w:noProof/>
          <w:kern w:val="0"/>
          <w:sz w:val="24"/>
          <w:lang w:val="ru-RU" w:eastAsia="ru-RU"/>
        </w:rPr>
        <w:drawing>
          <wp:inline distT="0" distB="0" distL="0" distR="0">
            <wp:extent cx="5848350" cy="8267700"/>
            <wp:effectExtent l="0" t="0" r="0"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l="41255" t="24791" r="37560" b="15115"/>
                    <a:stretch>
                      <a:fillRect/>
                    </a:stretch>
                  </pic:blipFill>
                  <pic:spPr bwMode="auto">
                    <a:xfrm>
                      <a:off x="0" y="0"/>
                      <a:ext cx="5848350" cy="8267700"/>
                    </a:xfrm>
                    <a:prstGeom prst="rect">
                      <a:avLst/>
                    </a:prstGeom>
                    <a:noFill/>
                    <a:ln>
                      <a:noFill/>
                    </a:ln>
                  </pic:spPr>
                </pic:pic>
              </a:graphicData>
            </a:graphic>
          </wp:inline>
        </w:drawing>
      </w:r>
    </w:p>
    <w:p w:rsidR="000E7458" w:rsidRPr="00DB364E" w:rsidRDefault="009118D6" w:rsidP="00F27336">
      <w:pPr>
        <w:jc w:val="center"/>
        <w:rPr>
          <w:rFonts w:ascii="Arial" w:hAnsi="Arial" w:cs="Arial"/>
          <w:kern w:val="0"/>
          <w:sz w:val="24"/>
        </w:rPr>
      </w:pPr>
      <w:r w:rsidRPr="00DB364E">
        <w:rPr>
          <w:rFonts w:ascii="Arial" w:hAnsi="Arial" w:cs="Arial"/>
          <w:noProof/>
          <w:kern w:val="0"/>
          <w:sz w:val="24"/>
          <w:lang w:val="ru-RU" w:eastAsia="ru-RU"/>
        </w:rPr>
        <w:lastRenderedPageBreak/>
        <w:drawing>
          <wp:inline distT="0" distB="0" distL="0" distR="0">
            <wp:extent cx="6057900" cy="8629650"/>
            <wp:effectExtent l="0" t="0" r="0" b="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l="49995" t="31908" r="33583" b="21330"/>
                    <a:stretch>
                      <a:fillRect/>
                    </a:stretch>
                  </pic:blipFill>
                  <pic:spPr bwMode="auto">
                    <a:xfrm>
                      <a:off x="0" y="0"/>
                      <a:ext cx="6057900" cy="8629650"/>
                    </a:xfrm>
                    <a:prstGeom prst="rect">
                      <a:avLst/>
                    </a:prstGeom>
                    <a:noFill/>
                    <a:ln>
                      <a:noFill/>
                    </a:ln>
                  </pic:spPr>
                </pic:pic>
              </a:graphicData>
            </a:graphic>
          </wp:inline>
        </w:drawing>
      </w:r>
    </w:p>
    <w:p w:rsidR="000E7458" w:rsidRPr="00DB364E" w:rsidRDefault="009118D6" w:rsidP="00F27336">
      <w:pPr>
        <w:jc w:val="center"/>
        <w:rPr>
          <w:rFonts w:ascii="Arial" w:hAnsi="Arial" w:cs="Arial"/>
          <w:kern w:val="0"/>
          <w:sz w:val="24"/>
        </w:rPr>
      </w:pPr>
      <w:r w:rsidRPr="00DB364E">
        <w:rPr>
          <w:rFonts w:ascii="Arial" w:hAnsi="Arial" w:cs="Arial"/>
          <w:noProof/>
          <w:kern w:val="0"/>
          <w:sz w:val="24"/>
          <w:lang w:val="ru-RU" w:eastAsia="ru-RU"/>
        </w:rPr>
        <w:lastRenderedPageBreak/>
        <w:drawing>
          <wp:inline distT="0" distB="0" distL="0" distR="0">
            <wp:extent cx="5962650" cy="8305800"/>
            <wp:effectExtent l="0" t="0" r="0" b="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l="60481" t="35028" r="26422" b="28345"/>
                    <a:stretch>
                      <a:fillRect/>
                    </a:stretch>
                  </pic:blipFill>
                  <pic:spPr bwMode="auto">
                    <a:xfrm>
                      <a:off x="0" y="0"/>
                      <a:ext cx="5962650" cy="8305800"/>
                    </a:xfrm>
                    <a:prstGeom prst="rect">
                      <a:avLst/>
                    </a:prstGeom>
                    <a:noFill/>
                    <a:ln>
                      <a:noFill/>
                    </a:ln>
                  </pic:spPr>
                </pic:pic>
              </a:graphicData>
            </a:graphic>
          </wp:inline>
        </w:drawing>
      </w:r>
    </w:p>
    <w:p w:rsidR="000E7458" w:rsidRPr="00DB364E" w:rsidRDefault="000E7458" w:rsidP="000E7458">
      <w:pPr>
        <w:rPr>
          <w:rFonts w:ascii="Arial" w:hAnsi="Arial" w:cs="Arial"/>
          <w:kern w:val="0"/>
          <w:sz w:val="24"/>
        </w:rPr>
      </w:pPr>
    </w:p>
    <w:p w:rsidR="000E7458" w:rsidRDefault="000E7458" w:rsidP="000E7458">
      <w:pPr>
        <w:rPr>
          <w:rFonts w:ascii="Arial" w:hAnsi="Arial" w:cs="Arial"/>
          <w:kern w:val="0"/>
          <w:sz w:val="24"/>
        </w:rPr>
      </w:pPr>
    </w:p>
    <w:p w:rsidR="00DF02BB" w:rsidRDefault="00DF02BB" w:rsidP="000E7458">
      <w:pPr>
        <w:rPr>
          <w:rFonts w:ascii="Arial" w:hAnsi="Arial" w:cs="Arial"/>
          <w:kern w:val="0"/>
          <w:sz w:val="24"/>
        </w:rPr>
      </w:pPr>
    </w:p>
    <w:p w:rsidR="00DF02BB" w:rsidRDefault="00DF02BB" w:rsidP="000E7458">
      <w:pPr>
        <w:rPr>
          <w:rFonts w:ascii="Arial" w:hAnsi="Arial" w:cs="Arial"/>
          <w:kern w:val="0"/>
          <w:sz w:val="24"/>
        </w:rPr>
      </w:pPr>
    </w:p>
    <w:p w:rsidR="00DF02BB" w:rsidRDefault="00DF02BB" w:rsidP="000E7458">
      <w:pPr>
        <w:rPr>
          <w:rFonts w:ascii="Arial" w:hAnsi="Arial" w:cs="Arial"/>
          <w:kern w:val="0"/>
          <w:sz w:val="24"/>
        </w:rPr>
      </w:pPr>
    </w:p>
    <w:p w:rsidR="00F27336" w:rsidRDefault="00F27336" w:rsidP="000E7458">
      <w:pPr>
        <w:rPr>
          <w:rFonts w:ascii="Arial" w:hAnsi="Arial" w:cs="Arial"/>
          <w:kern w:val="0"/>
          <w:sz w:val="24"/>
        </w:rPr>
        <w:sectPr w:rsidR="00F27336" w:rsidSect="004A5003">
          <w:footerReference w:type="default" r:id="rId13"/>
          <w:pgSz w:w="11906" w:h="16838"/>
          <w:pgMar w:top="851" w:right="707" w:bottom="567" w:left="709" w:header="851" w:footer="345" w:gutter="0"/>
          <w:cols w:space="720"/>
          <w:titlePg/>
          <w:docGrid w:type="lines" w:linePitch="312"/>
        </w:sectPr>
      </w:pPr>
    </w:p>
    <w:p w:rsidR="000E7458" w:rsidRPr="00F262DA" w:rsidRDefault="000E7458" w:rsidP="00F262DA">
      <w:pPr>
        <w:pStyle w:val="1"/>
        <w:numPr>
          <w:ilvl w:val="0"/>
          <w:numId w:val="30"/>
        </w:numPr>
        <w:jc w:val="center"/>
        <w:rPr>
          <w:rFonts w:ascii="Arial" w:hAnsi="Arial" w:cs="Arial"/>
        </w:rPr>
      </w:pPr>
      <w:bookmarkStart w:id="8" w:name="_Toc74837586"/>
      <w:r w:rsidRPr="00F262DA">
        <w:rPr>
          <w:rFonts w:ascii="Arial" w:hAnsi="Arial" w:cs="Arial"/>
        </w:rPr>
        <w:lastRenderedPageBreak/>
        <w:t>СХЕМА ЭЛЕКТРООБОРУДОВАНИЯ</w:t>
      </w:r>
      <w:bookmarkEnd w:id="8"/>
    </w:p>
    <w:p w:rsidR="00F27336" w:rsidRDefault="009118D6" w:rsidP="000E7458">
      <w:pPr>
        <w:rPr>
          <w:rFonts w:ascii="Arial" w:hAnsi="Arial" w:cs="Arial"/>
          <w:sz w:val="24"/>
        </w:rPr>
        <w:sectPr w:rsidR="00F27336" w:rsidSect="004A5003">
          <w:pgSz w:w="16838" w:h="11906" w:orient="landscape"/>
          <w:pgMar w:top="707" w:right="567" w:bottom="709" w:left="851" w:header="851" w:footer="225" w:gutter="0"/>
          <w:cols w:space="720"/>
          <w:docGrid w:type="lines" w:linePitch="312"/>
        </w:sectPr>
      </w:pPr>
      <w:r w:rsidRPr="00DB364E">
        <w:rPr>
          <w:rFonts w:ascii="Arial" w:hAnsi="Arial" w:cs="Arial"/>
          <w:noProof/>
          <w:sz w:val="24"/>
          <w:lang w:val="ru-RU" w:eastAsia="ru-RU"/>
        </w:rPr>
        <mc:AlternateContent>
          <mc:Choice Requires="wps">
            <w:drawing>
              <wp:anchor distT="0" distB="0" distL="114300" distR="114300" simplePos="0" relativeHeight="251657728" behindDoc="0" locked="0" layoutInCell="1" allowOverlap="1">
                <wp:simplePos x="0" y="0"/>
                <wp:positionH relativeFrom="column">
                  <wp:posOffset>7604125</wp:posOffset>
                </wp:positionH>
                <wp:positionV relativeFrom="paragraph">
                  <wp:posOffset>5333365</wp:posOffset>
                </wp:positionV>
                <wp:extent cx="700405" cy="219075"/>
                <wp:effectExtent l="635" t="0" r="3810" b="317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253" w:rsidRPr="00A05253" w:rsidRDefault="00A05253" w:rsidP="00A05253">
                            <w:pPr>
                              <w:spacing w:line="240" w:lineRule="exact"/>
                              <w:contextualSpacing/>
                              <w:rPr>
                                <w:sz w:val="16"/>
                              </w:rPr>
                            </w:pPr>
                            <w:r w:rsidRPr="00A05253">
                              <w:rPr>
                                <w:sz w:val="16"/>
                                <w:lang w:val="ru"/>
                              </w:rPr>
                              <w:t>СХЕМА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98.75pt;margin-top:419.95pt;width:55.1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" stroked="f">
                <v:textbox inset="0,0,0,0">
                  <w:txbxContent>
                    <w:p w:rsidR="00A05253" w:rsidRPr="00A05253" w:rsidRDefault="00A05253" w:rsidP="00A05253">
                      <w:pPr>
                        <w:spacing w:line="240" w:lineRule="exact"/>
                        <w:contextualSpacing/>
                        <w:rPr>
                          <w:sz w:val="16"/>
                        </w:rPr>
                      </w:pPr>
                      <w:r w:rsidRPr="00A05253">
                        <w:rPr>
                          <w:sz w:val="16"/>
                          <w:lang w:val="ru"/>
                        </w:rPr>
                        <w:t>СХЕМА №</w:t>
                      </w:r>
                    </w:p>
                  </w:txbxContent>
                </v:textbox>
              </v:shape>
            </w:pict>
          </mc:Fallback>
        </mc:AlternateContent>
      </w:r>
      <w:r w:rsidRPr="00DB364E">
        <w:rPr>
          <w:rFonts w:ascii="Arial" w:hAnsi="Arial" w:cs="Arial"/>
          <w:noProof/>
          <w:sz w:val="24"/>
          <w:lang w:val="ru-RU" w:eastAsia="ru-RU"/>
        </w:rPr>
        <mc:AlternateContent>
          <mc:Choice Requires="wps">
            <w:drawing>
              <wp:anchor distT="0" distB="0" distL="114300" distR="114300" simplePos="0" relativeHeight="251658752" behindDoc="0" locked="0" layoutInCell="1" allowOverlap="1">
                <wp:simplePos x="0" y="0"/>
                <wp:positionH relativeFrom="column">
                  <wp:posOffset>7603490</wp:posOffset>
                </wp:positionH>
                <wp:positionV relativeFrom="paragraph">
                  <wp:posOffset>5111115</wp:posOffset>
                </wp:positionV>
                <wp:extent cx="533400" cy="152400"/>
                <wp:effectExtent l="2540" t="0" r="0" b="31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253" w:rsidRPr="00A05253" w:rsidRDefault="00A05253" w:rsidP="00A05253">
                            <w:pPr>
                              <w:spacing w:line="240" w:lineRule="exact"/>
                              <w:contextualSpacing/>
                              <w:rPr>
                                <w:sz w:val="16"/>
                              </w:rPr>
                            </w:pPr>
                            <w:r>
                              <w:rPr>
                                <w:sz w:val="16"/>
                                <w:lang w:val="ru"/>
                              </w:rPr>
                              <w:t>ПРОВЕРИЛ</w:t>
                            </w:r>
                          </w:p>
                        </w:txbxContent>
                      </wps:txbx>
                      <wps:bodyPr rot="0" vert="horz" wrap="non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598.7pt;margin-top:402.45pt;width:42pt;height:12pt;z-index:25165875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" stroked="f">
                <v:textbox style="mso-fit-shape-to-text:t" inset="0,0,0,0">
                  <w:txbxContent>
                    <w:p w:rsidR="00A05253" w:rsidRPr="00A05253" w:rsidRDefault="00A05253" w:rsidP="00A05253">
                      <w:pPr>
                        <w:spacing w:line="240" w:lineRule="exact"/>
                        <w:contextualSpacing/>
                        <w:rPr>
                          <w:sz w:val="16"/>
                        </w:rPr>
                      </w:pPr>
                      <w:r>
                        <w:rPr>
                          <w:sz w:val="16"/>
                          <w:lang w:val="ru"/>
                        </w:rPr>
                        <w:t>ПРОВЕРИЛ</w:t>
                      </w:r>
                    </w:p>
                  </w:txbxContent>
                </v:textbox>
              </v:shape>
            </w:pict>
          </mc:Fallback>
        </mc:AlternateContent>
      </w:r>
      <w:r w:rsidRPr="00DB364E">
        <w:rPr>
          <w:rFonts w:ascii="Arial" w:hAnsi="Arial" w:cs="Arial"/>
          <w:noProof/>
          <w:sz w:val="24"/>
          <w:lang w:val="ru-RU" w:eastAsia="ru-RU"/>
        </w:rPr>
        <mc:AlternateContent>
          <mc:Choice Requires="wps">
            <w:drawing>
              <wp:anchor distT="0" distB="0" distL="114300" distR="114300" simplePos="0" relativeHeight="251659776" behindDoc="0" locked="0" layoutInCell="1" allowOverlap="1">
                <wp:simplePos x="0" y="0"/>
                <wp:positionH relativeFrom="column">
                  <wp:posOffset>7587615</wp:posOffset>
                </wp:positionH>
                <wp:positionV relativeFrom="paragraph">
                  <wp:posOffset>4848860</wp:posOffset>
                </wp:positionV>
                <wp:extent cx="685165" cy="152400"/>
                <wp:effectExtent l="0" t="0" r="3810" b="19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253" w:rsidRPr="00A05253" w:rsidRDefault="00A05253" w:rsidP="00A05253">
                            <w:pPr>
                              <w:spacing w:line="240" w:lineRule="exact"/>
                              <w:contextualSpacing/>
                              <w:rPr>
                                <w:sz w:val="16"/>
                              </w:rPr>
                            </w:pPr>
                            <w:r>
                              <w:rPr>
                                <w:sz w:val="16"/>
                                <w:lang w:val="ru"/>
                              </w:rPr>
                              <w:t>ПОДГОТОВИЛ</w:t>
                            </w:r>
                          </w:p>
                        </w:txbxContent>
                      </wps:txbx>
                      <wps:bodyPr rot="0" vert="horz" wrap="non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597.45pt;margin-top:381.8pt;width:53.95pt;height:12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" stroked="f">
                <v:textbox style="mso-fit-shape-to-text:t" inset="0,0,0,0">
                  <w:txbxContent>
                    <w:p w:rsidR="00A05253" w:rsidRPr="00A05253" w:rsidRDefault="00A05253" w:rsidP="00A05253">
                      <w:pPr>
                        <w:spacing w:line="240" w:lineRule="exact"/>
                        <w:contextualSpacing/>
                        <w:rPr>
                          <w:sz w:val="16"/>
                        </w:rPr>
                      </w:pPr>
                      <w:r>
                        <w:rPr>
                          <w:sz w:val="16"/>
                          <w:lang w:val="ru"/>
                        </w:rPr>
                        <w:t>ПОДГОТОВИЛ</w:t>
                      </w:r>
                    </w:p>
                  </w:txbxContent>
                </v:textbox>
              </v:shape>
            </w:pict>
          </mc:Fallback>
        </mc:AlternateContent>
      </w:r>
      <w:r w:rsidRPr="00DB364E">
        <w:rPr>
          <w:rFonts w:ascii="Arial" w:hAnsi="Arial" w:cs="Arial"/>
          <w:noProof/>
          <w:sz w:val="24"/>
          <w:lang w:val="ru-RU" w:eastAsia="ru-RU"/>
        </w:rPr>
        <mc:AlternateContent>
          <mc:Choice Requires="wps">
            <w:drawing>
              <wp:anchor distT="0" distB="0" distL="114300" distR="114300" simplePos="0" relativeHeight="251656704" behindDoc="0" locked="0" layoutInCell="1" allowOverlap="1">
                <wp:simplePos x="0" y="0"/>
                <wp:positionH relativeFrom="column">
                  <wp:posOffset>5250815</wp:posOffset>
                </wp:positionH>
                <wp:positionV relativeFrom="paragraph">
                  <wp:posOffset>5377815</wp:posOffset>
                </wp:positionV>
                <wp:extent cx="2256790" cy="152400"/>
                <wp:effectExtent l="2540" t="0" r="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253" w:rsidRPr="00A05253" w:rsidRDefault="00A05253" w:rsidP="00A05253">
                            <w:pPr>
                              <w:spacing w:line="240" w:lineRule="exact"/>
                              <w:contextualSpacing/>
                              <w:rPr>
                                <w:sz w:val="16"/>
                              </w:rPr>
                            </w:pPr>
                            <w:r w:rsidRPr="00A05253">
                              <w:rPr>
                                <w:sz w:val="16"/>
                                <w:lang w:val="ru"/>
                              </w:rPr>
                              <w:t>ПРИНЦИПИАЛЬНАЯ ЭЛЕКТРИЧЕСКАЯ СХЕМА</w:t>
                            </w:r>
                          </w:p>
                        </w:txbxContent>
                      </wps:txbx>
                      <wps:bodyPr rot="0" vert="horz" wrap="non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413.45pt;margin-top:423.45pt;width:177.7pt;height:12pt;z-index:2516567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" stroked="f">
                <v:textbox style="mso-fit-shape-to-text:t" inset="0,0,0,0">
                  <w:txbxContent>
                    <w:p w:rsidR="00A05253" w:rsidRPr="00A05253" w:rsidRDefault="00A05253" w:rsidP="00A05253">
                      <w:pPr>
                        <w:spacing w:line="240" w:lineRule="exact"/>
                        <w:contextualSpacing/>
                        <w:rPr>
                          <w:sz w:val="16"/>
                        </w:rPr>
                      </w:pPr>
                      <w:r w:rsidRPr="00A05253">
                        <w:rPr>
                          <w:sz w:val="16"/>
                          <w:lang w:val="ru"/>
                        </w:rPr>
                        <w:t>ПРИНЦИПИАЛЬНАЯ ЭЛЕКТРИЧЕСКАЯ СХЕМА</w:t>
                      </w:r>
                    </w:p>
                  </w:txbxContent>
                </v:textbox>
              </v:shape>
            </w:pict>
          </mc:Fallback>
        </mc:AlternateContent>
      </w:r>
      <w:r w:rsidR="00F262DA" w:rsidRPr="00DB364E">
        <w:rPr>
          <w:rFonts w:ascii="Arial" w:hAnsi="Arial" w:cs="Arial"/>
          <w:kern w:val="0"/>
          <w:sz w:val="24"/>
        </w:rPr>
        <w:object w:dxaOrig="10072" w:dyaOrig="6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2pt;height:466.8pt;mso-position-horizontal-relative:page;mso-position-vertical-relative:page" o:ole="">
            <v:imagedata r:id="rId14" o:title="" croptop="10942f" cropbottom="29753f" cropleft="19838f" cropright="24868f"/>
          </v:shape>
          <o:OLEObject Type="Embed" ProgID="AutoCAD.Drawing.16" ShapeID="_x0000_i1025" DrawAspect="Content" ObjectID="_1701516837" r:id="rId15"/>
        </w:object>
      </w:r>
    </w:p>
    <w:p w:rsidR="00A0400B" w:rsidRPr="00DB364E" w:rsidRDefault="009118D6" w:rsidP="000E7458">
      <w:pPr>
        <w:rPr>
          <w:rFonts w:ascii="Arial" w:hAnsi="Arial" w:cs="Arial"/>
          <w:kern w:val="0"/>
          <w:sz w:val="24"/>
          <w:lang w:val="ru-RU"/>
        </w:rPr>
      </w:pPr>
      <w:r w:rsidRPr="00DB364E">
        <w:rPr>
          <w:rFonts w:ascii="Arial" w:hAnsi="Arial" w:cs="Arial"/>
          <w:noProof/>
          <w:kern w:val="0"/>
          <w:sz w:val="24"/>
          <w:lang w:val="ru-RU" w:eastAsia="ru-RU"/>
        </w:rPr>
        <w:lastRenderedPageBreak/>
        <mc:AlternateContent>
          <mc:Choice Requires="wps">
            <w:drawing>
              <wp:anchor distT="0" distB="0" distL="114300" distR="114300" simplePos="0" relativeHeight="251655680" behindDoc="0" locked="0" layoutInCell="1" allowOverlap="1">
                <wp:simplePos x="0" y="0"/>
                <wp:positionH relativeFrom="column">
                  <wp:posOffset>6350</wp:posOffset>
                </wp:positionH>
                <wp:positionV relativeFrom="paragraph">
                  <wp:posOffset>8756015</wp:posOffset>
                </wp:positionV>
                <wp:extent cx="6650990" cy="1009650"/>
                <wp:effectExtent l="8890" t="9525"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1009650"/>
                        </a:xfrm>
                        <a:prstGeom prst="rect">
                          <a:avLst/>
                        </a:prstGeom>
                        <a:solidFill>
                          <a:srgbClr val="FFFFFF"/>
                        </a:solidFill>
                        <a:ln w="9525">
                          <a:solidFill>
                            <a:srgbClr val="000000"/>
                          </a:solidFill>
                          <a:miter lim="800000"/>
                          <a:headEnd/>
                          <a:tailEnd/>
                        </a:ln>
                      </wps:spPr>
                      <wps:txbx>
                        <w:txbxContent>
                          <w:p w:rsidR="000E7458" w:rsidRPr="00E0288E" w:rsidRDefault="000E7458" w:rsidP="000E7458">
                            <w:pPr>
                              <w:rPr>
                                <w:rFonts w:ascii="Arial" w:hAnsi="Arial" w:cs="Arial"/>
                                <w:kern w:val="0"/>
                                <w:sz w:val="24"/>
                              </w:rPr>
                            </w:pPr>
                            <w:r w:rsidRPr="00E0288E">
                              <w:rPr>
                                <w:rFonts w:ascii="Arial" w:hAnsi="Arial" w:cs="Arial"/>
                                <w:b/>
                                <w:kern w:val="0"/>
                                <w:sz w:val="24"/>
                                <w:lang w:val="ru"/>
                              </w:rPr>
                              <w:t>Примечание:</w:t>
                            </w:r>
                            <w:r w:rsidRPr="00E0288E">
                              <w:rPr>
                                <w:rFonts w:ascii="Arial" w:hAnsi="Arial" w:cs="Arial"/>
                                <w:kern w:val="0"/>
                                <w:sz w:val="24"/>
                                <w:lang w:val="ru"/>
                              </w:rPr>
                              <w:t xml:space="preserve"> Настоящее руководство предназначено только для ознакомления. По причине постоянного совершенствования станка в него могут быть внесены изменения без предварительного уведомления. При эксплуатации этого электрического станка учитывайте местное сетевое напряжение.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5pt;margin-top:689.45pt;width:523.7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">
                <v:textbox>
                  <w:txbxContent>
                    <w:p w:rsidR="000E7458" w:rsidRPr="00E0288E" w:rsidRDefault="000E7458" w:rsidP="000E7458">
                      <w:pPr>
                        <w:rPr>
                          <w:rFonts w:ascii="Arial" w:hAnsi="Arial" w:cs="Arial"/>
                          <w:kern w:val="0"/>
                          <w:sz w:val="24"/>
                        </w:rPr>
                      </w:pPr>
                      <w:r w:rsidRPr="00E0288E">
                        <w:rPr>
                          <w:rFonts w:ascii="Arial" w:hAnsi="Arial" w:cs="Arial"/>
                          <w:b/>
                          <w:kern w:val="0"/>
                          <w:sz w:val="24"/>
                          <w:lang w:val="ru"/>
                        </w:rPr>
                        <w:t>Примечание:</w:t>
                      </w:r>
                      <w:r w:rsidRPr="00E0288E">
                        <w:rPr>
                          <w:rFonts w:ascii="Arial" w:hAnsi="Arial" w:cs="Arial"/>
                          <w:kern w:val="0"/>
                          <w:sz w:val="24"/>
                          <w:lang w:val="ru"/>
                        </w:rPr>
                        <w:t xml:space="preserve"> Настоящее руководство предназначено только для ознакомления. По причине постоянного совершенствования станка в него могут быть внесены изменения без предварительного уведомления. При эксплуатации этого электрического станка учитывайте местное сетевое напряжение.</w:t>
                      </w:r>
                    </w:p>
                  </w:txbxContent>
                </v:textbox>
              </v:shape>
            </w:pict>
          </mc:Fallback>
        </mc:AlternateContent>
      </w:r>
    </w:p>
    <w:sectPr w:rsidR="00A0400B" w:rsidRPr="00DB364E" w:rsidSect="00F27336">
      <w:pgSz w:w="11906" w:h="16838"/>
      <w:pgMar w:top="851" w:right="707" w:bottom="567" w:left="709"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77" w:rsidRDefault="00412377" w:rsidP="000E7458">
      <w:r>
        <w:separator/>
      </w:r>
    </w:p>
  </w:endnote>
  <w:endnote w:type="continuationSeparator" w:id="0">
    <w:p w:rsidR="00412377" w:rsidRDefault="00412377" w:rsidP="000E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36" w:rsidRDefault="00F27336" w:rsidP="004A5003">
    <w:pPr>
      <w:pStyle w:val="a6"/>
      <w:jc w:val="center"/>
    </w:pPr>
    <w:r>
      <w:fldChar w:fldCharType="begin"/>
    </w:r>
    <w:r>
      <w:instrText>PAGE   \* MERGEFORMAT</w:instrText>
    </w:r>
    <w:r>
      <w:fldChar w:fldCharType="separate"/>
    </w:r>
    <w:r w:rsidR="00410B30" w:rsidRPr="00410B30">
      <w:rPr>
        <w:noProof/>
        <w:lang w:val="ru-RU"/>
      </w:rPr>
      <w:t>5</w:t>
    </w:r>
    <w:r>
      <w:fldChar w:fldCharType="end"/>
    </w:r>
  </w:p>
  <w:p w:rsidR="00F27336" w:rsidRPr="00F262DA" w:rsidRDefault="00F27336" w:rsidP="00F27336">
    <w:pPr>
      <w:pStyle w:val="a6"/>
      <w:jc w:val="right"/>
    </w:pPr>
    <w:r w:rsidRPr="00E912A0">
      <w:rPr>
        <w:rFonts w:ascii="Arial" w:hAnsi="Arial" w:cs="Arial"/>
        <w:szCs w:val="21"/>
        <w:lang w:val="ru-RU"/>
      </w:rPr>
      <w:t xml:space="preserve">инструкция по эксплуатации станка </w:t>
    </w:r>
    <w:r>
      <w:rPr>
        <w:rFonts w:ascii="Arial" w:hAnsi="Arial" w:cs="Arial"/>
        <w:szCs w:val="21"/>
        <w:lang w:val="ru-RU"/>
      </w:rPr>
      <w:t xml:space="preserve">ленточнопильного </w:t>
    </w:r>
    <w:r w:rsidRPr="00F820FB">
      <w:rPr>
        <w:rFonts w:ascii="Arial" w:hAnsi="Arial" w:cs="Arial"/>
        <w:szCs w:val="21"/>
      </w:rPr>
      <w:t>STALEX</w:t>
    </w:r>
    <w:r w:rsidRPr="00E912A0">
      <w:rPr>
        <w:rFonts w:ascii="Arial" w:hAnsi="Arial" w:cs="Arial"/>
        <w:szCs w:val="21"/>
        <w:lang w:val="ru-RU"/>
      </w:rPr>
      <w:t xml:space="preserve"> мод. </w:t>
    </w:r>
    <w:r w:rsidR="00F262DA">
      <w:rPr>
        <w:rFonts w:ascii="Arial" w:hAnsi="Arial" w:cs="Arial"/>
        <w:szCs w:val="21"/>
      </w:rPr>
      <w:t>VS-300, VS-400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77" w:rsidRDefault="00412377" w:rsidP="000E7458">
      <w:r>
        <w:separator/>
      </w:r>
    </w:p>
  </w:footnote>
  <w:footnote w:type="continuationSeparator" w:id="0">
    <w:p w:rsidR="00412377" w:rsidRDefault="00412377" w:rsidP="000E7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4"/>
      <w:numFmt w:val="bullet"/>
      <w:lvlText w:val="-"/>
      <w:lvlJc w:val="left"/>
      <w:pPr>
        <w:tabs>
          <w:tab w:val="num" w:pos="360"/>
        </w:tabs>
        <w:ind w:left="360" w:hanging="360"/>
      </w:pPr>
      <w:rPr>
        <w:rFonts w:ascii="Times New Roman" w:eastAsia="SimSun"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B"/>
    <w:multiLevelType w:val="multilevel"/>
    <w:tmpl w:val="0000000B"/>
    <w:lvl w:ilvl="0">
      <w:start w:val="1"/>
      <w:numFmt w:val="decimal"/>
      <w:lvlText w:val="%1．"/>
      <w:lvlJc w:val="left"/>
      <w:pPr>
        <w:tabs>
          <w:tab w:val="num" w:pos="3240"/>
        </w:tabs>
        <w:ind w:left="3240" w:hanging="720"/>
      </w:pPr>
      <w:rPr>
        <w:rFonts w:hint="default"/>
      </w:rPr>
    </w:lvl>
    <w:lvl w:ilvl="1">
      <w:start w:val="1"/>
      <w:numFmt w:val="lowerLetter"/>
      <w:lvlText w:val="%2)"/>
      <w:lvlJc w:val="left"/>
      <w:pPr>
        <w:tabs>
          <w:tab w:val="num" w:pos="3360"/>
        </w:tabs>
        <w:ind w:left="3360" w:hanging="420"/>
      </w:pPr>
    </w:lvl>
    <w:lvl w:ilvl="2">
      <w:start w:val="1"/>
      <w:numFmt w:val="lowerRoman"/>
      <w:lvlText w:val="%3."/>
      <w:lvlJc w:val="right"/>
      <w:pPr>
        <w:tabs>
          <w:tab w:val="num" w:pos="3780"/>
        </w:tabs>
        <w:ind w:left="3780" w:hanging="420"/>
      </w:pPr>
    </w:lvl>
    <w:lvl w:ilvl="3">
      <w:start w:val="1"/>
      <w:numFmt w:val="decimal"/>
      <w:lvlText w:val="%4."/>
      <w:lvlJc w:val="left"/>
      <w:pPr>
        <w:tabs>
          <w:tab w:val="num" w:pos="4200"/>
        </w:tabs>
        <w:ind w:left="4200" w:hanging="420"/>
      </w:pPr>
    </w:lvl>
    <w:lvl w:ilvl="4">
      <w:start w:val="1"/>
      <w:numFmt w:val="lowerLetter"/>
      <w:lvlText w:val="%5)"/>
      <w:lvlJc w:val="left"/>
      <w:pPr>
        <w:tabs>
          <w:tab w:val="num" w:pos="4620"/>
        </w:tabs>
        <w:ind w:left="4620" w:hanging="420"/>
      </w:pPr>
    </w:lvl>
    <w:lvl w:ilvl="5">
      <w:start w:val="1"/>
      <w:numFmt w:val="lowerRoman"/>
      <w:lvlText w:val="%6."/>
      <w:lvlJc w:val="right"/>
      <w:pPr>
        <w:tabs>
          <w:tab w:val="num" w:pos="5040"/>
        </w:tabs>
        <w:ind w:left="5040" w:hanging="420"/>
      </w:pPr>
    </w:lvl>
    <w:lvl w:ilvl="6">
      <w:start w:val="1"/>
      <w:numFmt w:val="decimal"/>
      <w:lvlText w:val="%7."/>
      <w:lvlJc w:val="left"/>
      <w:pPr>
        <w:tabs>
          <w:tab w:val="num" w:pos="5460"/>
        </w:tabs>
        <w:ind w:left="5460" w:hanging="420"/>
      </w:pPr>
    </w:lvl>
    <w:lvl w:ilvl="7">
      <w:start w:val="1"/>
      <w:numFmt w:val="lowerLetter"/>
      <w:lvlText w:val="%8)"/>
      <w:lvlJc w:val="left"/>
      <w:pPr>
        <w:tabs>
          <w:tab w:val="num" w:pos="5880"/>
        </w:tabs>
        <w:ind w:left="5880" w:hanging="420"/>
      </w:pPr>
    </w:lvl>
    <w:lvl w:ilvl="8">
      <w:start w:val="1"/>
      <w:numFmt w:val="lowerRoman"/>
      <w:lvlText w:val="%9."/>
      <w:lvlJc w:val="right"/>
      <w:pPr>
        <w:tabs>
          <w:tab w:val="num" w:pos="6300"/>
        </w:tabs>
        <w:ind w:left="6300" w:hanging="420"/>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10"/>
    <w:multiLevelType w:val="multilevel"/>
    <w:tmpl w:val="00000010"/>
    <w:lvl w:ilvl="0">
      <w:start w:val="9"/>
      <w:numFmt w:val="upperLetter"/>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1"/>
    <w:multiLevelType w:val="multilevel"/>
    <w:tmpl w:val="00000011"/>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12"/>
    <w:multiLevelType w:val="multilevel"/>
    <w:tmpl w:val="000000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1A55067"/>
    <w:multiLevelType w:val="hybridMultilevel"/>
    <w:tmpl w:val="97F07C4C"/>
    <w:lvl w:ilvl="0" w:tplc="44D29194">
      <w:start w:val="1"/>
      <w:numFmt w:val="bullet"/>
      <w:lvlText w:val=""/>
      <w:lvlJc w:val="left"/>
      <w:pPr>
        <w:ind w:left="720" w:hanging="360"/>
      </w:pPr>
      <w:rPr>
        <w:rFonts w:ascii="Symbol" w:hAnsi="Symbol" w:hint="default"/>
      </w:rPr>
    </w:lvl>
    <w:lvl w:ilvl="1" w:tplc="6E1ED19E" w:tentative="1">
      <w:start w:val="1"/>
      <w:numFmt w:val="bullet"/>
      <w:lvlText w:val="o"/>
      <w:lvlJc w:val="left"/>
      <w:pPr>
        <w:ind w:left="1440" w:hanging="360"/>
      </w:pPr>
      <w:rPr>
        <w:rFonts w:ascii="Courier New" w:hAnsi="Courier New" w:cs="Courier New" w:hint="default"/>
      </w:rPr>
    </w:lvl>
    <w:lvl w:ilvl="2" w:tplc="14B4856C" w:tentative="1">
      <w:start w:val="1"/>
      <w:numFmt w:val="bullet"/>
      <w:lvlText w:val=""/>
      <w:lvlJc w:val="left"/>
      <w:pPr>
        <w:ind w:left="2160" w:hanging="360"/>
      </w:pPr>
      <w:rPr>
        <w:rFonts w:ascii="Wingdings" w:hAnsi="Wingdings" w:hint="default"/>
      </w:rPr>
    </w:lvl>
    <w:lvl w:ilvl="3" w:tplc="E7D6BFFE" w:tentative="1">
      <w:start w:val="1"/>
      <w:numFmt w:val="bullet"/>
      <w:lvlText w:val=""/>
      <w:lvlJc w:val="left"/>
      <w:pPr>
        <w:ind w:left="2880" w:hanging="360"/>
      </w:pPr>
      <w:rPr>
        <w:rFonts w:ascii="Symbol" w:hAnsi="Symbol" w:hint="default"/>
      </w:rPr>
    </w:lvl>
    <w:lvl w:ilvl="4" w:tplc="2870A91C" w:tentative="1">
      <w:start w:val="1"/>
      <w:numFmt w:val="bullet"/>
      <w:lvlText w:val="o"/>
      <w:lvlJc w:val="left"/>
      <w:pPr>
        <w:ind w:left="3600" w:hanging="360"/>
      </w:pPr>
      <w:rPr>
        <w:rFonts w:ascii="Courier New" w:hAnsi="Courier New" w:cs="Courier New" w:hint="default"/>
      </w:rPr>
    </w:lvl>
    <w:lvl w:ilvl="5" w:tplc="1A360956" w:tentative="1">
      <w:start w:val="1"/>
      <w:numFmt w:val="bullet"/>
      <w:lvlText w:val=""/>
      <w:lvlJc w:val="left"/>
      <w:pPr>
        <w:ind w:left="4320" w:hanging="360"/>
      </w:pPr>
      <w:rPr>
        <w:rFonts w:ascii="Wingdings" w:hAnsi="Wingdings" w:hint="default"/>
      </w:rPr>
    </w:lvl>
    <w:lvl w:ilvl="6" w:tplc="9FECB390" w:tentative="1">
      <w:start w:val="1"/>
      <w:numFmt w:val="bullet"/>
      <w:lvlText w:val=""/>
      <w:lvlJc w:val="left"/>
      <w:pPr>
        <w:ind w:left="5040" w:hanging="360"/>
      </w:pPr>
      <w:rPr>
        <w:rFonts w:ascii="Symbol" w:hAnsi="Symbol" w:hint="default"/>
      </w:rPr>
    </w:lvl>
    <w:lvl w:ilvl="7" w:tplc="0CA8D76E" w:tentative="1">
      <w:start w:val="1"/>
      <w:numFmt w:val="bullet"/>
      <w:lvlText w:val="o"/>
      <w:lvlJc w:val="left"/>
      <w:pPr>
        <w:ind w:left="5760" w:hanging="360"/>
      </w:pPr>
      <w:rPr>
        <w:rFonts w:ascii="Courier New" w:hAnsi="Courier New" w:cs="Courier New" w:hint="default"/>
      </w:rPr>
    </w:lvl>
    <w:lvl w:ilvl="8" w:tplc="0DCA7C50" w:tentative="1">
      <w:start w:val="1"/>
      <w:numFmt w:val="bullet"/>
      <w:lvlText w:val=""/>
      <w:lvlJc w:val="left"/>
      <w:pPr>
        <w:ind w:left="6480" w:hanging="360"/>
      </w:pPr>
      <w:rPr>
        <w:rFonts w:ascii="Wingdings" w:hAnsi="Wingdings" w:hint="default"/>
      </w:rPr>
    </w:lvl>
  </w:abstractNum>
  <w:abstractNum w:abstractNumId="9" w15:restartNumberingAfterBreak="0">
    <w:nsid w:val="062D0A3B"/>
    <w:multiLevelType w:val="hybridMultilevel"/>
    <w:tmpl w:val="557CCA0C"/>
    <w:lvl w:ilvl="0" w:tplc="A7D04E4E">
      <w:start w:val="1"/>
      <w:numFmt w:val="decimal"/>
      <w:lvlText w:val="3.%1."/>
      <w:lvlJc w:val="left"/>
      <w:pPr>
        <w:ind w:left="720" w:hanging="360"/>
      </w:pPr>
      <w:rPr>
        <w:rFonts w:hint="default"/>
      </w:rPr>
    </w:lvl>
    <w:lvl w:ilvl="1" w:tplc="8F7C2C00" w:tentative="1">
      <w:start w:val="1"/>
      <w:numFmt w:val="lowerLetter"/>
      <w:lvlText w:val="%2."/>
      <w:lvlJc w:val="left"/>
      <w:pPr>
        <w:ind w:left="1440" w:hanging="360"/>
      </w:pPr>
    </w:lvl>
    <w:lvl w:ilvl="2" w:tplc="79F0710C" w:tentative="1">
      <w:start w:val="1"/>
      <w:numFmt w:val="lowerRoman"/>
      <w:lvlText w:val="%3."/>
      <w:lvlJc w:val="right"/>
      <w:pPr>
        <w:ind w:left="2160" w:hanging="180"/>
      </w:pPr>
    </w:lvl>
    <w:lvl w:ilvl="3" w:tplc="6AB0558E" w:tentative="1">
      <w:start w:val="1"/>
      <w:numFmt w:val="decimal"/>
      <w:lvlText w:val="%4."/>
      <w:lvlJc w:val="left"/>
      <w:pPr>
        <w:ind w:left="2880" w:hanging="360"/>
      </w:pPr>
    </w:lvl>
    <w:lvl w:ilvl="4" w:tplc="7DE2D742" w:tentative="1">
      <w:start w:val="1"/>
      <w:numFmt w:val="lowerLetter"/>
      <w:lvlText w:val="%5."/>
      <w:lvlJc w:val="left"/>
      <w:pPr>
        <w:ind w:left="3600" w:hanging="360"/>
      </w:pPr>
    </w:lvl>
    <w:lvl w:ilvl="5" w:tplc="869A301E" w:tentative="1">
      <w:start w:val="1"/>
      <w:numFmt w:val="lowerRoman"/>
      <w:lvlText w:val="%6."/>
      <w:lvlJc w:val="right"/>
      <w:pPr>
        <w:ind w:left="4320" w:hanging="180"/>
      </w:pPr>
    </w:lvl>
    <w:lvl w:ilvl="6" w:tplc="5BECE890" w:tentative="1">
      <w:start w:val="1"/>
      <w:numFmt w:val="decimal"/>
      <w:lvlText w:val="%7."/>
      <w:lvlJc w:val="left"/>
      <w:pPr>
        <w:ind w:left="5040" w:hanging="360"/>
      </w:pPr>
    </w:lvl>
    <w:lvl w:ilvl="7" w:tplc="5928EA8A" w:tentative="1">
      <w:start w:val="1"/>
      <w:numFmt w:val="lowerLetter"/>
      <w:lvlText w:val="%8."/>
      <w:lvlJc w:val="left"/>
      <w:pPr>
        <w:ind w:left="5760" w:hanging="360"/>
      </w:pPr>
    </w:lvl>
    <w:lvl w:ilvl="8" w:tplc="2CD6593A" w:tentative="1">
      <w:start w:val="1"/>
      <w:numFmt w:val="lowerRoman"/>
      <w:lvlText w:val="%9."/>
      <w:lvlJc w:val="right"/>
      <w:pPr>
        <w:ind w:left="6480" w:hanging="180"/>
      </w:pPr>
    </w:lvl>
  </w:abstractNum>
  <w:abstractNum w:abstractNumId="10" w15:restartNumberingAfterBreak="0">
    <w:nsid w:val="0A9C443D"/>
    <w:multiLevelType w:val="hybridMultilevel"/>
    <w:tmpl w:val="23AE161C"/>
    <w:lvl w:ilvl="0" w:tplc="8A3CA4AC">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160D85"/>
    <w:multiLevelType w:val="multilevel"/>
    <w:tmpl w:val="00000010"/>
    <w:lvl w:ilvl="0">
      <w:start w:val="9"/>
      <w:numFmt w:val="upperLetter"/>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B501AB4"/>
    <w:multiLevelType w:val="multilevel"/>
    <w:tmpl w:val="E688A77C"/>
    <w:lvl w:ilvl="0">
      <w:start w:val="4"/>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0024D6"/>
    <w:multiLevelType w:val="multilevel"/>
    <w:tmpl w:val="FA3EA800"/>
    <w:lvl w:ilvl="0">
      <w:start w:val="9"/>
      <w:numFmt w:val="upperLetter"/>
      <w:lvlText w:val="%1."/>
      <w:lvlJc w:val="left"/>
      <w:pPr>
        <w:tabs>
          <w:tab w:val="num" w:pos="360"/>
        </w:tabs>
        <w:ind w:left="360" w:hanging="360"/>
      </w:pPr>
      <w:rPr>
        <w:rFonts w:hint="default"/>
      </w:rPr>
    </w:lvl>
    <w:lvl w:ilvl="1">
      <w:start w:val="6"/>
      <w:numFmt w:val="decimal"/>
      <w:lvlText w:val="%2."/>
      <w:lvlJc w:val="left"/>
      <w:pPr>
        <w:tabs>
          <w:tab w:val="num" w:pos="780"/>
        </w:tabs>
        <w:ind w:left="780" w:hanging="360"/>
      </w:pPr>
      <w:rPr>
        <w:rFonts w:hint="default"/>
        <w:sz w:val="32"/>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righ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right"/>
      <w:pPr>
        <w:tabs>
          <w:tab w:val="num" w:pos="3780"/>
        </w:tabs>
        <w:ind w:left="3780" w:hanging="420"/>
      </w:pPr>
      <w:rPr>
        <w:rFonts w:hint="default"/>
      </w:rPr>
    </w:lvl>
  </w:abstractNum>
  <w:abstractNum w:abstractNumId="14" w15:restartNumberingAfterBreak="0">
    <w:nsid w:val="19F87E81"/>
    <w:multiLevelType w:val="hybridMultilevel"/>
    <w:tmpl w:val="58841DCC"/>
    <w:lvl w:ilvl="0" w:tplc="A37A153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E43A31"/>
    <w:multiLevelType w:val="hybridMultilevel"/>
    <w:tmpl w:val="286046EA"/>
    <w:lvl w:ilvl="0" w:tplc="8B968166">
      <w:start w:val="1"/>
      <w:numFmt w:val="decimal"/>
      <w:lvlText w:val="2.%1"/>
      <w:lvlJc w:val="left"/>
      <w:pPr>
        <w:ind w:left="720" w:hanging="360"/>
      </w:pPr>
      <w:rPr>
        <w:rFonts w:hint="default"/>
      </w:rPr>
    </w:lvl>
    <w:lvl w:ilvl="1" w:tplc="BF5A57BA">
      <w:start w:val="1"/>
      <w:numFmt w:val="upperLetter"/>
      <w:lvlText w:val="%2."/>
      <w:lvlJc w:val="left"/>
      <w:pPr>
        <w:ind w:left="1440" w:hanging="360"/>
      </w:pPr>
      <w:rPr>
        <w:rFonts w:hint="default"/>
      </w:rPr>
    </w:lvl>
    <w:lvl w:ilvl="2" w:tplc="E3DA9E42" w:tentative="1">
      <w:start w:val="1"/>
      <w:numFmt w:val="lowerRoman"/>
      <w:lvlText w:val="%3."/>
      <w:lvlJc w:val="right"/>
      <w:pPr>
        <w:ind w:left="2160" w:hanging="180"/>
      </w:pPr>
    </w:lvl>
    <w:lvl w:ilvl="3" w:tplc="E3524118" w:tentative="1">
      <w:start w:val="1"/>
      <w:numFmt w:val="decimal"/>
      <w:lvlText w:val="%4."/>
      <w:lvlJc w:val="left"/>
      <w:pPr>
        <w:ind w:left="2880" w:hanging="360"/>
      </w:pPr>
    </w:lvl>
    <w:lvl w:ilvl="4" w:tplc="9BC6635E" w:tentative="1">
      <w:start w:val="1"/>
      <w:numFmt w:val="lowerLetter"/>
      <w:lvlText w:val="%5."/>
      <w:lvlJc w:val="left"/>
      <w:pPr>
        <w:ind w:left="3600" w:hanging="360"/>
      </w:pPr>
    </w:lvl>
    <w:lvl w:ilvl="5" w:tplc="82403F90" w:tentative="1">
      <w:start w:val="1"/>
      <w:numFmt w:val="lowerRoman"/>
      <w:lvlText w:val="%6."/>
      <w:lvlJc w:val="right"/>
      <w:pPr>
        <w:ind w:left="4320" w:hanging="180"/>
      </w:pPr>
    </w:lvl>
    <w:lvl w:ilvl="6" w:tplc="07549EDE" w:tentative="1">
      <w:start w:val="1"/>
      <w:numFmt w:val="decimal"/>
      <w:lvlText w:val="%7."/>
      <w:lvlJc w:val="left"/>
      <w:pPr>
        <w:ind w:left="5040" w:hanging="360"/>
      </w:pPr>
    </w:lvl>
    <w:lvl w:ilvl="7" w:tplc="561E1AEA" w:tentative="1">
      <w:start w:val="1"/>
      <w:numFmt w:val="lowerLetter"/>
      <w:lvlText w:val="%8."/>
      <w:lvlJc w:val="left"/>
      <w:pPr>
        <w:ind w:left="5760" w:hanging="360"/>
      </w:pPr>
    </w:lvl>
    <w:lvl w:ilvl="8" w:tplc="F956FC44" w:tentative="1">
      <w:start w:val="1"/>
      <w:numFmt w:val="lowerRoman"/>
      <w:lvlText w:val="%9."/>
      <w:lvlJc w:val="right"/>
      <w:pPr>
        <w:ind w:left="6480" w:hanging="180"/>
      </w:pPr>
    </w:lvl>
  </w:abstractNum>
  <w:abstractNum w:abstractNumId="16" w15:restartNumberingAfterBreak="0">
    <w:nsid w:val="1C3B45EF"/>
    <w:multiLevelType w:val="hybridMultilevel"/>
    <w:tmpl w:val="470A978E"/>
    <w:lvl w:ilvl="0" w:tplc="A29E081E">
      <w:start w:val="1"/>
      <w:numFmt w:val="decimal"/>
      <w:lvlText w:val="%1."/>
      <w:lvlJc w:val="left"/>
      <w:pPr>
        <w:ind w:left="360" w:hanging="360"/>
      </w:pPr>
    </w:lvl>
    <w:lvl w:ilvl="1" w:tplc="C3AE6DE6" w:tentative="1">
      <w:start w:val="1"/>
      <w:numFmt w:val="lowerLetter"/>
      <w:lvlText w:val="%2."/>
      <w:lvlJc w:val="left"/>
      <w:pPr>
        <w:ind w:left="1080" w:hanging="360"/>
      </w:pPr>
    </w:lvl>
    <w:lvl w:ilvl="2" w:tplc="AD6CACEC" w:tentative="1">
      <w:start w:val="1"/>
      <w:numFmt w:val="lowerRoman"/>
      <w:lvlText w:val="%3."/>
      <w:lvlJc w:val="right"/>
      <w:pPr>
        <w:ind w:left="1800" w:hanging="180"/>
      </w:pPr>
    </w:lvl>
    <w:lvl w:ilvl="3" w:tplc="5D24BD2C" w:tentative="1">
      <w:start w:val="1"/>
      <w:numFmt w:val="decimal"/>
      <w:lvlText w:val="%4."/>
      <w:lvlJc w:val="left"/>
      <w:pPr>
        <w:ind w:left="2520" w:hanging="360"/>
      </w:pPr>
    </w:lvl>
    <w:lvl w:ilvl="4" w:tplc="D7EAB82E" w:tentative="1">
      <w:start w:val="1"/>
      <w:numFmt w:val="lowerLetter"/>
      <w:lvlText w:val="%5."/>
      <w:lvlJc w:val="left"/>
      <w:pPr>
        <w:ind w:left="3240" w:hanging="360"/>
      </w:pPr>
    </w:lvl>
    <w:lvl w:ilvl="5" w:tplc="31620C16" w:tentative="1">
      <w:start w:val="1"/>
      <w:numFmt w:val="lowerRoman"/>
      <w:lvlText w:val="%6."/>
      <w:lvlJc w:val="right"/>
      <w:pPr>
        <w:ind w:left="3960" w:hanging="180"/>
      </w:pPr>
    </w:lvl>
    <w:lvl w:ilvl="6" w:tplc="1FBCC3FC" w:tentative="1">
      <w:start w:val="1"/>
      <w:numFmt w:val="decimal"/>
      <w:lvlText w:val="%7."/>
      <w:lvlJc w:val="left"/>
      <w:pPr>
        <w:ind w:left="4680" w:hanging="360"/>
      </w:pPr>
    </w:lvl>
    <w:lvl w:ilvl="7" w:tplc="4C52505E" w:tentative="1">
      <w:start w:val="1"/>
      <w:numFmt w:val="lowerLetter"/>
      <w:lvlText w:val="%8."/>
      <w:lvlJc w:val="left"/>
      <w:pPr>
        <w:ind w:left="5400" w:hanging="360"/>
      </w:pPr>
    </w:lvl>
    <w:lvl w:ilvl="8" w:tplc="B680CB40" w:tentative="1">
      <w:start w:val="1"/>
      <w:numFmt w:val="lowerRoman"/>
      <w:lvlText w:val="%9."/>
      <w:lvlJc w:val="right"/>
      <w:pPr>
        <w:ind w:left="6120" w:hanging="180"/>
      </w:pPr>
    </w:lvl>
  </w:abstractNum>
  <w:abstractNum w:abstractNumId="17" w15:restartNumberingAfterBreak="0">
    <w:nsid w:val="2619477C"/>
    <w:multiLevelType w:val="multilevel"/>
    <w:tmpl w:val="49EA107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277F5D52"/>
    <w:multiLevelType w:val="hybridMultilevel"/>
    <w:tmpl w:val="C1267DAE"/>
    <w:lvl w:ilvl="0" w:tplc="17241F2C">
      <w:start w:val="1"/>
      <w:numFmt w:val="bullet"/>
      <w:lvlText w:val=""/>
      <w:lvlJc w:val="left"/>
      <w:pPr>
        <w:ind w:left="360" w:hanging="360"/>
      </w:pPr>
      <w:rPr>
        <w:rFonts w:ascii="Symbol" w:hAnsi="Symbol" w:hint="default"/>
      </w:rPr>
    </w:lvl>
    <w:lvl w:ilvl="1" w:tplc="1BCE2CC2" w:tentative="1">
      <w:start w:val="1"/>
      <w:numFmt w:val="bullet"/>
      <w:lvlText w:val="o"/>
      <w:lvlJc w:val="left"/>
      <w:pPr>
        <w:ind w:left="1080" w:hanging="360"/>
      </w:pPr>
      <w:rPr>
        <w:rFonts w:ascii="Courier New" w:hAnsi="Courier New" w:cs="Courier New" w:hint="default"/>
      </w:rPr>
    </w:lvl>
    <w:lvl w:ilvl="2" w:tplc="8A52D506" w:tentative="1">
      <w:start w:val="1"/>
      <w:numFmt w:val="bullet"/>
      <w:lvlText w:val=""/>
      <w:lvlJc w:val="left"/>
      <w:pPr>
        <w:ind w:left="1800" w:hanging="360"/>
      </w:pPr>
      <w:rPr>
        <w:rFonts w:ascii="Wingdings" w:hAnsi="Wingdings" w:hint="default"/>
      </w:rPr>
    </w:lvl>
    <w:lvl w:ilvl="3" w:tplc="DD5A56E2" w:tentative="1">
      <w:start w:val="1"/>
      <w:numFmt w:val="bullet"/>
      <w:lvlText w:val=""/>
      <w:lvlJc w:val="left"/>
      <w:pPr>
        <w:ind w:left="2520" w:hanging="360"/>
      </w:pPr>
      <w:rPr>
        <w:rFonts w:ascii="Symbol" w:hAnsi="Symbol" w:hint="default"/>
      </w:rPr>
    </w:lvl>
    <w:lvl w:ilvl="4" w:tplc="7884BC30" w:tentative="1">
      <w:start w:val="1"/>
      <w:numFmt w:val="bullet"/>
      <w:lvlText w:val="o"/>
      <w:lvlJc w:val="left"/>
      <w:pPr>
        <w:ind w:left="3240" w:hanging="360"/>
      </w:pPr>
      <w:rPr>
        <w:rFonts w:ascii="Courier New" w:hAnsi="Courier New" w:cs="Courier New" w:hint="default"/>
      </w:rPr>
    </w:lvl>
    <w:lvl w:ilvl="5" w:tplc="249C0004" w:tentative="1">
      <w:start w:val="1"/>
      <w:numFmt w:val="bullet"/>
      <w:lvlText w:val=""/>
      <w:lvlJc w:val="left"/>
      <w:pPr>
        <w:ind w:left="3960" w:hanging="360"/>
      </w:pPr>
      <w:rPr>
        <w:rFonts w:ascii="Wingdings" w:hAnsi="Wingdings" w:hint="default"/>
      </w:rPr>
    </w:lvl>
    <w:lvl w:ilvl="6" w:tplc="D860808E" w:tentative="1">
      <w:start w:val="1"/>
      <w:numFmt w:val="bullet"/>
      <w:lvlText w:val=""/>
      <w:lvlJc w:val="left"/>
      <w:pPr>
        <w:ind w:left="4680" w:hanging="360"/>
      </w:pPr>
      <w:rPr>
        <w:rFonts w:ascii="Symbol" w:hAnsi="Symbol" w:hint="default"/>
      </w:rPr>
    </w:lvl>
    <w:lvl w:ilvl="7" w:tplc="46E2A712" w:tentative="1">
      <w:start w:val="1"/>
      <w:numFmt w:val="bullet"/>
      <w:lvlText w:val="o"/>
      <w:lvlJc w:val="left"/>
      <w:pPr>
        <w:ind w:left="5400" w:hanging="360"/>
      </w:pPr>
      <w:rPr>
        <w:rFonts w:ascii="Courier New" w:hAnsi="Courier New" w:cs="Courier New" w:hint="default"/>
      </w:rPr>
    </w:lvl>
    <w:lvl w:ilvl="8" w:tplc="DB3C41E4" w:tentative="1">
      <w:start w:val="1"/>
      <w:numFmt w:val="bullet"/>
      <w:lvlText w:val=""/>
      <w:lvlJc w:val="left"/>
      <w:pPr>
        <w:ind w:left="6120" w:hanging="360"/>
      </w:pPr>
      <w:rPr>
        <w:rFonts w:ascii="Wingdings" w:hAnsi="Wingdings" w:hint="default"/>
      </w:rPr>
    </w:lvl>
  </w:abstractNum>
  <w:abstractNum w:abstractNumId="19" w15:restartNumberingAfterBreak="0">
    <w:nsid w:val="2A350039"/>
    <w:multiLevelType w:val="multilevel"/>
    <w:tmpl w:val="54A0E472"/>
    <w:lvl w:ilvl="0">
      <w:start w:val="1"/>
      <w:numFmt w:val="decimal"/>
      <w:lvlText w:val="%1."/>
      <w:lvlJc w:val="left"/>
      <w:pPr>
        <w:tabs>
          <w:tab w:val="num" w:pos="3240"/>
        </w:tabs>
        <w:ind w:left="3240" w:hanging="720"/>
      </w:pPr>
      <w:rPr>
        <w:rFonts w:hint="default"/>
      </w:rPr>
    </w:lvl>
    <w:lvl w:ilvl="1">
      <w:start w:val="1"/>
      <w:numFmt w:val="lowerLetter"/>
      <w:lvlText w:val="%2)"/>
      <w:lvlJc w:val="left"/>
      <w:pPr>
        <w:tabs>
          <w:tab w:val="num" w:pos="3360"/>
        </w:tabs>
        <w:ind w:left="3360" w:hanging="420"/>
      </w:pPr>
    </w:lvl>
    <w:lvl w:ilvl="2">
      <w:start w:val="1"/>
      <w:numFmt w:val="lowerRoman"/>
      <w:lvlText w:val="%3."/>
      <w:lvlJc w:val="right"/>
      <w:pPr>
        <w:tabs>
          <w:tab w:val="num" w:pos="3780"/>
        </w:tabs>
        <w:ind w:left="3780" w:hanging="420"/>
      </w:pPr>
    </w:lvl>
    <w:lvl w:ilvl="3">
      <w:start w:val="1"/>
      <w:numFmt w:val="decimal"/>
      <w:lvlText w:val="%4."/>
      <w:lvlJc w:val="left"/>
      <w:pPr>
        <w:tabs>
          <w:tab w:val="num" w:pos="4200"/>
        </w:tabs>
        <w:ind w:left="4200" w:hanging="420"/>
      </w:pPr>
    </w:lvl>
    <w:lvl w:ilvl="4">
      <w:start w:val="1"/>
      <w:numFmt w:val="lowerLetter"/>
      <w:lvlText w:val="%5)"/>
      <w:lvlJc w:val="left"/>
      <w:pPr>
        <w:tabs>
          <w:tab w:val="num" w:pos="4620"/>
        </w:tabs>
        <w:ind w:left="4620" w:hanging="420"/>
      </w:pPr>
    </w:lvl>
    <w:lvl w:ilvl="5">
      <w:start w:val="1"/>
      <w:numFmt w:val="lowerRoman"/>
      <w:lvlText w:val="%6."/>
      <w:lvlJc w:val="right"/>
      <w:pPr>
        <w:tabs>
          <w:tab w:val="num" w:pos="5040"/>
        </w:tabs>
        <w:ind w:left="5040" w:hanging="420"/>
      </w:pPr>
    </w:lvl>
    <w:lvl w:ilvl="6">
      <w:start w:val="1"/>
      <w:numFmt w:val="decimal"/>
      <w:lvlText w:val="%7."/>
      <w:lvlJc w:val="left"/>
      <w:pPr>
        <w:tabs>
          <w:tab w:val="num" w:pos="5460"/>
        </w:tabs>
        <w:ind w:left="5460" w:hanging="420"/>
      </w:pPr>
    </w:lvl>
    <w:lvl w:ilvl="7">
      <w:start w:val="1"/>
      <w:numFmt w:val="lowerLetter"/>
      <w:lvlText w:val="%8)"/>
      <w:lvlJc w:val="left"/>
      <w:pPr>
        <w:tabs>
          <w:tab w:val="num" w:pos="5880"/>
        </w:tabs>
        <w:ind w:left="5880" w:hanging="420"/>
      </w:pPr>
    </w:lvl>
    <w:lvl w:ilvl="8">
      <w:start w:val="1"/>
      <w:numFmt w:val="lowerRoman"/>
      <w:lvlText w:val="%9."/>
      <w:lvlJc w:val="right"/>
      <w:pPr>
        <w:tabs>
          <w:tab w:val="num" w:pos="6300"/>
        </w:tabs>
        <w:ind w:left="6300" w:hanging="420"/>
      </w:pPr>
    </w:lvl>
  </w:abstractNum>
  <w:abstractNum w:abstractNumId="20" w15:restartNumberingAfterBreak="0">
    <w:nsid w:val="372A7923"/>
    <w:multiLevelType w:val="multilevel"/>
    <w:tmpl w:val="11E83BA6"/>
    <w:lvl w:ilvl="0">
      <w:start w:val="6"/>
      <w:numFmt w:val="decimal"/>
      <w:lvlText w:val="%1."/>
      <w:lvlJc w:val="left"/>
      <w:pPr>
        <w:tabs>
          <w:tab w:val="num" w:pos="360"/>
        </w:tabs>
        <w:ind w:left="360" w:hanging="360"/>
      </w:pPr>
      <w:rPr>
        <w:rFonts w:hint="default"/>
        <w:sz w:val="32"/>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righ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right"/>
      <w:pPr>
        <w:tabs>
          <w:tab w:val="num" w:pos="3780"/>
        </w:tabs>
        <w:ind w:left="3780" w:hanging="420"/>
      </w:pPr>
      <w:rPr>
        <w:rFonts w:hint="default"/>
      </w:rPr>
    </w:lvl>
  </w:abstractNum>
  <w:abstractNum w:abstractNumId="21" w15:restartNumberingAfterBreak="0">
    <w:nsid w:val="39484DCF"/>
    <w:multiLevelType w:val="hybridMultilevel"/>
    <w:tmpl w:val="6EF2D7F4"/>
    <w:lvl w:ilvl="0" w:tplc="A56EEB84">
      <w:start w:val="1"/>
      <w:numFmt w:val="decimal"/>
      <w:lvlText w:val="%1."/>
      <w:lvlJc w:val="left"/>
      <w:pPr>
        <w:ind w:left="3601" w:hanging="360"/>
      </w:pPr>
    </w:lvl>
    <w:lvl w:ilvl="1" w:tplc="E82467C6" w:tentative="1">
      <w:start w:val="1"/>
      <w:numFmt w:val="lowerLetter"/>
      <w:lvlText w:val="%2."/>
      <w:lvlJc w:val="left"/>
      <w:pPr>
        <w:ind w:left="4321" w:hanging="360"/>
      </w:pPr>
    </w:lvl>
    <w:lvl w:ilvl="2" w:tplc="98A6A074" w:tentative="1">
      <w:start w:val="1"/>
      <w:numFmt w:val="lowerRoman"/>
      <w:lvlText w:val="%3."/>
      <w:lvlJc w:val="right"/>
      <w:pPr>
        <w:ind w:left="5041" w:hanging="180"/>
      </w:pPr>
    </w:lvl>
    <w:lvl w:ilvl="3" w:tplc="0D48C674" w:tentative="1">
      <w:start w:val="1"/>
      <w:numFmt w:val="decimal"/>
      <w:lvlText w:val="%4."/>
      <w:lvlJc w:val="left"/>
      <w:pPr>
        <w:ind w:left="5761" w:hanging="360"/>
      </w:pPr>
    </w:lvl>
    <w:lvl w:ilvl="4" w:tplc="C7FA6F0E" w:tentative="1">
      <w:start w:val="1"/>
      <w:numFmt w:val="lowerLetter"/>
      <w:lvlText w:val="%5."/>
      <w:lvlJc w:val="left"/>
      <w:pPr>
        <w:ind w:left="6481" w:hanging="360"/>
      </w:pPr>
    </w:lvl>
    <w:lvl w:ilvl="5" w:tplc="FB0A476C" w:tentative="1">
      <w:start w:val="1"/>
      <w:numFmt w:val="lowerRoman"/>
      <w:lvlText w:val="%6."/>
      <w:lvlJc w:val="right"/>
      <w:pPr>
        <w:ind w:left="7201" w:hanging="180"/>
      </w:pPr>
    </w:lvl>
    <w:lvl w:ilvl="6" w:tplc="88687F66" w:tentative="1">
      <w:start w:val="1"/>
      <w:numFmt w:val="decimal"/>
      <w:lvlText w:val="%7."/>
      <w:lvlJc w:val="left"/>
      <w:pPr>
        <w:ind w:left="7921" w:hanging="360"/>
      </w:pPr>
    </w:lvl>
    <w:lvl w:ilvl="7" w:tplc="DD2205F4" w:tentative="1">
      <w:start w:val="1"/>
      <w:numFmt w:val="lowerLetter"/>
      <w:lvlText w:val="%8."/>
      <w:lvlJc w:val="left"/>
      <w:pPr>
        <w:ind w:left="8641" w:hanging="360"/>
      </w:pPr>
    </w:lvl>
    <w:lvl w:ilvl="8" w:tplc="B1B4C388" w:tentative="1">
      <w:start w:val="1"/>
      <w:numFmt w:val="lowerRoman"/>
      <w:lvlText w:val="%9."/>
      <w:lvlJc w:val="right"/>
      <w:pPr>
        <w:ind w:left="9361" w:hanging="180"/>
      </w:pPr>
    </w:lvl>
  </w:abstractNum>
  <w:abstractNum w:abstractNumId="22" w15:restartNumberingAfterBreak="0">
    <w:nsid w:val="42D52997"/>
    <w:multiLevelType w:val="hybridMultilevel"/>
    <w:tmpl w:val="97565DEC"/>
    <w:lvl w:ilvl="0" w:tplc="7B062BB4">
      <w:start w:val="1"/>
      <w:numFmt w:val="decimal"/>
      <w:lvlText w:val="%1."/>
      <w:lvlJc w:val="left"/>
      <w:pPr>
        <w:ind w:left="720" w:hanging="360"/>
      </w:pPr>
    </w:lvl>
    <w:lvl w:ilvl="1" w:tplc="E9DC4DFC" w:tentative="1">
      <w:start w:val="1"/>
      <w:numFmt w:val="lowerLetter"/>
      <w:lvlText w:val="%2."/>
      <w:lvlJc w:val="left"/>
      <w:pPr>
        <w:ind w:left="1440" w:hanging="360"/>
      </w:pPr>
    </w:lvl>
    <w:lvl w:ilvl="2" w:tplc="2736A7F2" w:tentative="1">
      <w:start w:val="1"/>
      <w:numFmt w:val="lowerRoman"/>
      <w:lvlText w:val="%3."/>
      <w:lvlJc w:val="right"/>
      <w:pPr>
        <w:ind w:left="2160" w:hanging="180"/>
      </w:pPr>
    </w:lvl>
    <w:lvl w:ilvl="3" w:tplc="9C38B2F6" w:tentative="1">
      <w:start w:val="1"/>
      <w:numFmt w:val="decimal"/>
      <w:lvlText w:val="%4."/>
      <w:lvlJc w:val="left"/>
      <w:pPr>
        <w:ind w:left="2880" w:hanging="360"/>
      </w:pPr>
    </w:lvl>
    <w:lvl w:ilvl="4" w:tplc="186406A0" w:tentative="1">
      <w:start w:val="1"/>
      <w:numFmt w:val="lowerLetter"/>
      <w:lvlText w:val="%5."/>
      <w:lvlJc w:val="left"/>
      <w:pPr>
        <w:ind w:left="3600" w:hanging="360"/>
      </w:pPr>
    </w:lvl>
    <w:lvl w:ilvl="5" w:tplc="9F0E4500" w:tentative="1">
      <w:start w:val="1"/>
      <w:numFmt w:val="lowerRoman"/>
      <w:lvlText w:val="%6."/>
      <w:lvlJc w:val="right"/>
      <w:pPr>
        <w:ind w:left="4320" w:hanging="180"/>
      </w:pPr>
    </w:lvl>
    <w:lvl w:ilvl="6" w:tplc="8CF62000" w:tentative="1">
      <w:start w:val="1"/>
      <w:numFmt w:val="decimal"/>
      <w:lvlText w:val="%7."/>
      <w:lvlJc w:val="left"/>
      <w:pPr>
        <w:ind w:left="5040" w:hanging="360"/>
      </w:pPr>
    </w:lvl>
    <w:lvl w:ilvl="7" w:tplc="132A96DE" w:tentative="1">
      <w:start w:val="1"/>
      <w:numFmt w:val="lowerLetter"/>
      <w:lvlText w:val="%8."/>
      <w:lvlJc w:val="left"/>
      <w:pPr>
        <w:ind w:left="5760" w:hanging="360"/>
      </w:pPr>
    </w:lvl>
    <w:lvl w:ilvl="8" w:tplc="4A3C5D38" w:tentative="1">
      <w:start w:val="1"/>
      <w:numFmt w:val="lowerRoman"/>
      <w:lvlText w:val="%9."/>
      <w:lvlJc w:val="right"/>
      <w:pPr>
        <w:ind w:left="6480" w:hanging="180"/>
      </w:pPr>
    </w:lvl>
  </w:abstractNum>
  <w:abstractNum w:abstractNumId="23" w15:restartNumberingAfterBreak="0">
    <w:nsid w:val="4C4A66CD"/>
    <w:multiLevelType w:val="multilevel"/>
    <w:tmpl w:val="CBF27AC6"/>
    <w:lvl w:ilvl="0">
      <w:start w:val="9"/>
      <w:numFmt w:val="upperLetter"/>
      <w:lvlText w:val="%1."/>
      <w:lvlJc w:val="left"/>
      <w:pPr>
        <w:tabs>
          <w:tab w:val="num" w:pos="360"/>
        </w:tabs>
        <w:ind w:left="360" w:hanging="360"/>
      </w:pPr>
      <w:rPr>
        <w:rFonts w:hint="default"/>
      </w:rPr>
    </w:lvl>
    <w:lvl w:ilvl="1">
      <w:start w:val="6"/>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righ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right"/>
      <w:pPr>
        <w:tabs>
          <w:tab w:val="num" w:pos="3780"/>
        </w:tabs>
        <w:ind w:left="3780" w:hanging="420"/>
      </w:pPr>
      <w:rPr>
        <w:rFonts w:hint="default"/>
      </w:rPr>
    </w:lvl>
  </w:abstractNum>
  <w:abstractNum w:abstractNumId="24" w15:restartNumberingAfterBreak="0">
    <w:nsid w:val="4DE17398"/>
    <w:multiLevelType w:val="multilevel"/>
    <w:tmpl w:val="4300A138"/>
    <w:lvl w:ilvl="0">
      <w:start w:val="9"/>
      <w:numFmt w:val="upperLetter"/>
      <w:lvlText w:val="%1."/>
      <w:lvlJc w:val="left"/>
      <w:pPr>
        <w:tabs>
          <w:tab w:val="num" w:pos="360"/>
        </w:tabs>
        <w:ind w:left="360" w:hanging="360"/>
      </w:pPr>
      <w:rPr>
        <w:rFonts w:hint="default"/>
      </w:rPr>
    </w:lvl>
    <w:lvl w:ilvl="1">
      <w:start w:val="6"/>
      <w:numFmt w:val="decimal"/>
      <w:lvlText w:val="%2."/>
      <w:lvlJc w:val="left"/>
      <w:pPr>
        <w:tabs>
          <w:tab w:val="num" w:pos="780"/>
        </w:tabs>
        <w:ind w:left="780" w:hanging="360"/>
      </w:pPr>
      <w:rPr>
        <w:rFonts w:hint="default"/>
        <w:sz w:val="32"/>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righ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right"/>
      <w:pPr>
        <w:tabs>
          <w:tab w:val="num" w:pos="3780"/>
        </w:tabs>
        <w:ind w:left="3780" w:hanging="420"/>
      </w:pPr>
      <w:rPr>
        <w:rFonts w:hint="default"/>
      </w:rPr>
    </w:lvl>
  </w:abstractNum>
  <w:abstractNum w:abstractNumId="25" w15:restartNumberingAfterBreak="0">
    <w:nsid w:val="55B37A3E"/>
    <w:multiLevelType w:val="multilevel"/>
    <w:tmpl w:val="54A0E472"/>
    <w:lvl w:ilvl="0">
      <w:start w:val="1"/>
      <w:numFmt w:val="decimal"/>
      <w:lvlText w:val="%1."/>
      <w:lvlJc w:val="left"/>
      <w:pPr>
        <w:tabs>
          <w:tab w:val="num" w:pos="3240"/>
        </w:tabs>
        <w:ind w:left="3240" w:hanging="720"/>
      </w:pPr>
      <w:rPr>
        <w:rFonts w:hint="default"/>
      </w:rPr>
    </w:lvl>
    <w:lvl w:ilvl="1">
      <w:start w:val="1"/>
      <w:numFmt w:val="lowerLetter"/>
      <w:lvlText w:val="%2)"/>
      <w:lvlJc w:val="left"/>
      <w:pPr>
        <w:tabs>
          <w:tab w:val="num" w:pos="3360"/>
        </w:tabs>
        <w:ind w:left="3360" w:hanging="420"/>
      </w:pPr>
    </w:lvl>
    <w:lvl w:ilvl="2">
      <w:start w:val="1"/>
      <w:numFmt w:val="lowerRoman"/>
      <w:lvlText w:val="%3."/>
      <w:lvlJc w:val="right"/>
      <w:pPr>
        <w:tabs>
          <w:tab w:val="num" w:pos="3780"/>
        </w:tabs>
        <w:ind w:left="3780" w:hanging="420"/>
      </w:pPr>
    </w:lvl>
    <w:lvl w:ilvl="3">
      <w:start w:val="1"/>
      <w:numFmt w:val="decimal"/>
      <w:lvlText w:val="%4."/>
      <w:lvlJc w:val="left"/>
      <w:pPr>
        <w:tabs>
          <w:tab w:val="num" w:pos="4200"/>
        </w:tabs>
        <w:ind w:left="4200" w:hanging="420"/>
      </w:pPr>
    </w:lvl>
    <w:lvl w:ilvl="4">
      <w:start w:val="1"/>
      <w:numFmt w:val="lowerLetter"/>
      <w:lvlText w:val="%5)"/>
      <w:lvlJc w:val="left"/>
      <w:pPr>
        <w:tabs>
          <w:tab w:val="num" w:pos="4620"/>
        </w:tabs>
        <w:ind w:left="4620" w:hanging="420"/>
      </w:pPr>
    </w:lvl>
    <w:lvl w:ilvl="5">
      <w:start w:val="1"/>
      <w:numFmt w:val="lowerRoman"/>
      <w:lvlText w:val="%6."/>
      <w:lvlJc w:val="right"/>
      <w:pPr>
        <w:tabs>
          <w:tab w:val="num" w:pos="5040"/>
        </w:tabs>
        <w:ind w:left="5040" w:hanging="420"/>
      </w:pPr>
    </w:lvl>
    <w:lvl w:ilvl="6">
      <w:start w:val="1"/>
      <w:numFmt w:val="decimal"/>
      <w:lvlText w:val="%7."/>
      <w:lvlJc w:val="left"/>
      <w:pPr>
        <w:tabs>
          <w:tab w:val="num" w:pos="5460"/>
        </w:tabs>
        <w:ind w:left="5460" w:hanging="420"/>
      </w:pPr>
    </w:lvl>
    <w:lvl w:ilvl="7">
      <w:start w:val="1"/>
      <w:numFmt w:val="lowerLetter"/>
      <w:lvlText w:val="%8)"/>
      <w:lvlJc w:val="left"/>
      <w:pPr>
        <w:tabs>
          <w:tab w:val="num" w:pos="5880"/>
        </w:tabs>
        <w:ind w:left="5880" w:hanging="420"/>
      </w:pPr>
    </w:lvl>
    <w:lvl w:ilvl="8">
      <w:start w:val="1"/>
      <w:numFmt w:val="lowerRoman"/>
      <w:lvlText w:val="%9."/>
      <w:lvlJc w:val="right"/>
      <w:pPr>
        <w:tabs>
          <w:tab w:val="num" w:pos="6300"/>
        </w:tabs>
        <w:ind w:left="6300" w:hanging="420"/>
      </w:pPr>
    </w:lvl>
  </w:abstractNum>
  <w:abstractNum w:abstractNumId="26" w15:restartNumberingAfterBreak="0">
    <w:nsid w:val="5D9F5B88"/>
    <w:multiLevelType w:val="hybridMultilevel"/>
    <w:tmpl w:val="8018B7F6"/>
    <w:lvl w:ilvl="0" w:tplc="2BFA6CB4">
      <w:start w:val="1"/>
      <w:numFmt w:val="bullet"/>
      <w:lvlText w:val=""/>
      <w:lvlJc w:val="left"/>
      <w:pPr>
        <w:ind w:left="360" w:hanging="360"/>
      </w:pPr>
      <w:rPr>
        <w:rFonts w:ascii="Symbol" w:hAnsi="Symbol" w:hint="default"/>
      </w:rPr>
    </w:lvl>
    <w:lvl w:ilvl="1" w:tplc="CC881F2E" w:tentative="1">
      <w:start w:val="1"/>
      <w:numFmt w:val="bullet"/>
      <w:lvlText w:val="o"/>
      <w:lvlJc w:val="left"/>
      <w:pPr>
        <w:ind w:left="1080" w:hanging="360"/>
      </w:pPr>
      <w:rPr>
        <w:rFonts w:ascii="Courier New" w:hAnsi="Courier New" w:cs="Courier New" w:hint="default"/>
      </w:rPr>
    </w:lvl>
    <w:lvl w:ilvl="2" w:tplc="8278C1AC" w:tentative="1">
      <w:start w:val="1"/>
      <w:numFmt w:val="bullet"/>
      <w:lvlText w:val=""/>
      <w:lvlJc w:val="left"/>
      <w:pPr>
        <w:ind w:left="1800" w:hanging="360"/>
      </w:pPr>
      <w:rPr>
        <w:rFonts w:ascii="Wingdings" w:hAnsi="Wingdings" w:hint="default"/>
      </w:rPr>
    </w:lvl>
    <w:lvl w:ilvl="3" w:tplc="6136E4B6" w:tentative="1">
      <w:start w:val="1"/>
      <w:numFmt w:val="bullet"/>
      <w:lvlText w:val=""/>
      <w:lvlJc w:val="left"/>
      <w:pPr>
        <w:ind w:left="2520" w:hanging="360"/>
      </w:pPr>
      <w:rPr>
        <w:rFonts w:ascii="Symbol" w:hAnsi="Symbol" w:hint="default"/>
      </w:rPr>
    </w:lvl>
    <w:lvl w:ilvl="4" w:tplc="9FDEB708" w:tentative="1">
      <w:start w:val="1"/>
      <w:numFmt w:val="bullet"/>
      <w:lvlText w:val="o"/>
      <w:lvlJc w:val="left"/>
      <w:pPr>
        <w:ind w:left="3240" w:hanging="360"/>
      </w:pPr>
      <w:rPr>
        <w:rFonts w:ascii="Courier New" w:hAnsi="Courier New" w:cs="Courier New" w:hint="default"/>
      </w:rPr>
    </w:lvl>
    <w:lvl w:ilvl="5" w:tplc="56265B22" w:tentative="1">
      <w:start w:val="1"/>
      <w:numFmt w:val="bullet"/>
      <w:lvlText w:val=""/>
      <w:lvlJc w:val="left"/>
      <w:pPr>
        <w:ind w:left="3960" w:hanging="360"/>
      </w:pPr>
      <w:rPr>
        <w:rFonts w:ascii="Wingdings" w:hAnsi="Wingdings" w:hint="default"/>
      </w:rPr>
    </w:lvl>
    <w:lvl w:ilvl="6" w:tplc="BD420FEA" w:tentative="1">
      <w:start w:val="1"/>
      <w:numFmt w:val="bullet"/>
      <w:lvlText w:val=""/>
      <w:lvlJc w:val="left"/>
      <w:pPr>
        <w:ind w:left="4680" w:hanging="360"/>
      </w:pPr>
      <w:rPr>
        <w:rFonts w:ascii="Symbol" w:hAnsi="Symbol" w:hint="default"/>
      </w:rPr>
    </w:lvl>
    <w:lvl w:ilvl="7" w:tplc="D72AFFB8" w:tentative="1">
      <w:start w:val="1"/>
      <w:numFmt w:val="bullet"/>
      <w:lvlText w:val="o"/>
      <w:lvlJc w:val="left"/>
      <w:pPr>
        <w:ind w:left="5400" w:hanging="360"/>
      </w:pPr>
      <w:rPr>
        <w:rFonts w:ascii="Courier New" w:hAnsi="Courier New" w:cs="Courier New" w:hint="default"/>
      </w:rPr>
    </w:lvl>
    <w:lvl w:ilvl="8" w:tplc="E104DAE2" w:tentative="1">
      <w:start w:val="1"/>
      <w:numFmt w:val="bullet"/>
      <w:lvlText w:val=""/>
      <w:lvlJc w:val="left"/>
      <w:pPr>
        <w:ind w:left="6120" w:hanging="360"/>
      </w:pPr>
      <w:rPr>
        <w:rFonts w:ascii="Wingdings" w:hAnsi="Wingdings" w:hint="default"/>
      </w:rPr>
    </w:lvl>
  </w:abstractNum>
  <w:abstractNum w:abstractNumId="27" w15:restartNumberingAfterBreak="0">
    <w:nsid w:val="5ED3160E"/>
    <w:multiLevelType w:val="hybridMultilevel"/>
    <w:tmpl w:val="ADFE962C"/>
    <w:lvl w:ilvl="0" w:tplc="3710C8A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CC2BFF"/>
    <w:multiLevelType w:val="hybridMultilevel"/>
    <w:tmpl w:val="003C6CF0"/>
    <w:lvl w:ilvl="0" w:tplc="94309262">
      <w:start w:val="1"/>
      <w:numFmt w:val="bullet"/>
      <w:lvlText w:val=""/>
      <w:lvlJc w:val="left"/>
      <w:pPr>
        <w:ind w:left="360" w:hanging="360"/>
      </w:pPr>
      <w:rPr>
        <w:rFonts w:ascii="Symbol" w:hAnsi="Symbol" w:hint="default"/>
      </w:rPr>
    </w:lvl>
    <w:lvl w:ilvl="1" w:tplc="573281B2" w:tentative="1">
      <w:start w:val="1"/>
      <w:numFmt w:val="bullet"/>
      <w:lvlText w:val="o"/>
      <w:lvlJc w:val="left"/>
      <w:pPr>
        <w:ind w:left="1080" w:hanging="360"/>
      </w:pPr>
      <w:rPr>
        <w:rFonts w:ascii="Courier New" w:hAnsi="Courier New" w:cs="Courier New" w:hint="default"/>
      </w:rPr>
    </w:lvl>
    <w:lvl w:ilvl="2" w:tplc="F6E08168" w:tentative="1">
      <w:start w:val="1"/>
      <w:numFmt w:val="bullet"/>
      <w:lvlText w:val=""/>
      <w:lvlJc w:val="left"/>
      <w:pPr>
        <w:ind w:left="1800" w:hanging="360"/>
      </w:pPr>
      <w:rPr>
        <w:rFonts w:ascii="Wingdings" w:hAnsi="Wingdings" w:hint="default"/>
      </w:rPr>
    </w:lvl>
    <w:lvl w:ilvl="3" w:tplc="D8BC5704" w:tentative="1">
      <w:start w:val="1"/>
      <w:numFmt w:val="bullet"/>
      <w:lvlText w:val=""/>
      <w:lvlJc w:val="left"/>
      <w:pPr>
        <w:ind w:left="2520" w:hanging="360"/>
      </w:pPr>
      <w:rPr>
        <w:rFonts w:ascii="Symbol" w:hAnsi="Symbol" w:hint="default"/>
      </w:rPr>
    </w:lvl>
    <w:lvl w:ilvl="4" w:tplc="BE08BC6E" w:tentative="1">
      <w:start w:val="1"/>
      <w:numFmt w:val="bullet"/>
      <w:lvlText w:val="o"/>
      <w:lvlJc w:val="left"/>
      <w:pPr>
        <w:ind w:left="3240" w:hanging="360"/>
      </w:pPr>
      <w:rPr>
        <w:rFonts w:ascii="Courier New" w:hAnsi="Courier New" w:cs="Courier New" w:hint="default"/>
      </w:rPr>
    </w:lvl>
    <w:lvl w:ilvl="5" w:tplc="534E6A02" w:tentative="1">
      <w:start w:val="1"/>
      <w:numFmt w:val="bullet"/>
      <w:lvlText w:val=""/>
      <w:lvlJc w:val="left"/>
      <w:pPr>
        <w:ind w:left="3960" w:hanging="360"/>
      </w:pPr>
      <w:rPr>
        <w:rFonts w:ascii="Wingdings" w:hAnsi="Wingdings" w:hint="default"/>
      </w:rPr>
    </w:lvl>
    <w:lvl w:ilvl="6" w:tplc="2702CC8A" w:tentative="1">
      <w:start w:val="1"/>
      <w:numFmt w:val="bullet"/>
      <w:lvlText w:val=""/>
      <w:lvlJc w:val="left"/>
      <w:pPr>
        <w:ind w:left="4680" w:hanging="360"/>
      </w:pPr>
      <w:rPr>
        <w:rFonts w:ascii="Symbol" w:hAnsi="Symbol" w:hint="default"/>
      </w:rPr>
    </w:lvl>
    <w:lvl w:ilvl="7" w:tplc="82104398" w:tentative="1">
      <w:start w:val="1"/>
      <w:numFmt w:val="bullet"/>
      <w:lvlText w:val="o"/>
      <w:lvlJc w:val="left"/>
      <w:pPr>
        <w:ind w:left="5400" w:hanging="360"/>
      </w:pPr>
      <w:rPr>
        <w:rFonts w:ascii="Courier New" w:hAnsi="Courier New" w:cs="Courier New" w:hint="default"/>
      </w:rPr>
    </w:lvl>
    <w:lvl w:ilvl="8" w:tplc="6BBEEB26" w:tentative="1">
      <w:start w:val="1"/>
      <w:numFmt w:val="bullet"/>
      <w:lvlText w:val=""/>
      <w:lvlJc w:val="left"/>
      <w:pPr>
        <w:ind w:left="6120" w:hanging="360"/>
      </w:pPr>
      <w:rPr>
        <w:rFonts w:ascii="Wingdings" w:hAnsi="Wingdings" w:hint="default"/>
      </w:rPr>
    </w:lvl>
  </w:abstractNum>
  <w:abstractNum w:abstractNumId="29" w15:restartNumberingAfterBreak="0">
    <w:nsid w:val="78DA1515"/>
    <w:multiLevelType w:val="hybridMultilevel"/>
    <w:tmpl w:val="EBDC0446"/>
    <w:lvl w:ilvl="0" w:tplc="1150A920">
      <w:start w:val="1"/>
      <w:numFmt w:val="decimal"/>
      <w:lvlText w:val="4.%1."/>
      <w:lvlJc w:val="left"/>
      <w:pPr>
        <w:ind w:left="426" w:hanging="360"/>
      </w:pPr>
      <w:rPr>
        <w:rFonts w:hint="default"/>
      </w:rPr>
    </w:lvl>
    <w:lvl w:ilvl="1" w:tplc="B92EAAEC">
      <w:start w:val="1"/>
      <w:numFmt w:val="lowerLetter"/>
      <w:lvlText w:val="%2."/>
      <w:lvlJc w:val="left"/>
      <w:pPr>
        <w:ind w:left="1146" w:hanging="360"/>
      </w:pPr>
    </w:lvl>
    <w:lvl w:ilvl="2" w:tplc="CB7C0968" w:tentative="1">
      <w:start w:val="1"/>
      <w:numFmt w:val="lowerRoman"/>
      <w:lvlText w:val="%3."/>
      <w:lvlJc w:val="right"/>
      <w:pPr>
        <w:ind w:left="1866" w:hanging="180"/>
      </w:pPr>
    </w:lvl>
    <w:lvl w:ilvl="3" w:tplc="52FCE16C" w:tentative="1">
      <w:start w:val="1"/>
      <w:numFmt w:val="decimal"/>
      <w:lvlText w:val="%4."/>
      <w:lvlJc w:val="left"/>
      <w:pPr>
        <w:ind w:left="2586" w:hanging="360"/>
      </w:pPr>
    </w:lvl>
    <w:lvl w:ilvl="4" w:tplc="690A27C4" w:tentative="1">
      <w:start w:val="1"/>
      <w:numFmt w:val="lowerLetter"/>
      <w:lvlText w:val="%5."/>
      <w:lvlJc w:val="left"/>
      <w:pPr>
        <w:ind w:left="3306" w:hanging="360"/>
      </w:pPr>
    </w:lvl>
    <w:lvl w:ilvl="5" w:tplc="0CD2105C" w:tentative="1">
      <w:start w:val="1"/>
      <w:numFmt w:val="lowerRoman"/>
      <w:lvlText w:val="%6."/>
      <w:lvlJc w:val="right"/>
      <w:pPr>
        <w:ind w:left="4026" w:hanging="180"/>
      </w:pPr>
    </w:lvl>
    <w:lvl w:ilvl="6" w:tplc="DF46444E" w:tentative="1">
      <w:start w:val="1"/>
      <w:numFmt w:val="decimal"/>
      <w:lvlText w:val="%7."/>
      <w:lvlJc w:val="left"/>
      <w:pPr>
        <w:ind w:left="4746" w:hanging="360"/>
      </w:pPr>
    </w:lvl>
    <w:lvl w:ilvl="7" w:tplc="CF84B9C2" w:tentative="1">
      <w:start w:val="1"/>
      <w:numFmt w:val="lowerLetter"/>
      <w:lvlText w:val="%8."/>
      <w:lvlJc w:val="left"/>
      <w:pPr>
        <w:ind w:left="5466" w:hanging="360"/>
      </w:pPr>
    </w:lvl>
    <w:lvl w:ilvl="8" w:tplc="FA44A954" w:tentative="1">
      <w:start w:val="1"/>
      <w:numFmt w:val="lowerRoman"/>
      <w:lvlText w:val="%9."/>
      <w:lvlJc w:val="right"/>
      <w:pPr>
        <w:ind w:left="6186" w:hanging="180"/>
      </w:pPr>
    </w:lvl>
  </w:abstractNum>
  <w:num w:numId="1">
    <w:abstractNumId w:val="1"/>
  </w:num>
  <w:num w:numId="2">
    <w:abstractNumId w:val="2"/>
  </w:num>
  <w:num w:numId="3">
    <w:abstractNumId w:val="0"/>
  </w:num>
  <w:num w:numId="4">
    <w:abstractNumId w:val="6"/>
  </w:num>
  <w:num w:numId="5">
    <w:abstractNumId w:val="7"/>
  </w:num>
  <w:num w:numId="6">
    <w:abstractNumId w:val="5"/>
  </w:num>
  <w:num w:numId="7">
    <w:abstractNumId w:val="3"/>
  </w:num>
  <w:num w:numId="8">
    <w:abstractNumId w:val="4"/>
  </w:num>
  <w:num w:numId="9">
    <w:abstractNumId w:val="22"/>
  </w:num>
  <w:num w:numId="10">
    <w:abstractNumId w:val="8"/>
  </w:num>
  <w:num w:numId="11">
    <w:abstractNumId w:val="28"/>
  </w:num>
  <w:num w:numId="12">
    <w:abstractNumId w:val="21"/>
  </w:num>
  <w:num w:numId="13">
    <w:abstractNumId w:val="19"/>
  </w:num>
  <w:num w:numId="14">
    <w:abstractNumId w:val="15"/>
  </w:num>
  <w:num w:numId="15">
    <w:abstractNumId w:val="9"/>
  </w:num>
  <w:num w:numId="16">
    <w:abstractNumId w:val="12"/>
  </w:num>
  <w:num w:numId="17">
    <w:abstractNumId w:val="29"/>
  </w:num>
  <w:num w:numId="18">
    <w:abstractNumId w:val="18"/>
  </w:num>
  <w:num w:numId="19">
    <w:abstractNumId w:val="26"/>
  </w:num>
  <w:num w:numId="20">
    <w:abstractNumId w:val="17"/>
  </w:num>
  <w:num w:numId="21">
    <w:abstractNumId w:val="16"/>
  </w:num>
  <w:num w:numId="22">
    <w:abstractNumId w:val="11"/>
  </w:num>
  <w:num w:numId="23">
    <w:abstractNumId w:val="23"/>
  </w:num>
  <w:num w:numId="24">
    <w:abstractNumId w:val="24"/>
  </w:num>
  <w:num w:numId="25">
    <w:abstractNumId w:val="14"/>
  </w:num>
  <w:num w:numId="26">
    <w:abstractNumId w:val="13"/>
  </w:num>
  <w:num w:numId="27">
    <w:abstractNumId w:val="10"/>
  </w:num>
  <w:num w:numId="28">
    <w:abstractNumId w:val="25"/>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74F9"/>
    <w:rsid w:val="000E7458"/>
    <w:rsid w:val="001221A0"/>
    <w:rsid w:val="00172A27"/>
    <w:rsid w:val="00222026"/>
    <w:rsid w:val="00283B97"/>
    <w:rsid w:val="002E1B15"/>
    <w:rsid w:val="002E2588"/>
    <w:rsid w:val="003833E1"/>
    <w:rsid w:val="003B2BBA"/>
    <w:rsid w:val="00410B30"/>
    <w:rsid w:val="00412377"/>
    <w:rsid w:val="00425DF0"/>
    <w:rsid w:val="004A5003"/>
    <w:rsid w:val="008B0BB4"/>
    <w:rsid w:val="0090699F"/>
    <w:rsid w:val="009118D6"/>
    <w:rsid w:val="00A0400B"/>
    <w:rsid w:val="00A05253"/>
    <w:rsid w:val="00A84092"/>
    <w:rsid w:val="00B15127"/>
    <w:rsid w:val="00B447AF"/>
    <w:rsid w:val="00B46BA1"/>
    <w:rsid w:val="00B675ED"/>
    <w:rsid w:val="00C46380"/>
    <w:rsid w:val="00CC641B"/>
    <w:rsid w:val="00D35853"/>
    <w:rsid w:val="00DB364E"/>
    <w:rsid w:val="00DF02BB"/>
    <w:rsid w:val="00E0288E"/>
    <w:rsid w:val="00EF2D46"/>
    <w:rsid w:val="00F262DA"/>
    <w:rsid w:val="00F27336"/>
    <w:rsid w:val="00FE18F4"/>
    <w:rsid w:val="08CE6374"/>
    <w:rsid w:val="20A8542D"/>
    <w:rsid w:val="4F1F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222F94A-8C8C-4275-B42F-D36BA955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en-US" w:eastAsia="zh-CN"/>
    </w:rPr>
  </w:style>
  <w:style w:type="paragraph" w:styleId="1">
    <w:name w:val="heading 1"/>
    <w:basedOn w:val="a"/>
    <w:next w:val="a"/>
    <w:link w:val="10"/>
    <w:qFormat/>
    <w:rsid w:val="004A5003"/>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2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7458"/>
    <w:pPr>
      <w:tabs>
        <w:tab w:val="center" w:pos="4677"/>
        <w:tab w:val="right" w:pos="9355"/>
      </w:tabs>
    </w:pPr>
  </w:style>
  <w:style w:type="character" w:customStyle="1" w:styleId="a5">
    <w:name w:val="Верхний колонтитул Знак"/>
    <w:link w:val="a4"/>
    <w:rsid w:val="000E7458"/>
    <w:rPr>
      <w:kern w:val="2"/>
      <w:sz w:val="21"/>
      <w:szCs w:val="24"/>
      <w:lang w:val="en-US"/>
    </w:rPr>
  </w:style>
  <w:style w:type="paragraph" w:styleId="a6">
    <w:name w:val="footer"/>
    <w:basedOn w:val="a"/>
    <w:link w:val="a7"/>
    <w:uiPriority w:val="99"/>
    <w:rsid w:val="000E7458"/>
    <w:pPr>
      <w:tabs>
        <w:tab w:val="center" w:pos="4677"/>
        <w:tab w:val="right" w:pos="9355"/>
      </w:tabs>
    </w:pPr>
  </w:style>
  <w:style w:type="character" w:customStyle="1" w:styleId="a7">
    <w:name w:val="Нижний колонтитул Знак"/>
    <w:link w:val="a6"/>
    <w:uiPriority w:val="99"/>
    <w:rsid w:val="000E7458"/>
    <w:rPr>
      <w:kern w:val="2"/>
      <w:sz w:val="21"/>
      <w:szCs w:val="24"/>
      <w:lang w:val="en-US"/>
    </w:rPr>
  </w:style>
  <w:style w:type="paragraph" w:styleId="a8">
    <w:name w:val="Balloon Text"/>
    <w:basedOn w:val="a"/>
    <w:link w:val="a9"/>
    <w:rsid w:val="00A05253"/>
    <w:rPr>
      <w:rFonts w:ascii="Tahoma" w:hAnsi="Tahoma" w:cs="Tahoma"/>
      <w:sz w:val="16"/>
      <w:szCs w:val="16"/>
    </w:rPr>
  </w:style>
  <w:style w:type="character" w:customStyle="1" w:styleId="a9">
    <w:name w:val="Текст выноски Знак"/>
    <w:link w:val="a8"/>
    <w:rsid w:val="00A05253"/>
    <w:rPr>
      <w:rFonts w:ascii="Tahoma" w:hAnsi="Tahoma" w:cs="Tahoma"/>
      <w:kern w:val="2"/>
      <w:sz w:val="16"/>
      <w:szCs w:val="16"/>
      <w:lang w:val="en-US"/>
    </w:rPr>
  </w:style>
  <w:style w:type="character" w:customStyle="1" w:styleId="10">
    <w:name w:val="Заголовок 1 Знак"/>
    <w:link w:val="1"/>
    <w:rsid w:val="004A5003"/>
    <w:rPr>
      <w:rFonts w:ascii="Calibri Light" w:eastAsia="Times New Roman" w:hAnsi="Calibri Light" w:cs="Times New Roman"/>
      <w:b/>
      <w:bCs/>
      <w:kern w:val="32"/>
      <w:sz w:val="32"/>
      <w:szCs w:val="32"/>
      <w:lang w:val="en-US" w:eastAsia="zh-CN"/>
    </w:rPr>
  </w:style>
  <w:style w:type="paragraph" w:styleId="aa">
    <w:name w:val="TOC Heading"/>
    <w:basedOn w:val="1"/>
    <w:next w:val="a"/>
    <w:uiPriority w:val="39"/>
    <w:unhideWhenUsed/>
    <w:qFormat/>
    <w:rsid w:val="004A5003"/>
    <w:pPr>
      <w:keepLines/>
      <w:widowControl/>
      <w:spacing w:after="0" w:line="259" w:lineRule="auto"/>
      <w:jc w:val="left"/>
      <w:outlineLvl w:val="9"/>
    </w:pPr>
    <w:rPr>
      <w:b w:val="0"/>
      <w:bCs w:val="0"/>
      <w:color w:val="2E74B5"/>
      <w:kern w:val="0"/>
      <w:lang w:val="ru-RU" w:eastAsia="ru-RU"/>
    </w:rPr>
  </w:style>
  <w:style w:type="paragraph" w:styleId="11">
    <w:name w:val="toc 1"/>
    <w:basedOn w:val="a"/>
    <w:next w:val="a"/>
    <w:autoRedefine/>
    <w:uiPriority w:val="39"/>
    <w:rsid w:val="00F262DA"/>
    <w:pPr>
      <w:tabs>
        <w:tab w:val="left" w:pos="440"/>
        <w:tab w:val="right" w:leader="dot" w:pos="10480"/>
      </w:tabs>
      <w:jc w:val="center"/>
    </w:pPr>
    <w:rPr>
      <w:b/>
      <w:bCs/>
      <w:sz w:val="32"/>
      <w:lang w:val="ru-RU"/>
    </w:rPr>
  </w:style>
  <w:style w:type="character" w:styleId="ab">
    <w:name w:val="Hyperlink"/>
    <w:uiPriority w:val="99"/>
    <w:unhideWhenUsed/>
    <w:rsid w:val="00F262DA"/>
    <w:rPr>
      <w:color w:val="0563C1"/>
      <w:u w:val="single"/>
    </w:rPr>
  </w:style>
  <w:style w:type="paragraph" w:styleId="ac">
    <w:name w:val="List Paragraph"/>
    <w:basedOn w:val="a"/>
    <w:uiPriority w:val="99"/>
    <w:qFormat/>
    <w:rsid w:val="00CC6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292A-38AF-4A66-B4B5-54AC4BCC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INSTRUCTION MANUAL使用手册</vt:lpstr>
    </vt:vector>
  </TitlesOfParts>
  <Manager/>
  <Company>China</Company>
  <LinksUpToDate>false</LinksUpToDate>
  <CharactersWithSpaces>20329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MANUAL使用手册</dc:title>
  <dc:subject/>
  <dc:creator>User</dc:creator>
  <cp:keywords/>
  <dc:description/>
  <cp:lastModifiedBy>Александр Никитин</cp:lastModifiedBy>
  <cp:revision>5</cp:revision>
  <cp:lastPrinted>2021-12-20T11:47:00Z</cp:lastPrinted>
  <dcterms:created xsi:type="dcterms:W3CDTF">2021-06-17T13:03:00Z</dcterms:created>
  <dcterms:modified xsi:type="dcterms:W3CDTF">2021-12-20T11:47:00Z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