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2C0" w:rsidRPr="001A7CDF" w:rsidRDefault="00FE52C0" w:rsidP="00FE52C0">
      <w:pPr>
        <w:pStyle w:val="8"/>
        <w:rPr>
          <w:bCs w:val="0"/>
          <w:sz w:val="52"/>
          <w:szCs w:val="52"/>
        </w:rPr>
      </w:pPr>
      <w:r>
        <w:rPr>
          <w:bCs w:val="0"/>
          <w:sz w:val="52"/>
          <w:szCs w:val="52"/>
        </w:rPr>
        <w:t>ЛЕНТОЧНАЯ ПИЛА ДЛЯ РЕЗКИ МЕТАЛЛА</w:t>
      </w:r>
    </w:p>
    <w:p w:rsidR="00FE52C0" w:rsidRPr="001A7CDF" w:rsidRDefault="00FE52C0" w:rsidP="00FE52C0">
      <w:pPr>
        <w:rPr>
          <w:rFonts w:ascii="Arial" w:hAnsi="Arial" w:cs="Arial"/>
          <w:b/>
          <w:sz w:val="52"/>
          <w:szCs w:val="52"/>
        </w:rPr>
      </w:pPr>
    </w:p>
    <w:p w:rsidR="00FE52C0" w:rsidRPr="001A7CDF" w:rsidRDefault="009C1448" w:rsidP="00E53E63">
      <w:pPr>
        <w:jc w:val="center"/>
        <w:rPr>
          <w:rFonts w:ascii="Arial" w:hAnsi="Arial" w:cs="Arial"/>
          <w:b/>
          <w:bCs/>
          <w:sz w:val="52"/>
          <w:szCs w:val="52"/>
        </w:rPr>
      </w:pPr>
      <w:r>
        <w:rPr>
          <w:rFonts w:ascii="Arial" w:hAnsi="Arial"/>
          <w:b/>
          <w:bCs/>
          <w:sz w:val="52"/>
          <w:szCs w:val="52"/>
        </w:rPr>
        <w:t>МОДЕЛЬ: TBK-4228B</w:t>
      </w: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323896" w:rsidP="00FE52C0">
      <w:pPr>
        <w:rPr>
          <w:rFonts w:ascii="Arial" w:hAnsi="Arial" w:cs="Arial"/>
          <w:bCs/>
          <w:sz w:val="52"/>
          <w:szCs w:val="52"/>
        </w:rPr>
      </w:pPr>
      <w:r>
        <w:rPr>
          <w:rFonts w:ascii="Arial" w:hAnsi="Arial"/>
          <w:bCs/>
          <w:noProof/>
          <w:sz w:val="52"/>
          <w:szCs w:val="52"/>
          <w:lang w:eastAsia="ru-RU"/>
        </w:rPr>
        <w:drawing>
          <wp:anchor distT="0" distB="0" distL="114300" distR="114300" simplePos="0" relativeHeight="251902976" behindDoc="0" locked="0" layoutInCell="1" allowOverlap="1">
            <wp:simplePos x="0" y="0"/>
            <wp:positionH relativeFrom="column">
              <wp:posOffset>3810</wp:posOffset>
            </wp:positionH>
            <wp:positionV relativeFrom="paragraph">
              <wp:posOffset>36195</wp:posOffset>
            </wp:positionV>
            <wp:extent cx="6124575" cy="4076700"/>
            <wp:effectExtent l="0" t="0" r="0" b="0"/>
            <wp:wrapNone/>
            <wp:docPr id="4" name="图片 2" descr="E:\产品照片\三合\锯床\双立柱锯床\TBK4228B\TBK42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产品照片\三合\锯床\双立柱锯床\TBK4228B\TBK4228B.png"/>
                    <pic:cNvPicPr>
                      <a:picLocks noChangeAspect="1" noChangeArrowheads="1"/>
                    </pic:cNvPicPr>
                  </pic:nvPicPr>
                  <pic:blipFill>
                    <a:blip r:embed="rId8" cstate="print"/>
                    <a:srcRect/>
                    <a:stretch>
                      <a:fillRect/>
                    </a:stretch>
                  </pic:blipFill>
                  <pic:spPr bwMode="auto">
                    <a:xfrm>
                      <a:off x="0" y="0"/>
                      <a:ext cx="6124575" cy="4076700"/>
                    </a:xfrm>
                    <a:prstGeom prst="rect">
                      <a:avLst/>
                    </a:prstGeom>
                    <a:noFill/>
                    <a:ln w="9525">
                      <a:noFill/>
                      <a:miter lim="800000"/>
                      <a:headEnd/>
                      <a:tailEnd/>
                    </a:ln>
                  </pic:spPr>
                </pic:pic>
              </a:graphicData>
            </a:graphic>
          </wp:anchor>
        </w:drawing>
      </w: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Pr="001A7CDF" w:rsidRDefault="00FE52C0" w:rsidP="00FE52C0">
      <w:pPr>
        <w:rPr>
          <w:rFonts w:ascii="Arial" w:hAnsi="Arial" w:cs="Arial"/>
          <w:bCs/>
          <w:sz w:val="52"/>
          <w:szCs w:val="52"/>
        </w:rPr>
      </w:pPr>
    </w:p>
    <w:p w:rsidR="00FE52C0" w:rsidRDefault="00FE52C0" w:rsidP="00FE52C0">
      <w:pPr>
        <w:rPr>
          <w:rFonts w:ascii="Arial" w:hAnsi="Arial" w:cs="Arial"/>
          <w:sz w:val="24"/>
        </w:rPr>
      </w:pPr>
    </w:p>
    <w:p w:rsidR="00323896" w:rsidRDefault="00323896" w:rsidP="00FE52C0">
      <w:pPr>
        <w:rPr>
          <w:rFonts w:ascii="Arial" w:hAnsi="Arial" w:cs="Arial"/>
          <w:sz w:val="24"/>
        </w:rPr>
      </w:pPr>
    </w:p>
    <w:p w:rsidR="00323896" w:rsidRDefault="00323896" w:rsidP="00FE52C0">
      <w:pPr>
        <w:rPr>
          <w:rFonts w:ascii="Arial" w:hAnsi="Arial" w:cs="Arial"/>
          <w:sz w:val="24"/>
        </w:rPr>
      </w:pPr>
    </w:p>
    <w:p w:rsidR="00323896" w:rsidRPr="001A7CDF" w:rsidRDefault="00323896" w:rsidP="00FE52C0">
      <w:pPr>
        <w:rPr>
          <w:rFonts w:ascii="Arial" w:hAnsi="Arial" w:cs="Arial"/>
          <w:sz w:val="24"/>
        </w:rPr>
      </w:pPr>
    </w:p>
    <w:p w:rsidR="00FE52C0" w:rsidRPr="001A7CDF" w:rsidRDefault="00FE52C0" w:rsidP="00FE52C0">
      <w:pPr>
        <w:jc w:val="center"/>
        <w:rPr>
          <w:rFonts w:ascii="Arial" w:hAnsi="Arial" w:cs="Arial"/>
          <w:sz w:val="48"/>
          <w:szCs w:val="48"/>
        </w:rPr>
      </w:pPr>
      <w:r>
        <w:rPr>
          <w:rFonts w:ascii="Arial" w:hAnsi="Arial"/>
          <w:sz w:val="48"/>
          <w:szCs w:val="48"/>
        </w:rPr>
        <w:t>Инструкция по эксплуатации</w:t>
      </w:r>
    </w:p>
    <w:p w:rsidR="00FE52C0" w:rsidRPr="001A7CDF" w:rsidRDefault="00FE52C0" w:rsidP="00FE52C0">
      <w:pPr>
        <w:rPr>
          <w:rFonts w:ascii="Arial" w:hAnsi="Arial" w:cs="Arial"/>
          <w:sz w:val="48"/>
          <w:szCs w:val="48"/>
        </w:rPr>
      </w:pPr>
    </w:p>
    <w:p w:rsidR="005214C8" w:rsidRDefault="005214C8">
      <w:pPr>
        <w:rPr>
          <w:rFonts w:ascii="Arial" w:hAnsi="Arial" w:cs="Arial"/>
        </w:rPr>
      </w:pPr>
    </w:p>
    <w:p w:rsidR="00E53E63" w:rsidRDefault="00E53E63">
      <w:pPr>
        <w:rPr>
          <w:rFonts w:ascii="Arial" w:hAnsi="Arial" w:cs="Arial"/>
        </w:rPr>
      </w:pPr>
    </w:p>
    <w:p w:rsidR="00E53E63" w:rsidRDefault="00E53E63">
      <w:pPr>
        <w:rPr>
          <w:rFonts w:ascii="Arial" w:hAnsi="Arial" w:cs="Arial"/>
        </w:rPr>
      </w:pPr>
    </w:p>
    <w:p w:rsidR="00FE52C0" w:rsidRPr="001A7CDF" w:rsidRDefault="00FE52C0">
      <w:pPr>
        <w:rPr>
          <w:rFonts w:ascii="Arial" w:hAnsi="Arial" w:cs="Arial"/>
        </w:rPr>
      </w:pPr>
    </w:p>
    <w:p w:rsidR="006160C8" w:rsidRPr="001A7CDF" w:rsidRDefault="006160C8" w:rsidP="006160C8">
      <w:pPr>
        <w:spacing w:line="400" w:lineRule="exact"/>
        <w:ind w:firstLine="1"/>
        <w:jc w:val="center"/>
        <w:rPr>
          <w:rFonts w:ascii="Arial" w:hAnsi="Arial" w:cs="Arial"/>
          <w:b/>
          <w:sz w:val="44"/>
          <w:szCs w:val="44"/>
        </w:rPr>
      </w:pPr>
      <w:r>
        <w:rPr>
          <w:rFonts w:ascii="Arial" w:hAnsi="Arial"/>
          <w:b/>
          <w:sz w:val="44"/>
          <w:szCs w:val="44"/>
        </w:rPr>
        <w:t>Содержание</w:t>
      </w:r>
    </w:p>
    <w:p w:rsidR="006160C8" w:rsidRPr="001A7CDF" w:rsidRDefault="006160C8" w:rsidP="006160C8">
      <w:pPr>
        <w:spacing w:line="400" w:lineRule="exact"/>
        <w:ind w:firstLine="1"/>
        <w:jc w:val="center"/>
        <w:rPr>
          <w:rFonts w:ascii="Arial" w:hAnsi="Arial" w:cs="Arial"/>
          <w:b/>
          <w:sz w:val="30"/>
          <w:szCs w:val="30"/>
        </w:rPr>
      </w:pPr>
    </w:p>
    <w:p w:rsidR="006160C8" w:rsidRPr="001A7CDF" w:rsidRDefault="006160C8" w:rsidP="006160C8">
      <w:pPr>
        <w:spacing w:line="400" w:lineRule="exact"/>
        <w:ind w:firstLine="1"/>
        <w:jc w:val="center"/>
        <w:rPr>
          <w:rFonts w:ascii="Arial" w:hAnsi="Arial" w:cs="Arial"/>
          <w:b/>
          <w:sz w:val="30"/>
          <w:szCs w:val="30"/>
        </w:rPr>
      </w:pP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1. Техника безопасности</w:t>
      </w:r>
      <w:r>
        <w:rPr>
          <w:rFonts w:ascii="Arial" w:hAnsi="Arial"/>
          <w:sz w:val="24"/>
        </w:rPr>
        <w:tab/>
        <w:t>1</w:t>
      </w: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2. Технические характеристики</w:t>
      </w:r>
      <w:r>
        <w:rPr>
          <w:rFonts w:ascii="Arial" w:hAnsi="Arial"/>
          <w:sz w:val="24"/>
        </w:rPr>
        <w:tab/>
        <w:t>4</w:t>
      </w: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3. Описание станка</w:t>
      </w:r>
      <w:r>
        <w:rPr>
          <w:rFonts w:ascii="Arial" w:hAnsi="Arial"/>
          <w:sz w:val="24"/>
        </w:rPr>
        <w:tab/>
        <w:t>5</w:t>
      </w:r>
    </w:p>
    <w:p w:rsidR="006160C8" w:rsidRPr="001A7CDF" w:rsidRDefault="006160C8" w:rsidP="006160C8">
      <w:pPr>
        <w:tabs>
          <w:tab w:val="left" w:leader="dot" w:pos="9240"/>
        </w:tabs>
        <w:spacing w:line="400" w:lineRule="exact"/>
        <w:ind w:left="420"/>
        <w:rPr>
          <w:rFonts w:ascii="Arial" w:hAnsi="Arial" w:cs="Arial"/>
          <w:sz w:val="24"/>
        </w:rPr>
      </w:pPr>
      <w:r>
        <w:rPr>
          <w:rFonts w:ascii="Arial" w:hAnsi="Arial"/>
          <w:sz w:val="24"/>
        </w:rPr>
        <w:t>4. Установка</w:t>
      </w:r>
      <w:r>
        <w:rPr>
          <w:rFonts w:ascii="Arial" w:hAnsi="Arial"/>
          <w:sz w:val="24"/>
        </w:rPr>
        <w:tab/>
        <w:t>7</w:t>
      </w:r>
    </w:p>
    <w:p w:rsidR="006160C8" w:rsidRPr="001A7CDF" w:rsidRDefault="006160C8" w:rsidP="006160C8">
      <w:pPr>
        <w:tabs>
          <w:tab w:val="left" w:leader="dot" w:pos="9240"/>
        </w:tabs>
        <w:spacing w:line="400" w:lineRule="exact"/>
        <w:ind w:firstLineChars="330" w:firstLine="792"/>
        <w:rPr>
          <w:rFonts w:ascii="Arial" w:hAnsi="Arial" w:cs="Arial"/>
          <w:sz w:val="24"/>
        </w:rPr>
      </w:pPr>
      <w:r>
        <w:rPr>
          <w:rFonts w:ascii="Arial" w:hAnsi="Arial"/>
          <w:sz w:val="24"/>
        </w:rPr>
        <w:t>4.1 Перемещение и размещение основного блока</w:t>
      </w:r>
      <w:r>
        <w:rPr>
          <w:rFonts w:ascii="Arial" w:hAnsi="Arial"/>
          <w:sz w:val="24"/>
        </w:rPr>
        <w:tab/>
        <w:t>7</w:t>
      </w:r>
    </w:p>
    <w:p w:rsidR="006160C8" w:rsidRPr="001A7CDF" w:rsidRDefault="006160C8" w:rsidP="006160C8">
      <w:pPr>
        <w:tabs>
          <w:tab w:val="left" w:leader="dot" w:pos="9240"/>
        </w:tabs>
        <w:spacing w:line="400" w:lineRule="exact"/>
        <w:ind w:firstLineChars="330" w:firstLine="792"/>
        <w:rPr>
          <w:rFonts w:ascii="Arial" w:hAnsi="Arial" w:cs="Arial"/>
          <w:sz w:val="24"/>
        </w:rPr>
      </w:pPr>
      <w:r>
        <w:rPr>
          <w:rFonts w:ascii="Arial" w:hAnsi="Arial"/>
          <w:sz w:val="24"/>
        </w:rPr>
        <w:t>4.2 Очистка</w:t>
      </w:r>
      <w:r>
        <w:rPr>
          <w:rFonts w:ascii="Arial" w:hAnsi="Arial"/>
          <w:sz w:val="24"/>
        </w:rPr>
        <w:tab/>
        <w:t>8</w:t>
      </w:r>
    </w:p>
    <w:p w:rsidR="006160C8" w:rsidRPr="001A7CDF" w:rsidRDefault="006160C8" w:rsidP="00377B12">
      <w:pPr>
        <w:tabs>
          <w:tab w:val="left" w:leader="dot" w:pos="9240"/>
        </w:tabs>
        <w:spacing w:line="400" w:lineRule="exact"/>
        <w:ind w:leftChars="130" w:left="273" w:firstLineChars="200" w:firstLine="480"/>
        <w:rPr>
          <w:rFonts w:ascii="Arial" w:hAnsi="Arial" w:cs="Arial"/>
          <w:sz w:val="24"/>
        </w:rPr>
      </w:pPr>
      <w:r>
        <w:rPr>
          <w:rFonts w:ascii="Arial" w:hAnsi="Arial"/>
          <w:sz w:val="24"/>
        </w:rPr>
        <w:t>4.3 Пробный запуск</w:t>
      </w:r>
      <w:r>
        <w:rPr>
          <w:rFonts w:ascii="Arial" w:hAnsi="Arial"/>
          <w:sz w:val="24"/>
        </w:rPr>
        <w:tab/>
        <w:t>8</w:t>
      </w:r>
    </w:p>
    <w:p w:rsidR="006160C8" w:rsidRPr="001A7CDF" w:rsidRDefault="006160C8" w:rsidP="006160C8">
      <w:pPr>
        <w:tabs>
          <w:tab w:val="left" w:leader="dot" w:pos="9240"/>
        </w:tabs>
        <w:spacing w:line="400" w:lineRule="exact"/>
        <w:rPr>
          <w:rFonts w:ascii="Arial" w:hAnsi="Arial" w:cs="Arial"/>
          <w:sz w:val="24"/>
        </w:rPr>
      </w:pPr>
      <w:r>
        <w:rPr>
          <w:rFonts w:ascii="Arial" w:hAnsi="Arial"/>
          <w:sz w:val="24"/>
        </w:rPr>
        <w:t xml:space="preserve">   5. Эксплуатация</w:t>
      </w:r>
      <w:r>
        <w:rPr>
          <w:rFonts w:ascii="Arial" w:hAnsi="Arial"/>
          <w:sz w:val="24"/>
        </w:rPr>
        <w:tab/>
        <w:t>9</w:t>
      </w:r>
    </w:p>
    <w:p w:rsidR="006160C8" w:rsidRPr="001A7CDF"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5.1 Ручное управление 9</w:t>
      </w:r>
    </w:p>
    <w:p w:rsidR="006160C8"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5.2 Автоматическое управление 11</w:t>
      </w:r>
    </w:p>
    <w:p w:rsidR="00FB597D" w:rsidRPr="001A7CDF"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5.3 Система охлаждения 12</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5.3 Смазочно-охлаждающая жидкость</w:t>
      </w:r>
      <w:r>
        <w:rPr>
          <w:rFonts w:ascii="Arial" w:hAnsi="Arial"/>
          <w:sz w:val="24"/>
        </w:rPr>
        <w:tab/>
        <w:t>13</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5.4 Направляющая пильного полотна</w:t>
      </w:r>
      <w:r>
        <w:rPr>
          <w:rFonts w:ascii="Arial" w:hAnsi="Arial"/>
          <w:sz w:val="24"/>
        </w:rPr>
        <w:tab/>
        <w:t>13</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5.5 Выбор пильного полотна</w:t>
      </w:r>
      <w:r>
        <w:rPr>
          <w:rFonts w:ascii="Arial" w:hAnsi="Arial"/>
          <w:sz w:val="24"/>
        </w:rPr>
        <w:tab/>
        <w:t>14</w:t>
      </w:r>
    </w:p>
    <w:p w:rsidR="006160C8" w:rsidRPr="001A7CDF" w:rsidRDefault="006160C8"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5.6 Скорость пильного полотна</w:t>
      </w:r>
      <w:r>
        <w:rPr>
          <w:rFonts w:ascii="Arial" w:hAnsi="Arial"/>
          <w:sz w:val="24"/>
        </w:rPr>
        <w:tab/>
        <w:t>15</w:t>
      </w:r>
    </w:p>
    <w:p w:rsidR="006160C8" w:rsidRDefault="00FB597D"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5.7 Стружка</w:t>
      </w:r>
      <w:r>
        <w:rPr>
          <w:rFonts w:ascii="Arial" w:hAnsi="Arial"/>
          <w:sz w:val="24"/>
        </w:rPr>
        <w:tab/>
        <w:t>15</w:t>
      </w:r>
    </w:p>
    <w:p w:rsidR="008814DF" w:rsidRDefault="008814DF" w:rsidP="006160C8">
      <w:pPr>
        <w:tabs>
          <w:tab w:val="left" w:leader="dot" w:pos="9240"/>
        </w:tabs>
        <w:spacing w:line="400" w:lineRule="exact"/>
        <w:ind w:leftChars="130" w:left="273" w:firstLineChars="200" w:firstLine="480"/>
        <w:rPr>
          <w:rFonts w:ascii="Arial" w:hAnsi="Arial" w:cs="Arial"/>
          <w:sz w:val="24"/>
        </w:rPr>
      </w:pPr>
      <w:r>
        <w:rPr>
          <w:rFonts w:ascii="Arial" w:hAnsi="Arial"/>
          <w:sz w:val="24"/>
        </w:rPr>
        <w:t>5.8 Натяжение пильного полотна</w:t>
      </w:r>
      <w:r>
        <w:rPr>
          <w:rFonts w:ascii="Arial" w:hAnsi="Arial"/>
          <w:sz w:val="24"/>
        </w:rPr>
        <w:tab/>
        <w:t>16</w:t>
      </w:r>
    </w:p>
    <w:p w:rsidR="006160C8" w:rsidRPr="001A7CDF" w:rsidRDefault="006160C8" w:rsidP="006160C8">
      <w:pPr>
        <w:tabs>
          <w:tab w:val="left" w:leader="dot" w:pos="9240"/>
        </w:tabs>
        <w:spacing w:line="400" w:lineRule="exact"/>
        <w:rPr>
          <w:rFonts w:ascii="Arial" w:hAnsi="Arial" w:cs="Arial"/>
          <w:sz w:val="24"/>
        </w:rPr>
      </w:pPr>
      <w:r>
        <w:rPr>
          <w:rFonts w:ascii="Arial" w:hAnsi="Arial"/>
          <w:sz w:val="24"/>
        </w:rPr>
        <w:t xml:space="preserve">   6. Техническое обслуживание</w:t>
      </w:r>
      <w:r>
        <w:rPr>
          <w:rFonts w:ascii="Arial" w:hAnsi="Arial"/>
          <w:sz w:val="24"/>
        </w:rPr>
        <w:tab/>
        <w:t>17</w:t>
      </w:r>
    </w:p>
    <w:p w:rsidR="006160C8" w:rsidRPr="001A7CDF" w:rsidRDefault="006160C8" w:rsidP="006160C8">
      <w:pPr>
        <w:tabs>
          <w:tab w:val="left" w:leader="dot" w:pos="9240"/>
        </w:tabs>
        <w:spacing w:line="400" w:lineRule="exact"/>
        <w:ind w:firstLineChars="150" w:firstLine="360"/>
        <w:rPr>
          <w:rFonts w:ascii="Arial" w:hAnsi="Arial" w:cs="Arial"/>
          <w:sz w:val="24"/>
        </w:rPr>
      </w:pPr>
      <w:r>
        <w:rPr>
          <w:rFonts w:ascii="Arial" w:hAnsi="Arial"/>
          <w:sz w:val="24"/>
        </w:rPr>
        <w:t>7. Гидравлическая система</w:t>
      </w:r>
      <w:r>
        <w:rPr>
          <w:rFonts w:ascii="Arial" w:hAnsi="Arial"/>
          <w:sz w:val="24"/>
        </w:rPr>
        <w:tab/>
        <w:t>19</w:t>
      </w:r>
    </w:p>
    <w:p w:rsidR="006160C8" w:rsidRPr="001A7CDF" w:rsidRDefault="006160C8" w:rsidP="006160C8">
      <w:pPr>
        <w:tabs>
          <w:tab w:val="left" w:leader="dot" w:pos="9240"/>
        </w:tabs>
        <w:spacing w:line="400" w:lineRule="exact"/>
        <w:ind w:firstLineChars="150" w:firstLine="360"/>
        <w:rPr>
          <w:rFonts w:ascii="Arial" w:hAnsi="Arial" w:cs="Arial"/>
          <w:sz w:val="24"/>
        </w:rPr>
      </w:pPr>
      <w:r>
        <w:rPr>
          <w:rFonts w:ascii="Arial" w:hAnsi="Arial"/>
          <w:sz w:val="24"/>
        </w:rPr>
        <w:t>8. Устранение неполадок</w:t>
      </w:r>
      <w:r>
        <w:rPr>
          <w:rFonts w:ascii="Arial" w:hAnsi="Arial"/>
          <w:sz w:val="24"/>
        </w:rPr>
        <w:tab/>
        <w:t>20</w:t>
      </w:r>
    </w:p>
    <w:p w:rsidR="006160C8" w:rsidRPr="001A7CDF" w:rsidRDefault="006160C8" w:rsidP="006160C8">
      <w:pPr>
        <w:tabs>
          <w:tab w:val="left" w:leader="dot" w:pos="9240"/>
        </w:tabs>
        <w:spacing w:line="400" w:lineRule="exact"/>
        <w:ind w:firstLineChars="150" w:firstLine="360"/>
        <w:rPr>
          <w:rFonts w:ascii="Arial" w:hAnsi="Arial" w:cs="Arial"/>
          <w:sz w:val="24"/>
        </w:rPr>
      </w:pPr>
      <w:r>
        <w:rPr>
          <w:rFonts w:ascii="Arial" w:hAnsi="Arial"/>
          <w:sz w:val="24"/>
        </w:rPr>
        <w:t>9. Электрические схемы, чертежи и перечень деталей</w:t>
      </w:r>
      <w:r>
        <w:rPr>
          <w:rFonts w:ascii="Arial" w:hAnsi="Arial"/>
          <w:sz w:val="24"/>
        </w:rPr>
        <w:tab/>
        <w:t>23</w:t>
      </w:r>
    </w:p>
    <w:p w:rsidR="006160C8" w:rsidRDefault="00433F19" w:rsidP="00E53E63">
      <w:pPr>
        <w:tabs>
          <w:tab w:val="left" w:leader="dot" w:pos="9240"/>
        </w:tabs>
        <w:spacing w:line="400" w:lineRule="exact"/>
        <w:rPr>
          <w:rFonts w:ascii="Arial" w:hAnsi="Arial" w:cs="Arial"/>
          <w:sz w:val="24"/>
        </w:rPr>
      </w:pPr>
      <w:r>
        <w:rPr>
          <w:rFonts w:ascii="Arial" w:hAnsi="Arial"/>
          <w:sz w:val="24"/>
        </w:rPr>
        <w:t xml:space="preserve">   </w:t>
      </w:r>
    </w:p>
    <w:p w:rsidR="00E53E63" w:rsidRDefault="00E53E63" w:rsidP="00E53E63">
      <w:pPr>
        <w:tabs>
          <w:tab w:val="left" w:leader="dot" w:pos="9240"/>
        </w:tabs>
        <w:spacing w:line="400" w:lineRule="exact"/>
        <w:rPr>
          <w:rFonts w:ascii="Arial" w:hAnsi="Arial" w:cs="Arial"/>
          <w:sz w:val="24"/>
        </w:rPr>
      </w:pPr>
    </w:p>
    <w:p w:rsidR="00E53E63" w:rsidRPr="001A7CDF" w:rsidRDefault="00E53E63" w:rsidP="00E53E63">
      <w:pPr>
        <w:tabs>
          <w:tab w:val="left" w:leader="dot" w:pos="9240"/>
        </w:tabs>
        <w:spacing w:line="400" w:lineRule="exact"/>
        <w:rPr>
          <w:rFonts w:ascii="Arial" w:hAnsi="Arial" w:cs="Arial"/>
          <w:sz w:val="24"/>
        </w:rPr>
      </w:pPr>
    </w:p>
    <w:p w:rsidR="00FE52C0" w:rsidRPr="001A7CDF" w:rsidRDefault="00FE52C0">
      <w:pPr>
        <w:rPr>
          <w:rFonts w:ascii="Arial" w:hAnsi="Arial" w:cs="Arial"/>
        </w:rPr>
      </w:pPr>
    </w:p>
    <w:p w:rsidR="00FE52C0" w:rsidRPr="001A7CDF" w:rsidRDefault="00FE52C0">
      <w:pPr>
        <w:rPr>
          <w:rFonts w:ascii="Arial" w:hAnsi="Arial" w:cs="Arial"/>
        </w:rPr>
      </w:pPr>
    </w:p>
    <w:p w:rsidR="005F5131" w:rsidRPr="001A7CDF" w:rsidRDefault="005F5131">
      <w:pPr>
        <w:rPr>
          <w:rFonts w:ascii="Arial" w:hAnsi="Arial" w:cs="Arial"/>
        </w:rPr>
      </w:pPr>
    </w:p>
    <w:p w:rsidR="005F5131" w:rsidRPr="001A7CDF" w:rsidRDefault="005F5131">
      <w:pPr>
        <w:rPr>
          <w:rFonts w:ascii="Arial" w:hAnsi="Arial" w:cs="Arial"/>
        </w:rPr>
      </w:pPr>
    </w:p>
    <w:p w:rsidR="005F5131" w:rsidRDefault="005F5131">
      <w:pPr>
        <w:rPr>
          <w:rFonts w:ascii="Arial" w:hAnsi="Arial" w:cs="Arial"/>
        </w:rPr>
      </w:pPr>
    </w:p>
    <w:p w:rsidR="00FB597D" w:rsidRDefault="00FB597D">
      <w:pPr>
        <w:rPr>
          <w:rFonts w:ascii="Arial" w:hAnsi="Arial" w:cs="Arial"/>
        </w:rPr>
      </w:pPr>
    </w:p>
    <w:p w:rsidR="00FB597D" w:rsidRDefault="00FB597D">
      <w:pPr>
        <w:rPr>
          <w:rFonts w:ascii="Arial" w:hAnsi="Arial" w:cs="Arial"/>
        </w:rPr>
      </w:pPr>
    </w:p>
    <w:p w:rsidR="00FB597D" w:rsidRPr="001A7CDF" w:rsidRDefault="00FB597D">
      <w:pPr>
        <w:rPr>
          <w:rFonts w:ascii="Arial" w:hAnsi="Arial" w:cs="Arial"/>
        </w:rPr>
      </w:pPr>
    </w:p>
    <w:p w:rsidR="005F5131" w:rsidRPr="001A7CDF" w:rsidRDefault="005F5131">
      <w:pPr>
        <w:rPr>
          <w:rFonts w:ascii="Arial" w:hAnsi="Arial" w:cs="Arial"/>
        </w:rPr>
      </w:pPr>
    </w:p>
    <w:p w:rsidR="005F5131" w:rsidRPr="001A7CDF" w:rsidRDefault="005F5131">
      <w:pPr>
        <w:rPr>
          <w:rFonts w:ascii="Arial" w:hAnsi="Arial" w:cs="Arial"/>
        </w:rPr>
      </w:pPr>
    </w:p>
    <w:p w:rsidR="00111E88" w:rsidRPr="001A7CDF" w:rsidRDefault="00111E88">
      <w:pPr>
        <w:rPr>
          <w:rFonts w:ascii="Arial" w:hAnsi="Arial" w:cs="Arial"/>
        </w:rPr>
      </w:pPr>
    </w:p>
    <w:p w:rsidR="005F5131" w:rsidRPr="001A7CDF" w:rsidRDefault="00F84205" w:rsidP="00F84205">
      <w:pPr>
        <w:numPr>
          <w:ilvl w:val="0"/>
          <w:numId w:val="2"/>
        </w:numPr>
        <w:spacing w:line="360" w:lineRule="auto"/>
        <w:rPr>
          <w:rFonts w:ascii="Arial" w:hAnsi="Arial" w:cs="Arial"/>
          <w:b/>
          <w:sz w:val="30"/>
          <w:szCs w:val="30"/>
        </w:rPr>
      </w:pPr>
      <w:r>
        <w:rPr>
          <w:rFonts w:ascii="Arial" w:hAnsi="Arial"/>
          <w:b/>
          <w:sz w:val="30"/>
          <w:szCs w:val="30"/>
        </w:rPr>
        <w:t>ПРАВИЛА ТБ</w:t>
      </w:r>
    </w:p>
    <w:p w:rsidR="00860EBE" w:rsidRPr="001A7CDF" w:rsidRDefault="00602883" w:rsidP="00860EBE">
      <w:pPr>
        <w:spacing w:line="360" w:lineRule="auto"/>
        <w:rPr>
          <w:rFonts w:ascii="Arial" w:hAnsi="Arial" w:cs="Arial"/>
          <w:b/>
          <w:sz w:val="30"/>
          <w:szCs w:val="30"/>
        </w:rPr>
      </w:pPr>
      <w:r>
        <w:rPr>
          <w:rFonts w:ascii="Arial" w:hAnsi="Arial"/>
          <w:b/>
          <w:sz w:val="30"/>
          <w:szCs w:val="30"/>
        </w:rPr>
        <w:pict>
          <v:rect id="_x0000_s1029" style="position:absolute;left:0;text-align:left;margin-left:0;margin-top:16.8pt;width:478.05pt;height:301.95pt;z-index:251659264">
            <v:textbox style="mso-next-textbox:#_x0000_s1029">
              <w:txbxContent>
                <w:p w:rsidR="004A318F" w:rsidRPr="00860EBE" w:rsidRDefault="004A318F" w:rsidP="006356BD">
                  <w:pPr>
                    <w:spacing w:beforeLines="50" w:before="156" w:afterLines="50" w:after="156"/>
                    <w:jc w:val="center"/>
                    <w:rPr>
                      <w:rFonts w:ascii="Arial" w:hAnsi="Arial" w:cs="Arial"/>
                      <w:b/>
                      <w:sz w:val="36"/>
                      <w:szCs w:val="36"/>
                    </w:rPr>
                  </w:pPr>
                  <w:r>
                    <w:rPr>
                      <w:rFonts w:ascii="Arial" w:hAnsi="Arial"/>
                      <w:b/>
                      <w:noProof/>
                      <w:sz w:val="36"/>
                      <w:szCs w:val="36"/>
                      <w:lang w:eastAsia="ru-RU"/>
                    </w:rPr>
                    <w:drawing>
                      <wp:inline distT="0" distB="0" distL="0" distR="0">
                        <wp:extent cx="277495" cy="24765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警告标示"/>
                                <pic:cNvPicPr>
                                  <a:picLocks noChangeAspect="1" noChangeArrowheads="1"/>
                                </pic:cNvPicPr>
                              </pic:nvPicPr>
                              <pic:blipFill>
                                <a:blip r:embed="rId9"/>
                                <a:srcRect/>
                                <a:stretch>
                                  <a:fillRect/>
                                </a:stretch>
                              </pic:blipFill>
                              <pic:spPr bwMode="auto">
                                <a:xfrm>
                                  <a:off x="0" y="0"/>
                                  <a:ext cx="277495" cy="247650"/>
                                </a:xfrm>
                                <a:prstGeom prst="rect">
                                  <a:avLst/>
                                </a:prstGeom>
                                <a:noFill/>
                                <a:ln w="9525">
                                  <a:noFill/>
                                  <a:miter lim="800000"/>
                                  <a:headEnd/>
                                  <a:tailEnd/>
                                </a:ln>
                              </pic:spPr>
                            </pic:pic>
                          </a:graphicData>
                        </a:graphic>
                      </wp:inline>
                    </w:drawing>
                  </w:r>
                  <w:r>
                    <w:rPr>
                      <w:rFonts w:ascii="Arial" w:hAnsi="Arial"/>
                      <w:b/>
                      <w:sz w:val="36"/>
                      <w:szCs w:val="36"/>
                    </w:rPr>
                    <w:t>Внимание!</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В данном руководстве содержатся инструкции по надлежащим установке, эксплуатации и техническому обслуживанию станка.</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Несоблюдение настоящей инструкции может привести к серьезным травмам, поражению электрическим током или летальному исходу.</w:t>
                  </w:r>
                </w:p>
                <w:p w:rsidR="004A318F" w:rsidRPr="00ED419C" w:rsidRDefault="004A318F" w:rsidP="006356BD">
                  <w:pPr>
                    <w:spacing w:beforeLines="50" w:before="156" w:afterLines="50" w:after="156"/>
                    <w:jc w:val="left"/>
                    <w:rPr>
                      <w:rFonts w:ascii="Arial" w:hAnsi="Arial" w:cs="Arial"/>
                      <w:sz w:val="24"/>
                    </w:rPr>
                  </w:pPr>
                  <w:r>
                    <w:rPr>
                      <w:rFonts w:ascii="Arial" w:hAnsi="Arial"/>
                      <w:sz w:val="24"/>
                    </w:rPr>
                    <w:t>Владелец данного станка несет полную ответственность за его безопасное использование. Ответственность включает в себя (но не ограничивается):надлежащую установку в безопасной среде, обучение персонала и допуск к работе, надлежащие осмотры и техническое обслуживание, доступность инструкций их понимание, применение защитных устройств, обеспечение исправности рабочего органа, а также использование средств индивидуальной защиты.</w:t>
                  </w:r>
                </w:p>
                <w:p w:rsidR="004A318F" w:rsidRPr="00860EBE" w:rsidRDefault="004A318F" w:rsidP="006356BD">
                  <w:pPr>
                    <w:spacing w:beforeLines="50" w:before="156" w:afterLines="50" w:after="156"/>
                    <w:jc w:val="left"/>
                    <w:rPr>
                      <w:rFonts w:ascii="Arial" w:hAnsi="Arial" w:cs="Arial"/>
                      <w:sz w:val="24"/>
                    </w:rPr>
                  </w:pPr>
                  <w:r>
                    <w:rPr>
                      <w:rFonts w:ascii="Arial" w:hAnsi="Arial"/>
                      <w:sz w:val="24"/>
                    </w:rPr>
                    <w:t>Изготовитель не несет ответственности за травмы или повреждение имущества вследствие небрежности, ненадлежащего обучения, изменения станка или ненадлежащего использования станка.</w:t>
                  </w:r>
                </w:p>
              </w:txbxContent>
            </v:textbox>
          </v:rect>
        </w:pict>
      </w: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860EBE" w:rsidRPr="001A7CDF" w:rsidRDefault="00860EBE" w:rsidP="00860EBE">
      <w:pPr>
        <w:spacing w:line="360" w:lineRule="auto"/>
        <w:rPr>
          <w:rFonts w:ascii="Arial" w:hAnsi="Arial" w:cs="Arial"/>
          <w:b/>
          <w:sz w:val="30"/>
          <w:szCs w:val="30"/>
        </w:rPr>
      </w:pPr>
    </w:p>
    <w:p w:rsidR="005F5131" w:rsidRPr="001A7CDF" w:rsidRDefault="005F5131" w:rsidP="006E6868">
      <w:pPr>
        <w:jc w:val="left"/>
        <w:rPr>
          <w:rFonts w:ascii="Arial" w:hAnsi="Arial" w:cs="Arial"/>
          <w:sz w:val="24"/>
        </w:rPr>
      </w:pPr>
    </w:p>
    <w:p w:rsidR="00860EBE" w:rsidRPr="001A7CDF" w:rsidRDefault="00860EBE" w:rsidP="006E6868">
      <w:pPr>
        <w:jc w:val="left"/>
        <w:rPr>
          <w:rFonts w:ascii="Arial" w:hAnsi="Arial" w:cs="Arial"/>
          <w:sz w:val="24"/>
        </w:rPr>
      </w:pPr>
    </w:p>
    <w:p w:rsidR="00860EBE" w:rsidRPr="001A7CDF" w:rsidRDefault="00860EBE" w:rsidP="006E6868">
      <w:pPr>
        <w:jc w:val="left"/>
        <w:rPr>
          <w:rFonts w:ascii="Arial" w:hAnsi="Arial" w:cs="Arial"/>
          <w:sz w:val="24"/>
        </w:rPr>
      </w:pPr>
    </w:p>
    <w:p w:rsidR="00560FE6" w:rsidRPr="001A7CDF" w:rsidRDefault="00F84205" w:rsidP="00860EBE">
      <w:pPr>
        <w:adjustRightInd w:val="0"/>
        <w:snapToGrid w:val="0"/>
        <w:spacing w:line="360" w:lineRule="auto"/>
        <w:jc w:val="left"/>
        <w:rPr>
          <w:rFonts w:ascii="Arial" w:hAnsi="Arial" w:cs="Arial"/>
          <w:b/>
          <w:sz w:val="24"/>
        </w:rPr>
      </w:pPr>
      <w:r>
        <w:rPr>
          <w:rFonts w:ascii="Arial" w:hAnsi="Arial"/>
          <w:b/>
          <w:sz w:val="24"/>
        </w:rPr>
        <w:t>Данный станок может не поставляться с штепсельной вилкой. Перед началом эксплуатации станка следует установить штепсельную вилку на конец кабеля питания.</w:t>
      </w:r>
    </w:p>
    <w:p w:rsidR="005F5131" w:rsidRPr="001A7CDF" w:rsidRDefault="00342C6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началом эксплуатации станка необходимо тщательно изучить инструкцию по его эксплуатации. Станок представляет серьезную опасность для неопытных пользователей.</w:t>
      </w:r>
    </w:p>
    <w:p w:rsidR="00342C66" w:rsidRPr="001A7CDF" w:rsidRDefault="00ED419C"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Во избежание падения или опрокидывания станка следует обратить внимание на центр тяжести станка.</w:t>
      </w:r>
    </w:p>
    <w:p w:rsidR="00ED419C" w:rsidRPr="001A7CDF" w:rsidRDefault="009D7B4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находиться под грузом.</w:t>
      </w:r>
    </w:p>
    <w:p w:rsidR="00237758" w:rsidRPr="001A7CDF" w:rsidRDefault="006C5FCC"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Запуск станка до выполнения всех настроек запрещен.</w:t>
      </w:r>
    </w:p>
    <w:p w:rsidR="008451BF" w:rsidRPr="001A7CDF" w:rsidRDefault="00896182"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Для обеспечения безопасности персонала запрещается удалять предупредительные надписи со станка.</w:t>
      </w:r>
    </w:p>
    <w:p w:rsidR="00896182" w:rsidRPr="001A7CDF" w:rsidRDefault="00896182"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перегружать станок.</w:t>
      </w:r>
    </w:p>
    <w:p w:rsidR="0024126F" w:rsidRPr="001A7CDF" w:rsidRDefault="0024126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К работе на станке допускается только обученный и квалифицированный персонал. Персонал должен пройти обучение по технике безопасности.</w:t>
      </w:r>
    </w:p>
    <w:p w:rsidR="00535F2B"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работе на станке использовать защитные очки. Повседневные очки не являются защитными очками,</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lastRenderedPageBreak/>
        <w:t>В условиях запыленности следует респиратор. Древесная пыль является канцерогеном и может вызывать рак и тяжелые респираторные заболевания.</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работе на станке использовать средства защиты органов слуха. Шум оборудования может привести к потере слуха.</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Надевать надлежащую одежду. Не надевать свободную одежду, перчатки, галстуки, кольца и ювелирные изделия, которые могут попасть в движущиеся части. Убирать длинные волосы под головной убор, надевать обувь на нескользящей подошве.</w:t>
      </w:r>
    </w:p>
    <w:p w:rsidR="00790CE0" w:rsidRPr="001A7CDF" w:rsidRDefault="00790CE0"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работать на станке в состоянии усталости , или под воздействием наркотиков или алкоголя. Соблюдать осторожность при работе на станке.</w:t>
      </w:r>
    </w:p>
    <w:p w:rsidR="00790CE0"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допускать посторонних лиц в рабочую зону станка. Удалить детей и посетителей на безопасное расстояние от рабочей зоны.</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Принять меры против доступа детей в цех. Во избежание случайного запуска станка использовать надлежащие средства блокировки запуска.</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оставлять работающий станок без присмотра. Дождаться полной остановки станка прежде, чем покинуть его.</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эксплуатировать станок в опасных условиях. Не эксплуатировать станок во влажных, сырых местах или в атмосфере горючих или вредных паров.</w:t>
      </w:r>
    </w:p>
    <w:p w:rsidR="00560FE6"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Содержать рабочую зону в чистоте и хорошо освещенной. Загромождение и недостаток освещения могут привести к несчастным случаям.</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Станок должен быть заземлен надлежащим образом.</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подключением станка к сети необходимо проверить соответствие параметров сети и станка.</w:t>
      </w:r>
    </w:p>
    <w:p w:rsidR="007600FB" w:rsidRPr="001A7CDF" w:rsidRDefault="007600FB"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 xml:space="preserve">Использовать заземленный удлинитель, рассчитанный на ампераж станка. Провода недостаточного сечения перегреваются и вызывают потери энергии. Поврежденный удлинитель подлежит немедленной замене. </w:t>
      </w:r>
    </w:p>
    <w:p w:rsidR="00FD3486"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техническим обслуживанием оборудования необходимо отключать его от сети. Убедитесь, что переключатель находится в положении «OFF» перед повторным подключением.</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менять или заменять цепь и проводку в защитном оборудовании, это может привести к блокировке, перегрузке, отказу. Данные части используются для защиты оператора и оборудования, любая регулировка может нарушить их функцию.</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Обращаться со станком осторожно. Поддерживать ножи острыми и чистыми для лучшей и безопасной работы. Соблюдать инструкции по смазке и замене принадлежностей.</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работой на станке проверить наличие ограждений и защитных устройств.</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Убрать регулировочные и гаечные ключи. Следует выработать привычку проверять наличие посторонних предметов на станке перед началом работы.</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 началом работы проверить исправность станка. Регулярно проверять состояние подвижных частей, выявлять дефектные детали, ослабленные болты, а также любые другие условия, которые могут повлиять на работу станка. При необходимости следует отремонтировать или заменить поврежденные детали.</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Использовать только рекомендуемые принадлежности, указанные в инструкции. Использование несоответствующих принадлежностей представляет опасность.</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прилагать чрезмерных усилий к станку. Работать со скоростью, на которую рассчитано оборудование.</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Заготовку следует надежно фиксировать. Использовать зажимы или тиски для фиксации заготовки, если это возможно. Закрепленная заготовка защищает и освобождает обе руки, чтобы управлять станком.</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Соблюдать равновесие. Всегда сохраняйте устойчивое положение и равновесие.</w:t>
      </w:r>
    </w:p>
    <w:p w:rsidR="00FF6F7F" w:rsidRPr="001A7CDF" w:rsidRDefault="00FF6F7F"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Многие станки могут выбрасывать заготовку в сторону оператора. Необходимо знать и избегать условий, которые вызывают вылет заготовки.</w:t>
      </w:r>
    </w:p>
    <w:p w:rsidR="00993821" w:rsidRPr="001A7CDF" w:rsidRDefault="00993821"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Передвижные опоры (если используются) подлежат фиксации перед началом эксплуатации станка.</w:t>
      </w:r>
    </w:p>
    <w:p w:rsidR="005F5131" w:rsidRPr="001A7CDF" w:rsidRDefault="00993821"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Некоторые виды пыли могут быть опасны для дыхательной системы людей и животных, особенно мелкие частицы пыли. Необходимо знать опасности, связанные с типом пыли, воздействию которой вы подвергаетесь и всегда надевать респиратор, одобренный для этого типа пыли.</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Данная ленточная пила предназначена для резки обычного металлического материала, не использовать ее для резки сельскохозяйственных/рыболовных продуктов, древесины, продуктов питания, горючих материалов, радиоактивных металлов.</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Все крышки должны быть закрыты, ограждение пильного полотна должно быть как можно ближе к заготовке.</w:t>
      </w:r>
    </w:p>
    <w:p w:rsidR="005F5131"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открывать крышку во время работы станка.</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Запрещается работать с затупленным, потрескавшимся или сильно изношенным пильным полотном. Перед каждым использованием необходимо осмотреть пильное полотно на наличие трещин и отсутствующих зубьев.</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Не помещать части тела на линии разреза. Существует опасность травм рук тисками, пильным полотном или вследствие падения деталей станка.</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Существует опасность зацепления, не работать на станке без защитного кожуха. В противном случае, свободная одежда, ювелирные изделия, длинные волосы или рабочие перчатки могут попасть в движущиеся части.</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Замена пильного полотна. При замене пильного полотна необходимо убедиться, что зубья обращены к заготовке. Надевать перчатки для  защиты рук и защитные очки для защиты глаз.</w:t>
      </w:r>
    </w:p>
    <w:p w:rsidR="00560FE6" w:rsidRPr="001A7CDF" w:rsidRDefault="00560FE6"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обработке заготовки надлежит фиксировать ее на столе, тисками или другим креплением. Длинные куски следует отмечать заметными знаками во избежание травматизма. Запрещается держать заготовку руками во время резки.</w:t>
      </w:r>
    </w:p>
    <w:p w:rsidR="00560FE6" w:rsidRPr="001A7CDF" w:rsidRDefault="00AC0557"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Потеря стабильности, заготовка без опоры могут поставить под угрозу устойчивость станка и привести к опрокидыванию и падению станка, что может привести к серьезной травме.</w:t>
      </w:r>
    </w:p>
    <w:p w:rsidR="00AC0557" w:rsidRPr="001A7CDF" w:rsidRDefault="00AC0557"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В случае сбоя питания следует отключить станок от сети. Станок без магнитного выключателя можно запускать после восстановления питания.</w:t>
      </w:r>
    </w:p>
    <w:p w:rsidR="0045448E"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При резке магния следует соблюдать особую осторожность вследствие его пожароопасности. Использование ненадлежащей СОЖ приведет к возгоранию стружки и возможному взрыву.</w:t>
      </w:r>
    </w:p>
    <w:p w:rsidR="0045448E"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Соблюдать требования производителей СОЖ. Обратите особое внимание на предупреждение контакта, загрязнения, вдыхания, хранения и утилизации. Пролитая СОЖ представляет опасность скольжения и токсичности.</w:t>
      </w:r>
    </w:p>
    <w:p w:rsidR="0045448E"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Техническое обслуживание/обслуживание, все проверки, регулировки и т.п. должны выполняться после отключения станка от сети. Необходимо дождаться полной остановки станка.</w:t>
      </w:r>
    </w:p>
    <w:p w:rsidR="00437380" w:rsidRPr="001A7CDF" w:rsidRDefault="0045448E" w:rsidP="006356BD">
      <w:pPr>
        <w:pStyle w:val="a9"/>
        <w:numPr>
          <w:ilvl w:val="0"/>
          <w:numId w:val="3"/>
        </w:numPr>
        <w:spacing w:beforeLines="50" w:before="156" w:afterLines="50" w:after="156"/>
        <w:ind w:firstLineChars="0"/>
        <w:jc w:val="left"/>
        <w:rPr>
          <w:rFonts w:ascii="Arial" w:hAnsi="Arial" w:cs="Arial"/>
          <w:sz w:val="24"/>
        </w:rPr>
      </w:pPr>
      <w:r>
        <w:rPr>
          <w:rFonts w:ascii="Arial" w:hAnsi="Arial"/>
          <w:sz w:val="24"/>
        </w:rPr>
        <w:t>Горячие поверхности, из-за трения, заготовки, стружка и некоторые компоненты машины могут быть достаточно горячими, чтобы вызвать ожог.</w:t>
      </w:r>
    </w:p>
    <w:p w:rsidR="00437380" w:rsidRPr="001A7CDF" w:rsidRDefault="00336862" w:rsidP="006356BD">
      <w:pPr>
        <w:pStyle w:val="a9"/>
        <w:numPr>
          <w:ilvl w:val="0"/>
          <w:numId w:val="2"/>
        </w:numPr>
        <w:spacing w:beforeLines="50" w:before="156" w:afterLines="50" w:after="156"/>
        <w:ind w:firstLineChars="0"/>
        <w:jc w:val="left"/>
        <w:rPr>
          <w:rFonts w:ascii="Arial" w:hAnsi="Arial" w:cs="Arial"/>
          <w:b/>
          <w:sz w:val="30"/>
          <w:szCs w:val="30"/>
        </w:rPr>
      </w:pPr>
      <w:r>
        <w:rPr>
          <w:rFonts w:ascii="Arial" w:hAnsi="Arial"/>
          <w:b/>
          <w:sz w:val="30"/>
          <w:szCs w:val="30"/>
        </w:rPr>
        <w:t>ТЕХНИЧЕСКИЕ ХАРАКТЕРИСТИКИ</w:t>
      </w:r>
    </w:p>
    <w:tbl>
      <w:tblPr>
        <w:tblStyle w:val="aa"/>
        <w:tblW w:w="0" w:type="auto"/>
        <w:tblLook w:val="04A0" w:firstRow="1" w:lastRow="0" w:firstColumn="1" w:lastColumn="0" w:noHBand="0" w:noVBand="1"/>
      </w:tblPr>
      <w:tblGrid>
        <w:gridCol w:w="3264"/>
        <w:gridCol w:w="3771"/>
      </w:tblGrid>
      <w:tr w:rsidR="00082695" w:rsidRPr="001A7CDF" w:rsidTr="00FF58FE">
        <w:tc>
          <w:tcPr>
            <w:tcW w:w="3264" w:type="dxa"/>
            <w:vAlign w:val="center"/>
          </w:tcPr>
          <w:p w:rsidR="00082695" w:rsidRPr="001A7CDF" w:rsidRDefault="00082695" w:rsidP="006C204C">
            <w:pPr>
              <w:tabs>
                <w:tab w:val="left" w:pos="1290"/>
              </w:tabs>
              <w:rPr>
                <w:rFonts w:ascii="Arial" w:hAnsi="Arial" w:cs="Arial"/>
                <w:sz w:val="24"/>
              </w:rPr>
            </w:pPr>
            <w:r>
              <w:rPr>
                <w:rFonts w:ascii="Arial" w:hAnsi="Arial"/>
                <w:sz w:val="24"/>
              </w:rPr>
              <w:t>№</w:t>
            </w:r>
          </w:p>
        </w:tc>
        <w:tc>
          <w:tcPr>
            <w:tcW w:w="3771" w:type="dxa"/>
            <w:vAlign w:val="center"/>
          </w:tcPr>
          <w:p w:rsidR="00082695" w:rsidRPr="001A7CDF" w:rsidRDefault="00082695" w:rsidP="006C204C">
            <w:pPr>
              <w:rPr>
                <w:rFonts w:ascii="Arial" w:hAnsi="Arial" w:cs="Arial"/>
                <w:sz w:val="24"/>
              </w:rPr>
            </w:pPr>
            <w:r>
              <w:rPr>
                <w:rFonts w:ascii="Arial" w:hAnsi="Arial"/>
                <w:sz w:val="24"/>
              </w:rPr>
              <w:t>271212</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Модель</w:t>
            </w:r>
          </w:p>
        </w:tc>
        <w:tc>
          <w:tcPr>
            <w:tcW w:w="3771" w:type="dxa"/>
            <w:vAlign w:val="center"/>
          </w:tcPr>
          <w:p w:rsidR="00082695" w:rsidRPr="001A7CDF" w:rsidRDefault="00082695" w:rsidP="006C204C">
            <w:pPr>
              <w:rPr>
                <w:rFonts w:ascii="Arial" w:hAnsi="Arial" w:cs="Arial"/>
                <w:sz w:val="24"/>
              </w:rPr>
            </w:pPr>
            <w:r>
              <w:rPr>
                <w:rFonts w:ascii="Arial" w:hAnsi="Arial"/>
                <w:sz w:val="24"/>
              </w:rPr>
              <w:t>TBK4228B</w:t>
            </w:r>
          </w:p>
        </w:tc>
      </w:tr>
      <w:tr w:rsidR="00082695" w:rsidRPr="001A7CDF" w:rsidTr="00FF58FE">
        <w:tc>
          <w:tcPr>
            <w:tcW w:w="3264" w:type="dxa"/>
            <w:vMerge w:val="restart"/>
            <w:vAlign w:val="center"/>
          </w:tcPr>
          <w:p w:rsidR="00082695" w:rsidRPr="001A7CDF" w:rsidRDefault="00082695" w:rsidP="00DE2F88">
            <w:pPr>
              <w:rPr>
                <w:rFonts w:ascii="Arial" w:hAnsi="Arial" w:cs="Arial"/>
                <w:sz w:val="24"/>
              </w:rPr>
            </w:pPr>
            <w:r>
              <w:rPr>
                <w:rFonts w:ascii="Arial" w:hAnsi="Arial"/>
                <w:sz w:val="24"/>
              </w:rPr>
              <w:t>Макс. размер заготовки, мм</w:t>
            </w:r>
          </w:p>
        </w:tc>
        <w:tc>
          <w:tcPr>
            <w:tcW w:w="3771" w:type="dxa"/>
            <w:vAlign w:val="center"/>
          </w:tcPr>
          <w:p w:rsidR="00082695" w:rsidRPr="001A7CDF" w:rsidRDefault="00602883" w:rsidP="00DE2F88">
            <w:pPr>
              <w:ind w:firstLineChars="200" w:firstLine="480"/>
              <w:rPr>
                <w:rFonts w:ascii="Arial" w:hAnsi="Arial" w:cs="Arial"/>
                <w:sz w:val="24"/>
              </w:rPr>
            </w:pPr>
            <w:r>
              <w:rPr>
                <w:rFonts w:ascii="Arial" w:hAnsi="Arial"/>
                <w:sz w:val="24"/>
              </w:rPr>
              <w:pict>
                <v:oval id="_x0000_s8542" style="position:absolute;left:0;text-align:left;margin-left:4.35pt;margin-top:2.45pt;width:11.85pt;height:12.45pt;z-index:251900928;mso-position-horizontal-relative:text;mso-position-vertical-relative:text" fillcolor="black [3213]"/>
              </w:pict>
            </w:r>
            <w:r w:rsidR="00D25851">
              <w:rPr>
                <w:rFonts w:ascii="Arial" w:hAnsi="Arial"/>
                <w:sz w:val="24"/>
              </w:rPr>
              <w:t>280</w:t>
            </w:r>
          </w:p>
        </w:tc>
      </w:tr>
      <w:tr w:rsidR="00082695" w:rsidRPr="001A7CDF" w:rsidTr="00FF58FE">
        <w:tc>
          <w:tcPr>
            <w:tcW w:w="3264" w:type="dxa"/>
            <w:vMerge/>
            <w:vAlign w:val="center"/>
          </w:tcPr>
          <w:p w:rsidR="00082695" w:rsidRPr="001A7CDF" w:rsidRDefault="00082695" w:rsidP="00DE2F88">
            <w:pPr>
              <w:rPr>
                <w:rFonts w:ascii="Arial" w:hAnsi="Arial" w:cs="Arial"/>
                <w:sz w:val="24"/>
              </w:rPr>
            </w:pPr>
          </w:p>
        </w:tc>
        <w:tc>
          <w:tcPr>
            <w:tcW w:w="3771" w:type="dxa"/>
            <w:vAlign w:val="center"/>
          </w:tcPr>
          <w:p w:rsidR="00082695" w:rsidRPr="001A7CDF" w:rsidRDefault="00602883" w:rsidP="00DE2F88">
            <w:pPr>
              <w:ind w:firstLineChars="200" w:firstLine="480"/>
              <w:rPr>
                <w:rFonts w:ascii="Arial" w:hAnsi="Arial" w:cs="Arial"/>
                <w:sz w:val="24"/>
              </w:rPr>
            </w:pPr>
            <w:r>
              <w:rPr>
                <w:rFonts w:ascii="Arial" w:hAnsi="Arial"/>
                <w:sz w:val="24"/>
              </w:rPr>
              <w:pict>
                <v:rect id="_x0000_s8543" style="position:absolute;left:0;text-align:left;margin-left:4.2pt;margin-top:3.3pt;width:14.35pt;height:8.95pt;z-index:251901952;mso-position-horizontal-relative:text;mso-position-vertical-relative:text" fillcolor="black [3213]"/>
              </w:pict>
            </w:r>
            <w:r w:rsidR="00D25851">
              <w:rPr>
                <w:rFonts w:ascii="Arial" w:hAnsi="Arial"/>
                <w:sz w:val="24"/>
              </w:rPr>
              <w:t>280x280</w:t>
            </w:r>
          </w:p>
        </w:tc>
      </w:tr>
      <w:tr w:rsidR="00082695" w:rsidRPr="001A7CDF" w:rsidTr="00FF58FE">
        <w:tc>
          <w:tcPr>
            <w:tcW w:w="3264" w:type="dxa"/>
            <w:vMerge w:val="restart"/>
            <w:vAlign w:val="center"/>
          </w:tcPr>
          <w:p w:rsidR="00082695" w:rsidRPr="001A7CDF" w:rsidRDefault="00082695" w:rsidP="007C7B96">
            <w:pPr>
              <w:jc w:val="left"/>
              <w:rPr>
                <w:rFonts w:ascii="Arial" w:hAnsi="Arial" w:cs="Arial"/>
                <w:sz w:val="24"/>
              </w:rPr>
            </w:pPr>
            <w:r>
              <w:rPr>
                <w:rFonts w:ascii="Arial" w:hAnsi="Arial"/>
                <w:sz w:val="24"/>
              </w:rPr>
              <w:t>Скорость резки, м/мин</w:t>
            </w:r>
          </w:p>
        </w:tc>
        <w:tc>
          <w:tcPr>
            <w:tcW w:w="3771" w:type="dxa"/>
            <w:vAlign w:val="center"/>
          </w:tcPr>
          <w:p w:rsidR="00082695" w:rsidRPr="001A7CDF" w:rsidRDefault="00082695" w:rsidP="006C204C">
            <w:pPr>
              <w:rPr>
                <w:rFonts w:ascii="Arial" w:hAnsi="Arial" w:cs="Arial"/>
                <w:sz w:val="24"/>
              </w:rPr>
            </w:pPr>
            <w:r>
              <w:rPr>
                <w:rFonts w:ascii="Arial" w:hAnsi="Arial"/>
                <w:sz w:val="24"/>
              </w:rPr>
              <w:t xml:space="preserve">50 Гц: 27, 45, 69 </w:t>
            </w:r>
          </w:p>
        </w:tc>
      </w:tr>
      <w:tr w:rsidR="00082695" w:rsidRPr="001A7CDF" w:rsidTr="00FF58FE">
        <w:tc>
          <w:tcPr>
            <w:tcW w:w="3264" w:type="dxa"/>
            <w:vMerge/>
            <w:vAlign w:val="center"/>
          </w:tcPr>
          <w:p w:rsidR="00082695" w:rsidRPr="001A7CDF" w:rsidRDefault="00082695" w:rsidP="006C204C">
            <w:pPr>
              <w:rPr>
                <w:rFonts w:ascii="Arial" w:hAnsi="Arial" w:cs="Arial"/>
                <w:sz w:val="24"/>
              </w:rPr>
            </w:pPr>
          </w:p>
        </w:tc>
        <w:tc>
          <w:tcPr>
            <w:tcW w:w="3771" w:type="dxa"/>
            <w:vAlign w:val="center"/>
          </w:tcPr>
          <w:p w:rsidR="00082695" w:rsidRPr="001A7CDF" w:rsidRDefault="00082695" w:rsidP="006C204C">
            <w:pPr>
              <w:rPr>
                <w:rFonts w:ascii="Arial" w:hAnsi="Arial" w:cs="Arial"/>
                <w:sz w:val="24"/>
              </w:rPr>
            </w:pPr>
            <w:r>
              <w:rPr>
                <w:rFonts w:ascii="Arial" w:hAnsi="Arial"/>
                <w:sz w:val="24"/>
              </w:rPr>
              <w:t>60 Гц: 32, 54, 82</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Размер пильного полотна, мм</w:t>
            </w:r>
          </w:p>
        </w:tc>
        <w:tc>
          <w:tcPr>
            <w:tcW w:w="3771" w:type="dxa"/>
            <w:vAlign w:val="center"/>
          </w:tcPr>
          <w:p w:rsidR="00082695" w:rsidRPr="001A7CDF" w:rsidRDefault="00FF58FE" w:rsidP="006C204C">
            <w:pPr>
              <w:rPr>
                <w:rFonts w:ascii="Arial" w:hAnsi="Arial" w:cs="Arial"/>
                <w:sz w:val="24"/>
              </w:rPr>
            </w:pPr>
            <w:r>
              <w:rPr>
                <w:rFonts w:ascii="Arial" w:hAnsi="Arial"/>
                <w:sz w:val="24"/>
              </w:rPr>
              <w:t>3505 x 27 x 0,9</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Скорость подачи</w:t>
            </w:r>
          </w:p>
        </w:tc>
        <w:tc>
          <w:tcPr>
            <w:tcW w:w="3771" w:type="dxa"/>
            <w:vAlign w:val="center"/>
          </w:tcPr>
          <w:p w:rsidR="00082695" w:rsidRPr="001A7CDF" w:rsidRDefault="00082695" w:rsidP="00B14F3C">
            <w:pPr>
              <w:jc w:val="left"/>
              <w:rPr>
                <w:rFonts w:ascii="Arial" w:hAnsi="Arial" w:cs="Arial"/>
                <w:sz w:val="24"/>
              </w:rPr>
            </w:pPr>
            <w:r>
              <w:rPr>
                <w:rFonts w:ascii="Arial" w:hAnsi="Arial"/>
                <w:sz w:val="24"/>
              </w:rPr>
              <w:t>Гидравлически регулируемая скорость</w:t>
            </w:r>
          </w:p>
        </w:tc>
      </w:tr>
      <w:tr w:rsidR="00602883" w:rsidRPr="001A7CDF" w:rsidTr="00FF58FE">
        <w:tc>
          <w:tcPr>
            <w:tcW w:w="3264" w:type="dxa"/>
            <w:vAlign w:val="center"/>
          </w:tcPr>
          <w:p w:rsidR="00602883" w:rsidRDefault="00602883" w:rsidP="006C204C">
            <w:pPr>
              <w:rPr>
                <w:rFonts w:ascii="Arial" w:hAnsi="Arial"/>
                <w:sz w:val="24"/>
              </w:rPr>
            </w:pPr>
            <w:r w:rsidRPr="00602883">
              <w:rPr>
                <w:rFonts w:ascii="Arial" w:hAnsi="Arial"/>
                <w:sz w:val="24"/>
              </w:rPr>
              <w:t>Макс. длина заготовки, при резке в автоматическом режиме (меняя положение ограничительного кольца на линейке подачи)</w:t>
            </w:r>
            <w:r>
              <w:rPr>
                <w:rFonts w:ascii="Arial" w:hAnsi="Arial"/>
                <w:sz w:val="24"/>
              </w:rPr>
              <w:t>, мм</w:t>
            </w:r>
          </w:p>
        </w:tc>
        <w:tc>
          <w:tcPr>
            <w:tcW w:w="3771" w:type="dxa"/>
            <w:vAlign w:val="center"/>
          </w:tcPr>
          <w:p w:rsidR="00602883" w:rsidRDefault="00602883" w:rsidP="00B14F3C">
            <w:pPr>
              <w:jc w:val="left"/>
              <w:rPr>
                <w:rFonts w:ascii="Arial" w:hAnsi="Arial"/>
                <w:sz w:val="24"/>
              </w:rPr>
            </w:pPr>
            <w:r>
              <w:rPr>
                <w:rFonts w:ascii="Arial" w:hAnsi="Arial"/>
                <w:sz w:val="24"/>
              </w:rPr>
              <w:t>500</w:t>
            </w:r>
          </w:p>
        </w:tc>
        <w:bookmarkStart w:id="0" w:name="_GoBack"/>
        <w:bookmarkEnd w:id="0"/>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Система зажима</w:t>
            </w:r>
          </w:p>
        </w:tc>
        <w:tc>
          <w:tcPr>
            <w:tcW w:w="3771" w:type="dxa"/>
            <w:vAlign w:val="center"/>
          </w:tcPr>
          <w:p w:rsidR="00082695" w:rsidRPr="001A7CDF" w:rsidRDefault="00082695" w:rsidP="00FF58FE">
            <w:pPr>
              <w:jc w:val="left"/>
              <w:rPr>
                <w:rFonts w:ascii="Arial" w:hAnsi="Arial" w:cs="Arial"/>
                <w:sz w:val="24"/>
              </w:rPr>
            </w:pPr>
            <w:r>
              <w:rPr>
                <w:rFonts w:ascii="Arial" w:hAnsi="Arial"/>
                <w:sz w:val="24"/>
              </w:rPr>
              <w:t>Гидравлика</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Натяжение полотна</w:t>
            </w:r>
          </w:p>
        </w:tc>
        <w:tc>
          <w:tcPr>
            <w:tcW w:w="3771" w:type="dxa"/>
            <w:vAlign w:val="center"/>
          </w:tcPr>
          <w:p w:rsidR="00082695" w:rsidRPr="001A7CDF" w:rsidRDefault="00082695" w:rsidP="00BE3650">
            <w:pPr>
              <w:jc w:val="left"/>
              <w:rPr>
                <w:rFonts w:ascii="Arial" w:hAnsi="Arial" w:cs="Arial"/>
                <w:sz w:val="24"/>
              </w:rPr>
            </w:pPr>
            <w:r>
              <w:rPr>
                <w:rFonts w:ascii="Arial" w:hAnsi="Arial"/>
                <w:sz w:val="24"/>
              </w:rPr>
              <w:t>Механическое (опционально: гидравлическое)</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Главный двигатель, кВт</w:t>
            </w:r>
          </w:p>
        </w:tc>
        <w:tc>
          <w:tcPr>
            <w:tcW w:w="3771" w:type="dxa"/>
            <w:vAlign w:val="center"/>
          </w:tcPr>
          <w:p w:rsidR="00082695" w:rsidRPr="001A7CDF" w:rsidRDefault="00FF58FE" w:rsidP="00B14F3C">
            <w:pPr>
              <w:jc w:val="left"/>
              <w:rPr>
                <w:rFonts w:ascii="Arial" w:hAnsi="Arial" w:cs="Arial"/>
                <w:sz w:val="24"/>
              </w:rPr>
            </w:pPr>
            <w:r>
              <w:rPr>
                <w:rFonts w:ascii="Arial" w:hAnsi="Arial"/>
                <w:sz w:val="24"/>
              </w:rPr>
              <w:t>3,0</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Двигатель масляного насоса, кВт</w:t>
            </w:r>
          </w:p>
        </w:tc>
        <w:tc>
          <w:tcPr>
            <w:tcW w:w="3771" w:type="dxa"/>
            <w:vAlign w:val="center"/>
          </w:tcPr>
          <w:p w:rsidR="00082695" w:rsidRPr="001A7CDF" w:rsidRDefault="00082695" w:rsidP="006C204C">
            <w:pPr>
              <w:rPr>
                <w:rFonts w:ascii="Arial" w:hAnsi="Arial" w:cs="Arial"/>
                <w:sz w:val="24"/>
              </w:rPr>
            </w:pPr>
            <w:r>
              <w:rPr>
                <w:rFonts w:ascii="Arial" w:hAnsi="Arial"/>
                <w:sz w:val="24"/>
              </w:rPr>
              <w:t>0,55</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Двигатель насоса СОЖ, кВт</w:t>
            </w:r>
          </w:p>
        </w:tc>
        <w:tc>
          <w:tcPr>
            <w:tcW w:w="3771" w:type="dxa"/>
            <w:vAlign w:val="center"/>
          </w:tcPr>
          <w:p w:rsidR="00082695" w:rsidRPr="001A7CDF" w:rsidRDefault="00082695" w:rsidP="006C204C">
            <w:pPr>
              <w:rPr>
                <w:rFonts w:ascii="Arial" w:hAnsi="Arial" w:cs="Arial"/>
                <w:sz w:val="24"/>
              </w:rPr>
            </w:pPr>
            <w:r>
              <w:rPr>
                <w:rFonts w:ascii="Arial" w:hAnsi="Arial"/>
                <w:sz w:val="24"/>
              </w:rPr>
              <w:t>0,04</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Приводная система</w:t>
            </w:r>
          </w:p>
        </w:tc>
        <w:tc>
          <w:tcPr>
            <w:tcW w:w="3771" w:type="dxa"/>
            <w:vAlign w:val="center"/>
          </w:tcPr>
          <w:p w:rsidR="00082695" w:rsidRPr="001A7CDF" w:rsidRDefault="00082695" w:rsidP="006C204C">
            <w:pPr>
              <w:rPr>
                <w:rFonts w:ascii="Arial" w:hAnsi="Arial" w:cs="Arial"/>
                <w:sz w:val="24"/>
              </w:rPr>
            </w:pPr>
            <w:r>
              <w:rPr>
                <w:rFonts w:ascii="Arial" w:hAnsi="Arial"/>
                <w:sz w:val="24"/>
              </w:rPr>
              <w:t>Ремень</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Масса нетто/брутто, кг</w:t>
            </w:r>
          </w:p>
        </w:tc>
        <w:tc>
          <w:tcPr>
            <w:tcW w:w="3771" w:type="dxa"/>
            <w:vAlign w:val="center"/>
          </w:tcPr>
          <w:p w:rsidR="00082695" w:rsidRPr="001A7CDF" w:rsidRDefault="00FF58FE" w:rsidP="006C204C">
            <w:pPr>
              <w:rPr>
                <w:rFonts w:ascii="Arial" w:hAnsi="Arial" w:cs="Arial"/>
                <w:sz w:val="24"/>
              </w:rPr>
            </w:pPr>
            <w:r>
              <w:rPr>
                <w:rFonts w:ascii="Arial" w:hAnsi="Arial"/>
                <w:sz w:val="24"/>
              </w:rPr>
              <w:t>800/860</w:t>
            </w:r>
          </w:p>
        </w:tc>
      </w:tr>
      <w:tr w:rsidR="00082695" w:rsidRPr="001A7CDF" w:rsidTr="00FF58FE">
        <w:tc>
          <w:tcPr>
            <w:tcW w:w="3264" w:type="dxa"/>
            <w:vAlign w:val="center"/>
          </w:tcPr>
          <w:p w:rsidR="00082695" w:rsidRPr="001A7CDF" w:rsidRDefault="00082695" w:rsidP="006C204C">
            <w:pPr>
              <w:rPr>
                <w:rFonts w:ascii="Arial" w:hAnsi="Arial" w:cs="Arial"/>
                <w:sz w:val="24"/>
              </w:rPr>
            </w:pPr>
            <w:r>
              <w:rPr>
                <w:rFonts w:ascii="Arial" w:hAnsi="Arial"/>
                <w:sz w:val="24"/>
              </w:rPr>
              <w:t>Размер упаковки, см</w:t>
            </w:r>
          </w:p>
        </w:tc>
        <w:tc>
          <w:tcPr>
            <w:tcW w:w="3771" w:type="dxa"/>
            <w:vAlign w:val="center"/>
          </w:tcPr>
          <w:p w:rsidR="00082695" w:rsidRPr="001A7CDF" w:rsidRDefault="00FF58FE" w:rsidP="006C204C">
            <w:pPr>
              <w:rPr>
                <w:rFonts w:ascii="Arial" w:hAnsi="Arial" w:cs="Arial"/>
                <w:sz w:val="24"/>
              </w:rPr>
            </w:pPr>
            <w:r>
              <w:rPr>
                <w:rFonts w:ascii="Arial" w:hAnsi="Arial"/>
                <w:sz w:val="24"/>
              </w:rPr>
              <w:t>224 x 180 x 163</w:t>
            </w:r>
          </w:p>
        </w:tc>
      </w:tr>
    </w:tbl>
    <w:p w:rsidR="0085449F" w:rsidRDefault="00602883" w:rsidP="006356BD">
      <w:pPr>
        <w:pStyle w:val="a9"/>
        <w:numPr>
          <w:ilvl w:val="0"/>
          <w:numId w:val="2"/>
        </w:numPr>
        <w:spacing w:beforeLines="50" w:before="156" w:afterLines="50" w:after="156"/>
        <w:ind w:firstLineChars="0"/>
        <w:rPr>
          <w:rFonts w:ascii="Arial" w:hAnsi="Arial" w:cs="Arial"/>
          <w:b/>
          <w:sz w:val="30"/>
          <w:szCs w:val="30"/>
        </w:rPr>
      </w:pPr>
      <w:r>
        <w:rPr>
          <w:rFonts w:ascii="Arial" w:hAnsi="Arial"/>
          <w:sz w:val="24"/>
        </w:rPr>
        <w:pict>
          <v:rect id="_x0000_s1082" style="position:absolute;left:0;text-align:left;margin-left:436.05pt;margin-top:30.15pt;width:25.5pt;height:31.5pt;z-index:251716608;mso-position-horizontal-relative:text;mso-position-vertical-relative:text" strokeweight="1pt">
            <v:textbox style="mso-next-textbox:#_x0000_s1082">
              <w:txbxContent>
                <w:p w:rsidR="004A318F" w:rsidRPr="006E14DA" w:rsidRDefault="004A318F" w:rsidP="00FF0F33">
                  <w:pPr>
                    <w:rPr>
                      <w:rFonts w:ascii="Arial" w:hAnsi="Arial" w:cs="Arial"/>
                      <w:b/>
                      <w:sz w:val="30"/>
                      <w:szCs w:val="30"/>
                    </w:rPr>
                  </w:pPr>
                  <w:r>
                    <w:rPr>
                      <w:rFonts w:ascii="Arial" w:hAnsi="Arial"/>
                      <w:b/>
                      <w:sz w:val="30"/>
                      <w:szCs w:val="30"/>
                    </w:rPr>
                    <w:t>G</w:t>
                  </w:r>
                </w:p>
              </w:txbxContent>
            </v:textbox>
          </v:rect>
        </w:pict>
      </w:r>
      <w:r>
        <w:rPr>
          <w:rFonts w:ascii="Arial" w:hAnsi="Arial"/>
          <w:sz w:val="24"/>
        </w:rPr>
        <w:pict>
          <v:rect id="_x0000_s1083" style="position:absolute;left:0;text-align:left;margin-left:385.05pt;margin-top:30.15pt;width:25.5pt;height:31.5pt;z-index:251717632;mso-position-horizontal-relative:text;mso-position-vertical-relative:text" strokeweight="1pt">
            <v:textbox style="mso-next-textbox:#_x0000_s1083">
              <w:txbxContent>
                <w:p w:rsidR="004A318F" w:rsidRPr="006E14DA" w:rsidRDefault="004A318F" w:rsidP="00FF0F33">
                  <w:pPr>
                    <w:rPr>
                      <w:rFonts w:ascii="Arial" w:hAnsi="Arial" w:cs="Arial"/>
                      <w:b/>
                      <w:sz w:val="30"/>
                      <w:szCs w:val="30"/>
                    </w:rPr>
                  </w:pPr>
                  <w:r>
                    <w:rPr>
                      <w:rFonts w:ascii="Arial" w:hAnsi="Arial"/>
                      <w:b/>
                      <w:sz w:val="30"/>
                      <w:szCs w:val="30"/>
                    </w:rPr>
                    <w:t>F</w:t>
                  </w:r>
                </w:p>
              </w:txbxContent>
            </v:textbox>
          </v:rect>
        </w:pict>
      </w:r>
      <w:r>
        <w:rPr>
          <w:rFonts w:ascii="Arial" w:hAnsi="Arial"/>
          <w:sz w:val="24"/>
        </w:rPr>
        <w:pict>
          <v:rect id="_x0000_s1078" style="position:absolute;left:0;text-align:left;margin-left:274.75pt;margin-top:30.15pt;width:25.5pt;height:31.5pt;z-index:251714560;mso-position-horizontal-relative:text;mso-position-vertical-relative:text" strokeweight="1pt">
            <v:textbox style="mso-next-textbox:#_x0000_s1078">
              <w:txbxContent>
                <w:p w:rsidR="004A318F" w:rsidRPr="006E14DA" w:rsidRDefault="004A318F" w:rsidP="00A3077A">
                  <w:pPr>
                    <w:rPr>
                      <w:rFonts w:ascii="Arial" w:hAnsi="Arial" w:cs="Arial"/>
                      <w:b/>
                      <w:sz w:val="30"/>
                      <w:szCs w:val="30"/>
                    </w:rPr>
                  </w:pPr>
                  <w:r>
                    <w:rPr>
                      <w:rFonts w:ascii="Arial" w:hAnsi="Arial"/>
                      <w:b/>
                      <w:sz w:val="30"/>
                      <w:szCs w:val="30"/>
                    </w:rPr>
                    <w:t>E</w:t>
                  </w:r>
                </w:p>
              </w:txbxContent>
            </v:textbox>
          </v:rect>
        </w:pict>
      </w:r>
      <w:r>
        <w:rPr>
          <w:rFonts w:ascii="Arial" w:hAnsi="Arial"/>
          <w:sz w:val="24"/>
        </w:rPr>
        <w:pict>
          <v:rect id="_x0000_s1077" style="position:absolute;left:0;text-align:left;margin-left:36.35pt;margin-top:30.15pt;width:25.5pt;height:31.5pt;z-index:251713536;mso-position-horizontal-relative:text;mso-position-vertical-relative:text" strokeweight="1pt">
            <v:textbox style="mso-next-textbox:#_x0000_s1077">
              <w:txbxContent>
                <w:p w:rsidR="004A318F" w:rsidRPr="006E14DA" w:rsidRDefault="004A318F" w:rsidP="00A3077A">
                  <w:pPr>
                    <w:rPr>
                      <w:rFonts w:ascii="Arial" w:hAnsi="Arial" w:cs="Arial"/>
                      <w:b/>
                      <w:sz w:val="30"/>
                      <w:szCs w:val="30"/>
                    </w:rPr>
                  </w:pPr>
                  <w:r>
                    <w:rPr>
                      <w:rFonts w:ascii="Arial" w:hAnsi="Arial"/>
                      <w:b/>
                      <w:sz w:val="30"/>
                      <w:szCs w:val="30"/>
                    </w:rPr>
                    <w:t>A</w:t>
                  </w:r>
                </w:p>
              </w:txbxContent>
            </v:textbox>
          </v:rect>
        </w:pict>
      </w:r>
      <w:r>
        <w:rPr>
          <w:rFonts w:ascii="Arial" w:hAnsi="Arial"/>
          <w:sz w:val="24"/>
        </w:rPr>
        <w:pict>
          <v:rect id="_x0000_s1076" style="position:absolute;left:0;text-align:left;margin-left:80.55pt;margin-top:30.15pt;width:25.5pt;height:31.5pt;z-index:251712512;mso-position-horizontal-relative:text;mso-position-vertical-relative:text" strokeweight="1pt">
            <v:textbox style="mso-next-textbox:#_x0000_s1076">
              <w:txbxContent>
                <w:p w:rsidR="004A318F" w:rsidRPr="006E14DA" w:rsidRDefault="004A318F" w:rsidP="00A3077A">
                  <w:pPr>
                    <w:rPr>
                      <w:rFonts w:ascii="Arial" w:hAnsi="Arial" w:cs="Arial"/>
                      <w:b/>
                      <w:sz w:val="30"/>
                      <w:szCs w:val="30"/>
                    </w:rPr>
                  </w:pPr>
                  <w:r>
                    <w:rPr>
                      <w:rFonts w:ascii="Arial" w:hAnsi="Arial"/>
                      <w:b/>
                      <w:sz w:val="30"/>
                      <w:szCs w:val="30"/>
                    </w:rPr>
                    <w:t>B</w:t>
                  </w:r>
                </w:p>
              </w:txbxContent>
            </v:textbox>
          </v:rect>
        </w:pict>
      </w:r>
      <w:r>
        <w:rPr>
          <w:rFonts w:ascii="Arial" w:hAnsi="Arial"/>
          <w:sz w:val="24"/>
        </w:rPr>
        <w:pict>
          <v:rect id="_x0000_s1079" style="position:absolute;left:0;text-align:left;margin-left:190.8pt;margin-top:30.15pt;width:25.5pt;height:31.5pt;z-index:251715584;mso-position-horizontal-relative:text;mso-position-vertical-relative:text" strokeweight="1pt">
            <v:textbox style="mso-next-textbox:#_x0000_s1079">
              <w:txbxContent>
                <w:p w:rsidR="004A318F" w:rsidRPr="006E14DA" w:rsidRDefault="004A318F" w:rsidP="00A3077A">
                  <w:pPr>
                    <w:rPr>
                      <w:rFonts w:ascii="Arial" w:hAnsi="Arial" w:cs="Arial"/>
                      <w:b/>
                      <w:sz w:val="30"/>
                      <w:szCs w:val="30"/>
                    </w:rPr>
                  </w:pPr>
                  <w:r>
                    <w:rPr>
                      <w:rFonts w:ascii="Arial" w:hAnsi="Arial"/>
                      <w:b/>
                      <w:sz w:val="30"/>
                      <w:szCs w:val="30"/>
                    </w:rPr>
                    <w:t>D</w:t>
                  </w:r>
                </w:p>
              </w:txbxContent>
            </v:textbox>
          </v:rect>
        </w:pict>
      </w:r>
      <w:r>
        <w:rPr>
          <w:rFonts w:ascii="Arial" w:hAnsi="Arial"/>
          <w:sz w:val="24"/>
        </w:rPr>
        <w:pict>
          <v:rect id="_x0000_s1101" style="position:absolute;left:0;text-align:left;margin-left:154.05pt;margin-top:30.15pt;width:25.5pt;height:31.5pt;z-index:251736064;mso-position-horizontal-relative:text;mso-position-vertical-relative:text" strokeweight="1pt">
            <v:textbox style="mso-next-textbox:#_x0000_s1101">
              <w:txbxContent>
                <w:p w:rsidR="004A318F" w:rsidRPr="006E14DA" w:rsidRDefault="004A318F" w:rsidP="000C66FF">
                  <w:pPr>
                    <w:rPr>
                      <w:rFonts w:ascii="Arial" w:hAnsi="Arial" w:cs="Arial"/>
                      <w:b/>
                      <w:sz w:val="30"/>
                      <w:szCs w:val="30"/>
                    </w:rPr>
                  </w:pPr>
                  <w:r>
                    <w:rPr>
                      <w:rFonts w:ascii="Arial" w:hAnsi="Arial"/>
                      <w:b/>
                      <w:sz w:val="30"/>
                      <w:szCs w:val="30"/>
                    </w:rPr>
                    <w:t>C</w:t>
                  </w:r>
                </w:p>
              </w:txbxContent>
            </v:textbox>
          </v:rect>
        </w:pict>
      </w:r>
      <w:r w:rsidR="00D25851">
        <w:rPr>
          <w:rFonts w:ascii="Arial" w:hAnsi="Arial"/>
          <w:noProof/>
          <w:sz w:val="24"/>
          <w:lang w:eastAsia="ru-RU"/>
        </w:rPr>
        <w:drawing>
          <wp:anchor distT="0" distB="0" distL="114300" distR="114300" simplePos="0" relativeHeight="251904000" behindDoc="1" locked="0" layoutInCell="1" allowOverlap="1">
            <wp:simplePos x="0" y="0"/>
            <wp:positionH relativeFrom="column">
              <wp:posOffset>22860</wp:posOffset>
            </wp:positionH>
            <wp:positionV relativeFrom="paragraph">
              <wp:posOffset>370205</wp:posOffset>
            </wp:positionV>
            <wp:extent cx="5648325" cy="5481320"/>
            <wp:effectExtent l="19050" t="0" r="9525" b="0"/>
            <wp:wrapNone/>
            <wp:docPr id="6" name="图片 3" descr="E:\产品照片\三合\锯床\双立柱锯床\TBK4228B\TBK42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产品照片\三合\锯床\双立柱锯床\TBK4228B\TBK4228B.png"/>
                    <pic:cNvPicPr>
                      <a:picLocks noChangeAspect="1" noChangeArrowheads="1"/>
                    </pic:cNvPicPr>
                  </pic:nvPicPr>
                  <pic:blipFill>
                    <a:blip r:embed="rId10" cstate="print"/>
                    <a:srcRect/>
                    <a:stretch>
                      <a:fillRect/>
                    </a:stretch>
                  </pic:blipFill>
                  <pic:spPr bwMode="auto">
                    <a:xfrm>
                      <a:off x="0" y="0"/>
                      <a:ext cx="5648325" cy="5481320"/>
                    </a:xfrm>
                    <a:prstGeom prst="rect">
                      <a:avLst/>
                    </a:prstGeom>
                    <a:noFill/>
                    <a:ln w="9525">
                      <a:noFill/>
                      <a:miter lim="800000"/>
                      <a:headEnd/>
                      <a:tailEnd/>
                    </a:ln>
                  </pic:spPr>
                </pic:pic>
              </a:graphicData>
            </a:graphic>
          </wp:anchor>
        </w:drawing>
      </w:r>
      <w:r w:rsidR="00D25851">
        <w:rPr>
          <w:rFonts w:ascii="Arial" w:hAnsi="Arial"/>
          <w:b/>
          <w:sz w:val="30"/>
          <w:szCs w:val="30"/>
        </w:rPr>
        <w:t>ОПИСАНИЕ СТАНКА</w:t>
      </w:r>
    </w:p>
    <w:p w:rsidR="00BF18A4" w:rsidRPr="001A7CDF" w:rsidRDefault="00602883" w:rsidP="006356BD">
      <w:pPr>
        <w:pStyle w:val="a9"/>
        <w:spacing w:beforeLines="50" w:before="156" w:afterLines="50" w:after="156"/>
        <w:ind w:left="360" w:firstLineChars="0" w:firstLine="0"/>
        <w:rPr>
          <w:rFonts w:ascii="Arial" w:hAnsi="Arial" w:cs="Arial"/>
          <w:b/>
          <w:sz w:val="30"/>
          <w:szCs w:val="30"/>
        </w:rPr>
      </w:pPr>
      <w:r>
        <w:rPr>
          <w:rFonts w:ascii="Arial" w:hAnsi="Arial"/>
          <w:sz w:val="24"/>
        </w:rPr>
        <w:pict>
          <v:shapetype id="_x0000_t32" coordsize="21600,21600" o:spt="32" o:oned="t" path="m,l21600,21600e" filled="f">
            <v:path arrowok="t" fillok="f" o:connecttype="none"/>
            <o:lock v:ext="edit" shapetype="t"/>
          </v:shapetype>
          <v:shape id="_x0000_s1062" type="#_x0000_t32" style="position:absolute;left:0;text-align:left;margin-left:47.6pt;margin-top:22.65pt;width:53.2pt;height:62.4pt;z-index:251699200" o:connectortype="straight" strokeweight="1pt">
            <v:stroke endarrow="block"/>
          </v:shape>
        </w:pict>
      </w:r>
      <w:r>
        <w:rPr>
          <w:rFonts w:ascii="Arial" w:hAnsi="Arial"/>
          <w:sz w:val="24"/>
        </w:rPr>
        <w:pict>
          <v:shape id="_x0000_s1061" type="#_x0000_t32" style="position:absolute;left:0;text-align:left;margin-left:398.55pt;margin-top:22.65pt;width:49.5pt;height:169.6pt;flip:x;z-index:251698176" o:connectortype="straight" strokecolor="black [3213]" strokeweight="1pt">
            <v:stroke endarrow="block"/>
          </v:shape>
        </w:pict>
      </w:r>
      <w:r>
        <w:rPr>
          <w:rFonts w:ascii="Arial" w:hAnsi="Arial"/>
          <w:sz w:val="24"/>
        </w:rPr>
        <w:pict>
          <v:shape id="_x0000_s8516" type="#_x0000_t32" style="position:absolute;left:0;text-align:left;margin-left:398.55pt;margin-top:22.65pt;width:3.8pt;height:38.4pt;z-index:251877376" o:connectortype="straight" strokeweight="1pt">
            <v:stroke endarrow="block"/>
          </v:shape>
        </w:pict>
      </w:r>
      <w:r>
        <w:rPr>
          <w:rFonts w:ascii="Arial" w:hAnsi="Arial"/>
          <w:sz w:val="24"/>
        </w:rPr>
        <w:pict>
          <v:shape id="_x0000_s1066" type="#_x0000_t32" style="position:absolute;left:0;text-align:left;margin-left:245.55pt;margin-top:7.05pt;width:30pt;height:15.6pt;flip:x;z-index:251702272" o:connectortype="straight" strokeweight="1pt">
            <v:stroke endarrow="block"/>
          </v:shape>
        </w:pict>
      </w:r>
      <w:r>
        <w:rPr>
          <w:rFonts w:ascii="Arial" w:hAnsi="Arial"/>
          <w:sz w:val="24"/>
        </w:rPr>
        <w:pict>
          <v:shape id="_x0000_s1065" type="#_x0000_t32" style="position:absolute;left:0;text-align:left;margin-left:179.55pt;margin-top:22.65pt;width:24pt;height:51.9pt;flip:x;z-index:251701248" o:connectortype="straight" strokeweight="1pt">
            <v:stroke endarrow="block"/>
          </v:shape>
        </w:pict>
      </w:r>
      <w:r>
        <w:rPr>
          <w:rFonts w:ascii="Arial" w:hAnsi="Arial"/>
          <w:sz w:val="24"/>
        </w:rPr>
        <w:pict>
          <v:shape id="_x0000_s1067" type="#_x0000_t32" style="position:absolute;left:0;text-align:left;margin-left:95.65pt;margin-top:22.65pt;width:55.45pt;height:90pt;z-index:251703296" o:connectortype="straight" strokeweight="1pt">
            <v:stroke endarrow="block"/>
          </v:shape>
        </w:pict>
      </w:r>
      <w:r>
        <w:rPr>
          <w:rFonts w:ascii="Arial" w:hAnsi="Arial"/>
          <w:sz w:val="24"/>
        </w:rPr>
        <w:pict>
          <v:shape id="_x0000_s1100" type="#_x0000_t32" style="position:absolute;left:0;text-align:left;margin-left:147.3pt;margin-top:22.65pt;width:19.5pt;height:15.15pt;flip:x;z-index:251735040" o:connectortype="straight" strokeweight="1pt">
            <v:stroke endarrow="block"/>
          </v:shape>
        </w:pict>
      </w:r>
    </w:p>
    <w:p w:rsidR="0085449F" w:rsidRPr="001A7CDF" w:rsidRDefault="00602883" w:rsidP="006356BD">
      <w:pPr>
        <w:tabs>
          <w:tab w:val="left" w:pos="2925"/>
        </w:tabs>
        <w:spacing w:beforeLines="50" w:before="156" w:afterLines="50" w:after="156"/>
        <w:jc w:val="left"/>
        <w:rPr>
          <w:rFonts w:ascii="Arial" w:hAnsi="Arial" w:cs="Arial"/>
          <w:sz w:val="24"/>
        </w:rPr>
      </w:pPr>
      <w:r>
        <w:rPr>
          <w:rFonts w:ascii="Arial" w:hAnsi="Arial"/>
          <w:sz w:val="24"/>
        </w:rPr>
        <w:pict>
          <v:shape id="_x0000_s8547" type="#_x0000_t32" style="position:absolute;margin-left:24.3pt;margin-top:22.05pt;width:51.75pt;height:31.5pt;z-index:251908096" o:connectortype="straight" strokeweight="1pt">
            <v:stroke endarrow="block"/>
          </v:shape>
        </w:pict>
      </w:r>
      <w:r>
        <w:rPr>
          <w:rFonts w:ascii="Arial" w:hAnsi="Arial"/>
          <w:sz w:val="24"/>
        </w:rPr>
        <w:pict>
          <v:rect id="_x0000_s8546" style="position:absolute;margin-left:-1.2pt;margin-top:4.05pt;width:25.5pt;height:31.5pt;z-index:251907072" strokeweight="1pt">
            <v:textbox style="mso-next-textbox:#_x0000_s8546">
              <w:txbxContent>
                <w:p w:rsidR="004A318F" w:rsidRPr="006E14DA" w:rsidRDefault="004A318F" w:rsidP="00377780">
                  <w:pPr>
                    <w:rPr>
                      <w:rFonts w:ascii="Arial" w:hAnsi="Arial" w:cs="Arial"/>
                      <w:b/>
                      <w:sz w:val="30"/>
                      <w:szCs w:val="30"/>
                    </w:rPr>
                  </w:pPr>
                  <w:r>
                    <w:rPr>
                      <w:rFonts w:ascii="Arial" w:hAnsi="Arial"/>
                      <w:b/>
                      <w:sz w:val="30"/>
                      <w:szCs w:val="30"/>
                    </w:rPr>
                    <w:t>O</w:t>
                  </w:r>
                </w:p>
              </w:txbxContent>
            </v:textbox>
          </v:rect>
        </w:pict>
      </w:r>
      <w:r w:rsidR="00D25851">
        <w:rPr>
          <w:rFonts w:ascii="Arial" w:hAnsi="Arial"/>
          <w:sz w:val="24"/>
        </w:rPr>
        <w:tab/>
      </w:r>
    </w:p>
    <w:p w:rsidR="0085449F" w:rsidRPr="001A7CDF" w:rsidRDefault="0085449F" w:rsidP="006356BD">
      <w:pPr>
        <w:spacing w:beforeLines="50" w:before="156" w:afterLines="50" w:after="156"/>
        <w:jc w:val="left"/>
        <w:rPr>
          <w:rFonts w:ascii="Arial" w:hAnsi="Arial" w:cs="Arial"/>
          <w:sz w:val="24"/>
        </w:rPr>
      </w:pP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rect id="_x0000_s1091" style="position:absolute;margin-left:10.85pt;margin-top:12pt;width:25.5pt;height:31.5pt;z-index:251725824" strokeweight="1pt">
            <v:textbox style="mso-next-textbox:#_x0000_s1091">
              <w:txbxContent>
                <w:p w:rsidR="004A318F" w:rsidRPr="006E14DA" w:rsidRDefault="004A318F" w:rsidP="00B211DD">
                  <w:pPr>
                    <w:rPr>
                      <w:rFonts w:ascii="Arial" w:hAnsi="Arial" w:cs="Arial"/>
                      <w:b/>
                      <w:sz w:val="30"/>
                      <w:szCs w:val="30"/>
                    </w:rPr>
                  </w:pPr>
                  <w:r>
                    <w:rPr>
                      <w:rFonts w:ascii="Arial" w:hAnsi="Arial"/>
                      <w:b/>
                      <w:sz w:val="30"/>
                      <w:szCs w:val="30"/>
                    </w:rPr>
                    <w:t>N</w:t>
                  </w:r>
                </w:p>
              </w:txbxContent>
            </v:textbox>
          </v:rect>
        </w:pict>
      </w: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shape id="_x0000_s1074" type="#_x0000_t32" style="position:absolute;margin-left:24.3pt;margin-top:20.85pt;width:102pt;height:1in;z-index:251710464" o:connectortype="straight" strokeweight="1pt">
            <v:stroke endarrow="block"/>
          </v:shape>
        </w:pict>
      </w:r>
      <w:r>
        <w:rPr>
          <w:rFonts w:ascii="Arial" w:hAnsi="Arial"/>
          <w:sz w:val="24"/>
        </w:rPr>
        <w:pict>
          <v:shape id="_x0000_s1071" type="#_x0000_t32" style="position:absolute;margin-left:154.05pt;margin-top:20.1pt;width:107.25pt;height:14.85pt;flip:x;z-index:251707392" o:connectortype="straight" strokecolor="black [3213]" strokeweight="1pt">
            <v:stroke endarrow="block"/>
          </v:shape>
        </w:pict>
      </w:r>
      <w:r>
        <w:rPr>
          <w:rFonts w:ascii="Arial" w:hAnsi="Arial"/>
          <w:sz w:val="24"/>
        </w:rPr>
        <w:pict>
          <v:rect id="_x0000_s1095" style="position:absolute;margin-left:261.3pt;margin-top:3.45pt;width:18pt;height:31.5pt;z-index:251729920" strokeweight="1pt">
            <v:textbox style="mso-next-textbox:#_x0000_s1095">
              <w:txbxContent>
                <w:p w:rsidR="004A318F" w:rsidRPr="006E14DA" w:rsidRDefault="004A318F" w:rsidP="00B211DD">
                  <w:pPr>
                    <w:rPr>
                      <w:rFonts w:ascii="Arial" w:hAnsi="Arial" w:cs="Arial"/>
                      <w:b/>
                      <w:sz w:val="30"/>
                      <w:szCs w:val="30"/>
                    </w:rPr>
                  </w:pPr>
                  <w:r>
                    <w:rPr>
                      <w:rFonts w:ascii="Arial" w:hAnsi="Arial"/>
                      <w:b/>
                      <w:sz w:val="30"/>
                      <w:szCs w:val="30"/>
                    </w:rPr>
                    <w:t>I</w:t>
                  </w:r>
                </w:p>
              </w:txbxContent>
            </v:textbox>
          </v:rect>
        </w:pict>
      </w:r>
    </w:p>
    <w:p w:rsidR="0085449F" w:rsidRPr="001A7CDF" w:rsidRDefault="0085449F" w:rsidP="006356BD">
      <w:pPr>
        <w:spacing w:beforeLines="50" w:before="156" w:afterLines="50" w:after="156"/>
        <w:jc w:val="left"/>
        <w:rPr>
          <w:rFonts w:ascii="Arial" w:hAnsi="Arial" w:cs="Arial"/>
          <w:sz w:val="24"/>
        </w:rPr>
      </w:pP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rect id="_x0000_s1096" style="position:absolute;margin-left:443.55pt;margin-top:6.15pt;width:25.5pt;height:31.5pt;z-index:251730944" strokeweight="1pt">
            <v:textbox>
              <w:txbxContent>
                <w:p w:rsidR="004A318F" w:rsidRPr="006E14DA" w:rsidRDefault="004A318F" w:rsidP="00B211DD">
                  <w:pPr>
                    <w:rPr>
                      <w:rFonts w:ascii="Arial" w:hAnsi="Arial" w:cs="Arial"/>
                      <w:b/>
                      <w:sz w:val="30"/>
                      <w:szCs w:val="30"/>
                    </w:rPr>
                  </w:pPr>
                  <w:r>
                    <w:rPr>
                      <w:rFonts w:ascii="Arial" w:hAnsi="Arial"/>
                      <w:b/>
                      <w:sz w:val="30"/>
                      <w:szCs w:val="30"/>
                    </w:rPr>
                    <w:t>H</w:t>
                  </w:r>
                </w:p>
              </w:txbxContent>
            </v:textbox>
          </v:rect>
        </w:pict>
      </w: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shape id="_x0000_s1069" type="#_x0000_t32" style="position:absolute;margin-left:76.05pt;margin-top:11.4pt;width:30pt;height:131.25pt;flip:x y;z-index:251705344" o:connectortype="straight" strokecolor="black [3213]" strokeweight="1pt">
            <v:stroke endarrow="block"/>
          </v:shape>
        </w:pict>
      </w:r>
      <w:r>
        <w:rPr>
          <w:rFonts w:ascii="Arial" w:hAnsi="Arial"/>
          <w:sz w:val="24"/>
        </w:rPr>
        <w:pict>
          <v:shape id="_x0000_s8443" type="#_x0000_t32" style="position:absolute;margin-left:427.05pt;margin-top:14.25pt;width:30pt;height:128.4pt;flip:x;z-index:251788288" o:connectortype="straight" strokeweight="1pt">
            <v:stroke endarrow="block"/>
          </v:shape>
        </w:pict>
      </w:r>
    </w:p>
    <w:p w:rsidR="0085449F" w:rsidRPr="001A7CDF" w:rsidRDefault="0085449F" w:rsidP="006356BD">
      <w:pPr>
        <w:spacing w:beforeLines="50" w:before="156" w:afterLines="50" w:after="156"/>
        <w:jc w:val="left"/>
        <w:rPr>
          <w:rFonts w:ascii="Arial" w:hAnsi="Arial" w:cs="Arial"/>
          <w:sz w:val="24"/>
        </w:rPr>
      </w:pP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shape id="_x0000_s1098" type="#_x0000_t32" style="position:absolute;margin-left:59.65pt;margin-top:21.45pt;width:0;height:74.4pt;flip:y;z-index:251732992" o:connectortype="straight" strokecolor="black [3213]" strokeweight="1pt">
            <v:stroke endarrow="block"/>
          </v:shape>
        </w:pict>
      </w: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shape id="_x0000_s1072" type="#_x0000_t32" style="position:absolute;margin-left:216.3pt;margin-top:6.3pt;width:78.75pt;height:69.9pt;flip:x y;z-index:251708416" o:connectortype="straight" strokecolor="white [3212]" strokeweight="1pt">
            <v:stroke endarrow="block"/>
          </v:shape>
        </w:pict>
      </w: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shape id="_x0000_s1070" type="#_x0000_t32" style="position:absolute;margin-left:137.55pt;margin-top:10.8pt;width:46.5pt;height:38.25pt;flip:x y;z-index:251706368" o:connectortype="straight" strokecolor="white [3212]" strokeweight="1pt">
            <v:stroke endarrow="block"/>
          </v:shape>
        </w:pict>
      </w:r>
    </w:p>
    <w:p w:rsidR="0085449F" w:rsidRPr="001A7CDF" w:rsidRDefault="006C7B2A" w:rsidP="006356BD">
      <w:pPr>
        <w:spacing w:beforeLines="50" w:before="156" w:afterLines="50" w:after="156"/>
        <w:jc w:val="left"/>
        <w:rPr>
          <w:rFonts w:ascii="Arial" w:hAnsi="Arial" w:cs="Arial"/>
          <w:sz w:val="24"/>
        </w:rPr>
      </w:pPr>
      <w:r>
        <w:rPr>
          <w:rFonts w:ascii="Arial" w:hAnsi="Arial"/>
          <w:noProof/>
          <w:sz w:val="24"/>
          <w:lang w:eastAsia="ru-RU"/>
        </w:rPr>
        <w:drawing>
          <wp:anchor distT="0" distB="0" distL="114300" distR="114300" simplePos="0" relativeHeight="251906048" behindDoc="1" locked="0" layoutInCell="1" allowOverlap="1">
            <wp:simplePos x="0" y="0"/>
            <wp:positionH relativeFrom="column">
              <wp:posOffset>4804410</wp:posOffset>
            </wp:positionH>
            <wp:positionV relativeFrom="paragraph">
              <wp:posOffset>230505</wp:posOffset>
            </wp:positionV>
            <wp:extent cx="1209675" cy="1619250"/>
            <wp:effectExtent l="19050" t="0" r="9525" b="0"/>
            <wp:wrapNone/>
            <wp:docPr id="12" name="图片 3" descr="C:\Documents and Settings\Administrator\桌面\TGK4220-2017-1-10\TGK422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TGK4220-2017-1-10\TGK4220 (8).jpg"/>
                    <pic:cNvPicPr>
                      <a:picLocks noChangeAspect="1" noChangeArrowheads="1"/>
                    </pic:cNvPicPr>
                  </pic:nvPicPr>
                  <pic:blipFill>
                    <a:blip r:embed="rId11" cstate="print">
                      <a:lum/>
                    </a:blip>
                    <a:srcRect/>
                    <a:stretch>
                      <a:fillRect/>
                    </a:stretch>
                  </pic:blipFill>
                  <pic:spPr bwMode="auto">
                    <a:xfrm>
                      <a:off x="0" y="0"/>
                      <a:ext cx="1209675" cy="1619250"/>
                    </a:xfrm>
                    <a:prstGeom prst="rect">
                      <a:avLst/>
                    </a:prstGeom>
                    <a:noFill/>
                    <a:ln w="9525">
                      <a:noFill/>
                      <a:miter lim="800000"/>
                      <a:headEnd/>
                      <a:tailEnd/>
                    </a:ln>
                  </pic:spPr>
                </pic:pic>
              </a:graphicData>
            </a:graphic>
          </wp:anchor>
        </w:drawing>
      </w: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rect id="_x0000_s1092" style="position:absolute;margin-left:95.65pt;margin-top:2.25pt;width:25.5pt;height:31.5pt;z-index:251726848" strokeweight="1pt">
            <v:textbox>
              <w:txbxContent>
                <w:p w:rsidR="004A318F" w:rsidRPr="006E14DA" w:rsidRDefault="004A318F" w:rsidP="00B211DD">
                  <w:pPr>
                    <w:rPr>
                      <w:rFonts w:ascii="Arial" w:hAnsi="Arial" w:cs="Arial"/>
                      <w:b/>
                      <w:sz w:val="30"/>
                      <w:szCs w:val="30"/>
                    </w:rPr>
                  </w:pPr>
                  <w:r>
                    <w:rPr>
                      <w:rFonts w:ascii="Arial" w:hAnsi="Arial"/>
                      <w:b/>
                      <w:sz w:val="30"/>
                      <w:szCs w:val="30"/>
                    </w:rPr>
                    <w:t>L</w:t>
                  </w:r>
                </w:p>
              </w:txbxContent>
            </v:textbox>
          </v:rect>
        </w:pict>
      </w:r>
      <w:r>
        <w:rPr>
          <w:rFonts w:ascii="Arial" w:hAnsi="Arial"/>
          <w:sz w:val="24"/>
        </w:rPr>
        <w:pict>
          <v:rect id="_x0000_s1099" style="position:absolute;margin-left:47.6pt;margin-top:2.25pt;width:25.5pt;height:31.5pt;z-index:251734016" strokeweight="1pt">
            <v:textbox>
              <w:txbxContent>
                <w:p w:rsidR="004A318F" w:rsidRPr="006E14DA" w:rsidRDefault="004A318F" w:rsidP="00B211DD">
                  <w:pPr>
                    <w:rPr>
                      <w:rFonts w:ascii="Arial" w:hAnsi="Arial" w:cs="Arial"/>
                      <w:b/>
                      <w:sz w:val="30"/>
                      <w:szCs w:val="30"/>
                    </w:rPr>
                  </w:pPr>
                  <w:r>
                    <w:rPr>
                      <w:rFonts w:ascii="Arial" w:hAnsi="Arial"/>
                      <w:b/>
                      <w:sz w:val="30"/>
                      <w:szCs w:val="30"/>
                    </w:rPr>
                    <w:t>M</w:t>
                  </w:r>
                </w:p>
              </w:txbxContent>
            </v:textbox>
          </v:rect>
        </w:pict>
      </w:r>
      <w:r>
        <w:rPr>
          <w:rFonts w:ascii="Arial" w:hAnsi="Arial"/>
          <w:sz w:val="24"/>
        </w:rPr>
        <w:pict>
          <v:rect id="_x0000_s1093" style="position:absolute;margin-left:178.05pt;margin-top:2.25pt;width:25.5pt;height:31.5pt;z-index:251727872" strokeweight="1pt">
            <v:textbox style="mso-next-textbox:#_x0000_s1093">
              <w:txbxContent>
                <w:p w:rsidR="004A318F" w:rsidRPr="006E14DA" w:rsidRDefault="004A318F" w:rsidP="00B211DD">
                  <w:pPr>
                    <w:rPr>
                      <w:rFonts w:ascii="Arial" w:hAnsi="Arial" w:cs="Arial"/>
                      <w:b/>
                      <w:sz w:val="30"/>
                      <w:szCs w:val="30"/>
                    </w:rPr>
                  </w:pPr>
                  <w:r>
                    <w:rPr>
                      <w:rFonts w:ascii="Arial" w:hAnsi="Arial"/>
                      <w:b/>
                      <w:sz w:val="30"/>
                      <w:szCs w:val="30"/>
                    </w:rPr>
                    <w:t>K</w:t>
                  </w:r>
                </w:p>
              </w:txbxContent>
            </v:textbox>
          </v:rect>
        </w:pict>
      </w:r>
      <w:r>
        <w:rPr>
          <w:rFonts w:ascii="Arial" w:hAnsi="Arial"/>
          <w:sz w:val="24"/>
        </w:rPr>
        <w:pict>
          <v:rect id="_x0000_s1094" style="position:absolute;margin-left:283.05pt;margin-top:6pt;width:25.5pt;height:31.5pt;z-index:251728896" strokeweight="1pt">
            <v:textbox style="mso-next-textbox:#_x0000_s1094">
              <w:txbxContent>
                <w:p w:rsidR="004A318F" w:rsidRPr="006E14DA" w:rsidRDefault="004A318F" w:rsidP="00B211DD">
                  <w:pPr>
                    <w:rPr>
                      <w:rFonts w:ascii="Arial" w:hAnsi="Arial" w:cs="Arial"/>
                      <w:b/>
                      <w:sz w:val="30"/>
                      <w:szCs w:val="30"/>
                    </w:rPr>
                  </w:pPr>
                  <w:r>
                    <w:rPr>
                      <w:rFonts w:ascii="Arial" w:hAnsi="Arial"/>
                      <w:b/>
                      <w:sz w:val="30"/>
                      <w:szCs w:val="30"/>
                    </w:rPr>
                    <w:t>J</w:t>
                  </w:r>
                </w:p>
              </w:txbxContent>
            </v:textbox>
          </v:rect>
        </w:pict>
      </w:r>
    </w:p>
    <w:p w:rsidR="0085449F" w:rsidRPr="001A7CDF" w:rsidRDefault="0085449F"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rect id="_x0000_s1125" style="position:absolute;margin-left:216.3pt;margin-top:7.5pt;width:1in;height:30pt;z-index:251769856">
            <v:textbox>
              <w:txbxContent>
                <w:p w:rsidR="004A318F" w:rsidRPr="00457C66" w:rsidRDefault="004A318F">
                  <w:pPr>
                    <w:rPr>
                      <w:rFonts w:ascii="Arial" w:hAnsi="Arial" w:cs="Arial"/>
                      <w:sz w:val="24"/>
                    </w:rPr>
                  </w:pPr>
                  <w:r>
                    <w:rPr>
                      <w:rFonts w:ascii="Arial" w:hAnsi="Arial"/>
                      <w:sz w:val="24"/>
                    </w:rPr>
                    <w:t>Рис. 1</w:t>
                  </w:r>
                </w:p>
              </w:txbxContent>
            </v:textbox>
          </v:rect>
        </w:pict>
      </w:r>
    </w:p>
    <w:p w:rsidR="00437380" w:rsidRPr="001A7CDF" w:rsidRDefault="00437380" w:rsidP="006356BD">
      <w:pPr>
        <w:spacing w:beforeLines="50" w:before="156" w:afterLines="50" w:after="156"/>
        <w:jc w:val="left"/>
        <w:rPr>
          <w:rFonts w:ascii="Arial" w:hAnsi="Arial" w:cs="Arial"/>
          <w:sz w:val="24"/>
        </w:rPr>
      </w:pPr>
    </w:p>
    <w:p w:rsidR="00437380" w:rsidRPr="001A7CDF" w:rsidRDefault="00242734"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 xml:space="preserve">Пильная рама                         I. Клапан СОЖ  </w:t>
      </w:r>
    </w:p>
    <w:p w:rsidR="00437380" w:rsidRPr="001A7CDF" w:rsidRDefault="000C66FF"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Консол</w:t>
      </w:r>
      <w:r w:rsidR="004A318F">
        <w:rPr>
          <w:rFonts w:ascii="Arial" w:hAnsi="Arial"/>
          <w:b/>
          <w:sz w:val="24"/>
        </w:rPr>
        <w:t xml:space="preserve">ь                              </w:t>
      </w:r>
      <w:r w:rsidR="004A318F">
        <w:rPr>
          <w:rFonts w:ascii="Arial" w:hAnsi="Arial"/>
          <w:b/>
          <w:sz w:val="24"/>
        </w:rPr>
        <w:tab/>
      </w:r>
      <w:r>
        <w:rPr>
          <w:rFonts w:ascii="Arial" w:hAnsi="Arial"/>
          <w:b/>
          <w:sz w:val="24"/>
        </w:rPr>
        <w:t>J. Лоток СОЖ</w:t>
      </w:r>
    </w:p>
    <w:p w:rsidR="00437380" w:rsidRPr="001A7CDF" w:rsidRDefault="00242734"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Освещ</w:t>
      </w:r>
      <w:r w:rsidR="004A318F">
        <w:rPr>
          <w:rFonts w:ascii="Arial" w:hAnsi="Arial"/>
          <w:b/>
          <w:sz w:val="24"/>
        </w:rPr>
        <w:t xml:space="preserve">ение                           </w:t>
      </w:r>
      <w:r w:rsidR="004A318F">
        <w:rPr>
          <w:rFonts w:ascii="Arial" w:hAnsi="Arial"/>
          <w:b/>
          <w:sz w:val="24"/>
        </w:rPr>
        <w:tab/>
      </w:r>
      <w:r>
        <w:rPr>
          <w:rFonts w:ascii="Arial" w:hAnsi="Arial"/>
          <w:b/>
          <w:sz w:val="24"/>
        </w:rPr>
        <w:t>K. Шкала подачи</w:t>
      </w:r>
    </w:p>
    <w:p w:rsidR="004A318F" w:rsidRPr="004A318F" w:rsidRDefault="00242734"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 xml:space="preserve">Шкала направляющей пильного      </w:t>
      </w:r>
      <w:r w:rsidR="004A318F">
        <w:rPr>
          <w:rFonts w:ascii="Arial" w:hAnsi="Arial"/>
          <w:b/>
          <w:sz w:val="24"/>
        </w:rPr>
        <w:tab/>
      </w:r>
      <w:r>
        <w:rPr>
          <w:rFonts w:ascii="Arial" w:hAnsi="Arial"/>
          <w:b/>
          <w:sz w:val="24"/>
        </w:rPr>
        <w:t>L. Панель управления</w:t>
      </w:r>
    </w:p>
    <w:p w:rsidR="00437380" w:rsidRPr="007A5653" w:rsidRDefault="004A318F" w:rsidP="004A318F">
      <w:pPr>
        <w:pStyle w:val="a9"/>
        <w:spacing w:beforeLines="50" w:before="156" w:afterLines="50" w:after="156"/>
        <w:ind w:left="360" w:firstLineChars="0" w:firstLine="0"/>
        <w:jc w:val="left"/>
        <w:rPr>
          <w:rFonts w:ascii="Arial" w:hAnsi="Arial" w:cs="Arial"/>
          <w:b/>
          <w:sz w:val="24"/>
        </w:rPr>
      </w:pPr>
      <w:r>
        <w:rPr>
          <w:rFonts w:ascii="Arial" w:hAnsi="Arial"/>
          <w:b/>
          <w:sz w:val="24"/>
        </w:rPr>
        <w:t>полотна</w:t>
      </w:r>
      <w:r w:rsidR="00242734">
        <w:rPr>
          <w:rFonts w:ascii="Arial" w:hAnsi="Arial"/>
          <w:b/>
          <w:sz w:val="24"/>
        </w:rPr>
        <w:t xml:space="preserve"> </w:t>
      </w:r>
      <w:r w:rsidR="00242734">
        <w:rPr>
          <w:rFonts w:ascii="Arial" w:hAnsi="Arial"/>
          <w:sz w:val="24"/>
        </w:rPr>
        <w:t xml:space="preserve">                         </w:t>
      </w:r>
    </w:p>
    <w:p w:rsidR="00437380" w:rsidRPr="001A7CDF" w:rsidRDefault="00C337DB"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 xml:space="preserve">Колонна                           </w:t>
      </w:r>
      <w:r w:rsidR="004A318F">
        <w:rPr>
          <w:rFonts w:ascii="Arial" w:hAnsi="Arial"/>
          <w:b/>
          <w:sz w:val="24"/>
        </w:rPr>
        <w:tab/>
      </w:r>
      <w:r w:rsidR="004A318F">
        <w:rPr>
          <w:rFonts w:ascii="Arial" w:hAnsi="Arial"/>
          <w:b/>
          <w:sz w:val="24"/>
        </w:rPr>
        <w:tab/>
      </w:r>
      <w:r>
        <w:rPr>
          <w:rFonts w:ascii="Arial" w:hAnsi="Arial"/>
          <w:b/>
          <w:sz w:val="24"/>
        </w:rPr>
        <w:t>M. Электрический шкаф</w:t>
      </w:r>
    </w:p>
    <w:p w:rsidR="0085449F" w:rsidRPr="001A7CDF" w:rsidRDefault="00C337DB" w:rsidP="006356BD">
      <w:pPr>
        <w:pStyle w:val="a9"/>
        <w:numPr>
          <w:ilvl w:val="0"/>
          <w:numId w:val="26"/>
        </w:numPr>
        <w:spacing w:beforeLines="50" w:before="156" w:afterLines="50" w:after="156"/>
        <w:ind w:firstLineChars="0"/>
        <w:jc w:val="left"/>
        <w:rPr>
          <w:rFonts w:ascii="Arial" w:hAnsi="Arial" w:cs="Arial"/>
          <w:b/>
          <w:sz w:val="24"/>
        </w:rPr>
      </w:pPr>
      <w:r>
        <w:rPr>
          <w:rFonts w:ascii="Arial" w:hAnsi="Arial"/>
          <w:b/>
          <w:sz w:val="24"/>
        </w:rPr>
        <w:t>Двигател</w:t>
      </w:r>
      <w:r w:rsidR="004A318F">
        <w:rPr>
          <w:rFonts w:ascii="Arial" w:hAnsi="Arial"/>
          <w:b/>
          <w:sz w:val="24"/>
        </w:rPr>
        <w:t xml:space="preserve">ь и ремень              </w:t>
      </w:r>
      <w:r w:rsidR="004A318F">
        <w:rPr>
          <w:rFonts w:ascii="Arial" w:hAnsi="Arial"/>
          <w:b/>
          <w:sz w:val="24"/>
        </w:rPr>
        <w:tab/>
      </w:r>
      <w:r w:rsidR="004A318F">
        <w:rPr>
          <w:rFonts w:ascii="Arial" w:hAnsi="Arial"/>
          <w:b/>
          <w:sz w:val="24"/>
        </w:rPr>
        <w:tab/>
      </w:r>
      <w:r>
        <w:rPr>
          <w:rFonts w:ascii="Arial" w:hAnsi="Arial"/>
          <w:b/>
          <w:sz w:val="24"/>
        </w:rPr>
        <w:t>N. Цилиндр зажима тисков</w:t>
      </w:r>
    </w:p>
    <w:p w:rsidR="007A5653" w:rsidRDefault="007A5653" w:rsidP="006356BD">
      <w:pPr>
        <w:spacing w:beforeLines="50" w:before="156" w:afterLines="50" w:after="156"/>
        <w:jc w:val="left"/>
        <w:rPr>
          <w:rFonts w:ascii="Arial" w:hAnsi="Arial" w:cs="Arial"/>
          <w:b/>
          <w:sz w:val="24"/>
        </w:rPr>
      </w:pPr>
      <w:r>
        <w:rPr>
          <w:rFonts w:ascii="Arial" w:hAnsi="Arial"/>
          <w:b/>
          <w:sz w:val="24"/>
        </w:rPr>
        <w:t xml:space="preserve">G. Автоматическая </w:t>
      </w:r>
      <w:r w:rsidR="004A318F">
        <w:rPr>
          <w:rFonts w:ascii="Arial" w:hAnsi="Arial"/>
          <w:b/>
          <w:sz w:val="24"/>
        </w:rPr>
        <w:t xml:space="preserve">подача               </w:t>
      </w:r>
      <w:r>
        <w:rPr>
          <w:rFonts w:ascii="Arial" w:hAnsi="Arial"/>
          <w:b/>
          <w:sz w:val="24"/>
        </w:rPr>
        <w:t>O. Натяжение пильного полотна</w:t>
      </w:r>
    </w:p>
    <w:p w:rsidR="007A5653" w:rsidRDefault="00BD4464" w:rsidP="006356BD">
      <w:pPr>
        <w:spacing w:beforeLines="50" w:before="156" w:afterLines="50" w:after="156"/>
        <w:jc w:val="left"/>
        <w:rPr>
          <w:rFonts w:ascii="Arial" w:hAnsi="Arial" w:cs="Arial"/>
          <w:b/>
          <w:sz w:val="24"/>
        </w:rPr>
      </w:pPr>
      <w:r>
        <w:rPr>
          <w:rFonts w:ascii="Arial" w:hAnsi="Arial"/>
          <w:b/>
          <w:sz w:val="24"/>
        </w:rPr>
        <w:t xml:space="preserve">H. Опора заготовки                    </w:t>
      </w:r>
    </w:p>
    <w:p w:rsidR="0085449F" w:rsidRPr="001A7CDF" w:rsidRDefault="0085449F" w:rsidP="006356BD">
      <w:pPr>
        <w:spacing w:beforeLines="50" w:before="156" w:afterLines="50" w:after="156"/>
        <w:jc w:val="center"/>
        <w:rPr>
          <w:rFonts w:ascii="Arial" w:hAnsi="Arial" w:cs="Arial"/>
          <w:b/>
          <w:sz w:val="30"/>
          <w:szCs w:val="30"/>
        </w:rPr>
      </w:pPr>
      <w:r>
        <w:rPr>
          <w:rFonts w:ascii="Arial" w:hAnsi="Arial"/>
          <w:b/>
          <w:sz w:val="30"/>
          <w:szCs w:val="30"/>
        </w:rPr>
        <w:t>Панель управления</w:t>
      </w:r>
    </w:p>
    <w:p w:rsidR="0085449F" w:rsidRPr="001A7CDF" w:rsidRDefault="0085449F" w:rsidP="006356BD">
      <w:pPr>
        <w:spacing w:beforeLines="50" w:before="156" w:afterLines="50" w:after="156"/>
        <w:jc w:val="left"/>
        <w:rPr>
          <w:rFonts w:ascii="Arial" w:hAnsi="Arial" w:cs="Arial"/>
          <w:sz w:val="24"/>
        </w:rPr>
      </w:pPr>
    </w:p>
    <w:p w:rsidR="0085449F" w:rsidRPr="001A7CDF" w:rsidRDefault="00602883" w:rsidP="006356BD">
      <w:pPr>
        <w:tabs>
          <w:tab w:val="center" w:pos="4819"/>
        </w:tabs>
        <w:spacing w:beforeLines="50" w:before="156" w:afterLines="50" w:after="156"/>
        <w:jc w:val="left"/>
        <w:rPr>
          <w:rFonts w:ascii="Arial" w:hAnsi="Arial" w:cs="Arial"/>
          <w:sz w:val="24"/>
        </w:rPr>
      </w:pPr>
      <w:r>
        <w:rPr>
          <w:rFonts w:ascii="Arial" w:hAnsi="Arial"/>
          <w:sz w:val="24"/>
        </w:rPr>
        <w:pict>
          <v:rect id="_x0000_s8548" style="position:absolute;margin-left:388.05pt;margin-top:.9pt;width:25.5pt;height:31.5pt;z-index:251910144" strokeweight=".25pt">
            <v:textbox style="mso-next-textbox:#_x0000_s8548">
              <w:txbxContent>
                <w:p w:rsidR="004A318F" w:rsidRPr="006E14DA" w:rsidRDefault="004A318F" w:rsidP="0083241D">
                  <w:pPr>
                    <w:rPr>
                      <w:rFonts w:ascii="Arial" w:hAnsi="Arial" w:cs="Arial"/>
                      <w:b/>
                      <w:sz w:val="30"/>
                      <w:szCs w:val="30"/>
                    </w:rPr>
                  </w:pPr>
                  <w:r>
                    <w:rPr>
                      <w:rFonts w:ascii="Arial" w:hAnsi="Arial"/>
                      <w:b/>
                      <w:sz w:val="30"/>
                      <w:szCs w:val="30"/>
                    </w:rPr>
                    <w:t>H</w:t>
                  </w:r>
                </w:p>
              </w:txbxContent>
            </v:textbox>
          </v:rect>
        </w:pict>
      </w:r>
      <w:r>
        <w:rPr>
          <w:rFonts w:ascii="Arial" w:hAnsi="Arial"/>
          <w:sz w:val="24"/>
        </w:rPr>
        <w:pict>
          <v:rect id="_x0000_s1087" style="position:absolute;margin-left:338.55pt;margin-top:.9pt;width:25.5pt;height:31.5pt;z-index:251721728" strokeweight=".25pt">
            <v:textbox style="mso-next-textbox:#_x0000_s1087">
              <w:txbxContent>
                <w:p w:rsidR="004A318F" w:rsidRPr="006E14DA" w:rsidRDefault="004A318F" w:rsidP="00FF0F33">
                  <w:pPr>
                    <w:rPr>
                      <w:rFonts w:ascii="Arial" w:hAnsi="Arial" w:cs="Arial"/>
                      <w:b/>
                      <w:sz w:val="30"/>
                      <w:szCs w:val="30"/>
                    </w:rPr>
                  </w:pPr>
                  <w:r>
                    <w:rPr>
                      <w:rFonts w:ascii="Arial" w:hAnsi="Arial"/>
                      <w:b/>
                      <w:sz w:val="30"/>
                      <w:szCs w:val="30"/>
                    </w:rPr>
                    <w:t>G</w:t>
                  </w:r>
                </w:p>
              </w:txbxContent>
            </v:textbox>
          </v:rect>
        </w:pict>
      </w:r>
      <w:r>
        <w:rPr>
          <w:rFonts w:ascii="Arial" w:hAnsi="Arial"/>
          <w:sz w:val="24"/>
        </w:rPr>
        <w:pict>
          <v:rect id="_x0000_s1088" style="position:absolute;margin-left:288.3pt;margin-top:.9pt;width:25.5pt;height:31.5pt;z-index:251722752" strokeweight=".25pt">
            <v:textbox style="mso-next-textbox:#_x0000_s1088">
              <w:txbxContent>
                <w:p w:rsidR="004A318F" w:rsidRPr="006E14DA" w:rsidRDefault="004A318F" w:rsidP="00FF0F33">
                  <w:pPr>
                    <w:rPr>
                      <w:rFonts w:ascii="Arial" w:hAnsi="Arial" w:cs="Arial"/>
                      <w:b/>
                      <w:sz w:val="30"/>
                      <w:szCs w:val="30"/>
                    </w:rPr>
                  </w:pPr>
                  <w:r>
                    <w:rPr>
                      <w:rFonts w:ascii="Arial" w:hAnsi="Arial"/>
                      <w:b/>
                      <w:sz w:val="30"/>
                      <w:szCs w:val="30"/>
                    </w:rPr>
                    <w:t>F</w:t>
                  </w:r>
                </w:p>
              </w:txbxContent>
            </v:textbox>
          </v:rect>
        </w:pict>
      </w:r>
      <w:r>
        <w:rPr>
          <w:rFonts w:ascii="Arial" w:hAnsi="Arial"/>
          <w:sz w:val="24"/>
        </w:rPr>
        <w:pict>
          <v:rect id="_x0000_s1089" style="position:absolute;margin-left:243.3pt;margin-top:.9pt;width:25.5pt;height:31.5pt;z-index:251723776" strokeweight=".25pt">
            <v:textbox style="mso-next-textbox:#_x0000_s1089">
              <w:txbxContent>
                <w:p w:rsidR="004A318F" w:rsidRPr="006E14DA" w:rsidRDefault="004A318F" w:rsidP="00FF0F33">
                  <w:pPr>
                    <w:rPr>
                      <w:rFonts w:ascii="Arial" w:hAnsi="Arial" w:cs="Arial"/>
                      <w:b/>
                      <w:sz w:val="30"/>
                      <w:szCs w:val="30"/>
                    </w:rPr>
                  </w:pPr>
                  <w:r>
                    <w:rPr>
                      <w:rFonts w:ascii="Arial" w:hAnsi="Arial"/>
                      <w:b/>
                      <w:sz w:val="30"/>
                      <w:szCs w:val="30"/>
                    </w:rPr>
                    <w:t>E</w:t>
                  </w:r>
                </w:p>
              </w:txbxContent>
            </v:textbox>
          </v:rect>
        </w:pict>
      </w:r>
      <w:r>
        <w:rPr>
          <w:rFonts w:ascii="Arial" w:hAnsi="Arial"/>
          <w:sz w:val="24"/>
        </w:rPr>
        <w:pict>
          <v:rect id="_x0000_s1090" style="position:absolute;margin-left:201.3pt;margin-top:.9pt;width:25.5pt;height:31.5pt;z-index:251724800" strokeweight=".25pt">
            <v:textbox style="mso-next-textbox:#_x0000_s1090">
              <w:txbxContent>
                <w:p w:rsidR="004A318F" w:rsidRPr="006E14DA" w:rsidRDefault="004A318F" w:rsidP="00FF0F33">
                  <w:pPr>
                    <w:rPr>
                      <w:rFonts w:ascii="Arial" w:hAnsi="Arial" w:cs="Arial"/>
                      <w:b/>
                      <w:sz w:val="30"/>
                      <w:szCs w:val="30"/>
                    </w:rPr>
                  </w:pPr>
                  <w:r>
                    <w:rPr>
                      <w:rFonts w:ascii="Arial" w:hAnsi="Arial"/>
                      <w:b/>
                      <w:sz w:val="30"/>
                      <w:szCs w:val="30"/>
                    </w:rPr>
                    <w:t>D</w:t>
                  </w:r>
                </w:p>
              </w:txbxContent>
            </v:textbox>
          </v:rect>
        </w:pict>
      </w:r>
      <w:r>
        <w:rPr>
          <w:rFonts w:ascii="Arial" w:hAnsi="Arial"/>
          <w:sz w:val="24"/>
        </w:rPr>
        <w:pict>
          <v:rect id="_x0000_s1084" style="position:absolute;margin-left:159.3pt;margin-top:.9pt;width:25.5pt;height:31.5pt;z-index:251718656" strokeweight=".25pt">
            <v:textbox style="mso-next-textbox:#_x0000_s1084">
              <w:txbxContent>
                <w:p w:rsidR="004A318F" w:rsidRPr="006E14DA" w:rsidRDefault="004A318F" w:rsidP="00FF0F33">
                  <w:pPr>
                    <w:rPr>
                      <w:rFonts w:ascii="Arial" w:hAnsi="Arial" w:cs="Arial"/>
                      <w:b/>
                      <w:sz w:val="30"/>
                      <w:szCs w:val="30"/>
                    </w:rPr>
                  </w:pPr>
                  <w:r>
                    <w:rPr>
                      <w:rFonts w:ascii="Arial" w:hAnsi="Arial"/>
                      <w:b/>
                      <w:sz w:val="30"/>
                      <w:szCs w:val="30"/>
                    </w:rPr>
                    <w:t>C</w:t>
                  </w:r>
                </w:p>
              </w:txbxContent>
            </v:textbox>
          </v:rect>
        </w:pict>
      </w:r>
      <w:r>
        <w:rPr>
          <w:rFonts w:ascii="Arial" w:hAnsi="Arial"/>
          <w:sz w:val="24"/>
        </w:rPr>
        <w:pict>
          <v:rect id="_x0000_s1047" style="position:absolute;margin-left:112.8pt;margin-top:.9pt;width:25.5pt;height:31.5pt;z-index:251682816" strokeweight=".25pt">
            <v:textbox style="mso-next-textbox:#_x0000_s1047">
              <w:txbxContent>
                <w:p w:rsidR="004A318F" w:rsidRPr="006E14DA" w:rsidRDefault="004A318F" w:rsidP="006E14DA">
                  <w:pPr>
                    <w:rPr>
                      <w:rFonts w:ascii="Arial" w:hAnsi="Arial" w:cs="Arial"/>
                      <w:b/>
                      <w:sz w:val="30"/>
                      <w:szCs w:val="30"/>
                    </w:rPr>
                  </w:pPr>
                  <w:r>
                    <w:rPr>
                      <w:rFonts w:ascii="Arial" w:hAnsi="Arial"/>
                      <w:b/>
                      <w:sz w:val="30"/>
                      <w:szCs w:val="30"/>
                    </w:rPr>
                    <w:t>B</w:t>
                  </w:r>
                </w:p>
              </w:txbxContent>
            </v:textbox>
          </v:rect>
        </w:pict>
      </w:r>
      <w:r>
        <w:rPr>
          <w:rFonts w:ascii="Arial" w:hAnsi="Arial"/>
          <w:sz w:val="24"/>
        </w:rPr>
        <w:pict>
          <v:rect id="_x0000_s1085" style="position:absolute;margin-left:65.55pt;margin-top:.9pt;width:25.5pt;height:31.5pt;z-index:251719680" strokeweight=".25pt">
            <v:textbox style="mso-next-textbox:#_x0000_s1085">
              <w:txbxContent>
                <w:p w:rsidR="004A318F" w:rsidRPr="006E14DA" w:rsidRDefault="004A318F" w:rsidP="00FF0F33">
                  <w:pPr>
                    <w:rPr>
                      <w:rFonts w:ascii="Arial" w:hAnsi="Arial" w:cs="Arial"/>
                      <w:b/>
                      <w:sz w:val="30"/>
                      <w:szCs w:val="30"/>
                    </w:rPr>
                  </w:pPr>
                  <w:r>
                    <w:rPr>
                      <w:rFonts w:ascii="Arial" w:hAnsi="Arial"/>
                      <w:b/>
                      <w:sz w:val="30"/>
                      <w:szCs w:val="30"/>
                    </w:rPr>
                    <w:t>A</w:t>
                  </w:r>
                </w:p>
              </w:txbxContent>
            </v:textbox>
          </v:rect>
        </w:pict>
      </w:r>
      <w:r w:rsidR="00D25851">
        <w:rPr>
          <w:rFonts w:ascii="Arial" w:hAnsi="Arial"/>
          <w:sz w:val="24"/>
        </w:rPr>
        <w:tab/>
      </w:r>
    </w:p>
    <w:p w:rsidR="0085449F" w:rsidRPr="001A7CDF" w:rsidRDefault="00602883" w:rsidP="006356BD">
      <w:pPr>
        <w:spacing w:beforeLines="50" w:before="156" w:afterLines="50" w:after="156"/>
        <w:jc w:val="left"/>
        <w:rPr>
          <w:rFonts w:ascii="Arial" w:hAnsi="Arial" w:cs="Arial"/>
          <w:sz w:val="24"/>
        </w:rPr>
      </w:pPr>
      <w:r>
        <w:rPr>
          <w:rFonts w:ascii="Arial" w:hAnsi="Arial"/>
          <w:sz w:val="24"/>
        </w:rPr>
        <w:pict>
          <v:shape id="_x0000_s8549" type="#_x0000_t32" style="position:absolute;margin-left:403.05pt;margin-top:9pt;width:15.75pt;height:122.25pt;z-index:251911168" o:connectortype="straight" strokeweight="1pt">
            <v:stroke endarrow="block"/>
          </v:shape>
        </w:pict>
      </w:r>
      <w:r>
        <w:rPr>
          <w:rFonts w:ascii="Arial" w:hAnsi="Arial"/>
          <w:sz w:val="24"/>
        </w:rPr>
        <w:pict>
          <v:shape id="_x0000_s1041" type="#_x0000_t32" style="position:absolute;margin-left:348.3pt;margin-top:9pt;width:15.75pt;height:114pt;z-index:251676672" o:connectortype="straight" strokeweight="1pt">
            <v:stroke endarrow="block"/>
          </v:shape>
        </w:pict>
      </w:r>
      <w:r>
        <w:rPr>
          <w:rFonts w:ascii="Arial" w:hAnsi="Arial"/>
          <w:sz w:val="24"/>
        </w:rPr>
        <w:pict>
          <v:shape id="_x0000_s1042" type="#_x0000_t32" style="position:absolute;margin-left:303.3pt;margin-top:9pt;width:8.25pt;height:79.5pt;z-index:251677696" o:connectortype="straight" strokeweight="1pt">
            <v:stroke endarrow="block"/>
          </v:shape>
        </w:pict>
      </w:r>
      <w:r>
        <w:rPr>
          <w:rFonts w:ascii="Arial" w:hAnsi="Arial"/>
          <w:sz w:val="24"/>
        </w:rPr>
        <w:pict>
          <v:shape id="_x0000_s1043" type="#_x0000_t32" style="position:absolute;margin-left:256.8pt;margin-top:9pt;width:0;height:79.5pt;z-index:251678720" o:connectortype="straight" strokeweight="1pt">
            <v:stroke endarrow="block"/>
          </v:shape>
        </w:pict>
      </w:r>
      <w:r>
        <w:rPr>
          <w:rFonts w:ascii="Arial" w:hAnsi="Arial"/>
          <w:sz w:val="24"/>
        </w:rPr>
        <w:pict>
          <v:shape id="_x0000_s1044" type="#_x0000_t32" style="position:absolute;margin-left:201.3pt;margin-top:4.5pt;width:13.5pt;height:84pt;flip:x;z-index:251679744" o:connectortype="straight" strokeweight="1pt">
            <v:stroke endarrow="block"/>
          </v:shape>
        </w:pict>
      </w:r>
      <w:r>
        <w:rPr>
          <w:rFonts w:ascii="Arial" w:hAnsi="Arial"/>
          <w:sz w:val="24"/>
        </w:rPr>
        <w:pict>
          <v:shape id="_x0000_s1040" type="#_x0000_t32" style="position:absolute;margin-left:145.8pt;margin-top:4.5pt;width:28.5pt;height:84pt;flip:x;z-index:251675648" o:connectortype="straight" strokeweight="1pt">
            <v:stroke endarrow="block"/>
          </v:shape>
        </w:pict>
      </w:r>
      <w:r>
        <w:rPr>
          <w:rFonts w:ascii="Arial" w:hAnsi="Arial"/>
          <w:sz w:val="24"/>
        </w:rPr>
        <w:pict>
          <v:shape id="_x0000_s1039" type="#_x0000_t32" style="position:absolute;margin-left:97.05pt;margin-top:9pt;width:26.25pt;height:79.5pt;flip:x;z-index:251674624" o:connectortype="straight" strokecolor="black [3213]" strokeweight="1pt">
            <v:stroke endarrow="block"/>
          </v:shape>
        </w:pict>
      </w:r>
      <w:r>
        <w:rPr>
          <w:rFonts w:ascii="Arial" w:hAnsi="Arial"/>
          <w:sz w:val="24"/>
        </w:rPr>
        <w:pict>
          <v:shape id="_x0000_s1038" type="#_x0000_t32" style="position:absolute;margin-left:40.05pt;margin-top:9pt;width:41.25pt;height:79.5pt;flip:x;z-index:251673600" o:connectortype="straight" strokeweight="1pt">
            <v:stroke endarrow="block"/>
          </v:shape>
        </w:pict>
      </w:r>
    </w:p>
    <w:p w:rsidR="0085449F" w:rsidRPr="001A7CDF" w:rsidRDefault="00A35A86" w:rsidP="006356BD">
      <w:pPr>
        <w:spacing w:beforeLines="50" w:before="156" w:afterLines="50" w:after="156"/>
        <w:jc w:val="left"/>
        <w:rPr>
          <w:rFonts w:ascii="Arial" w:hAnsi="Arial" w:cs="Arial"/>
          <w:sz w:val="24"/>
        </w:rPr>
      </w:pPr>
      <w:r>
        <w:rPr>
          <w:rFonts w:ascii="Arial" w:hAnsi="Arial"/>
          <w:noProof/>
          <w:sz w:val="24"/>
          <w:lang w:eastAsia="ru-RU"/>
        </w:rPr>
        <w:drawing>
          <wp:anchor distT="0" distB="0" distL="114300" distR="114300" simplePos="0" relativeHeight="251909120" behindDoc="1" locked="0" layoutInCell="1" allowOverlap="1">
            <wp:simplePos x="0" y="0"/>
            <wp:positionH relativeFrom="column">
              <wp:posOffset>-110490</wp:posOffset>
            </wp:positionH>
            <wp:positionV relativeFrom="paragraph">
              <wp:posOffset>226695</wp:posOffset>
            </wp:positionV>
            <wp:extent cx="6124575" cy="2181225"/>
            <wp:effectExtent l="19050" t="0" r="9525" b="0"/>
            <wp:wrapNone/>
            <wp:docPr id="10" name="图片 5" descr="C:\Documents and Settings\Administrator\桌面\双立柱锯床翻译\IMG_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双立柱锯床翻译\IMG_5118.JPG"/>
                    <pic:cNvPicPr>
                      <a:picLocks noChangeAspect="1" noChangeArrowheads="1"/>
                    </pic:cNvPicPr>
                  </pic:nvPicPr>
                  <pic:blipFill>
                    <a:blip r:embed="rId12" cstate="print"/>
                    <a:srcRect/>
                    <a:stretch>
                      <a:fillRect/>
                    </a:stretch>
                  </pic:blipFill>
                  <pic:spPr bwMode="auto">
                    <a:xfrm>
                      <a:off x="0" y="0"/>
                      <a:ext cx="6124575" cy="2181225"/>
                    </a:xfrm>
                    <a:prstGeom prst="rect">
                      <a:avLst/>
                    </a:prstGeom>
                    <a:noFill/>
                    <a:ln w="9525">
                      <a:noFill/>
                      <a:miter lim="800000"/>
                      <a:headEnd/>
                      <a:tailEnd/>
                    </a:ln>
                  </pic:spPr>
                </pic:pic>
              </a:graphicData>
            </a:graphic>
          </wp:anchor>
        </w:drawing>
      </w: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85449F" w:rsidRPr="001A7CDF" w:rsidRDefault="0085449F" w:rsidP="006356BD">
      <w:pPr>
        <w:spacing w:beforeLines="50" w:before="156" w:afterLines="50" w:after="156"/>
        <w:jc w:val="left"/>
        <w:rPr>
          <w:rFonts w:ascii="Arial" w:hAnsi="Arial" w:cs="Arial"/>
          <w:sz w:val="24"/>
        </w:rPr>
      </w:pPr>
    </w:p>
    <w:p w:rsidR="00437380" w:rsidRPr="001A7CDF" w:rsidRDefault="00602883" w:rsidP="006356BD">
      <w:pPr>
        <w:spacing w:beforeLines="50" w:before="156" w:afterLines="50" w:after="156"/>
        <w:jc w:val="left"/>
        <w:rPr>
          <w:rFonts w:ascii="Arial" w:hAnsi="Arial" w:cs="Arial"/>
          <w:sz w:val="24"/>
        </w:rPr>
      </w:pPr>
      <w:r>
        <w:rPr>
          <w:rFonts w:ascii="Arial" w:hAnsi="Arial"/>
          <w:sz w:val="24"/>
        </w:rPr>
        <w:pict>
          <v:shape id="_x0000_s8560" type="#_x0000_t32" style="position:absolute;margin-left:307.05pt;margin-top:20.1pt;width:4.5pt;height:68.25pt;flip:y;z-index:251922432" o:connectortype="straight" strokecolor="black [3213]" strokeweight="1pt">
            <v:stroke endarrow="block"/>
          </v:shape>
        </w:pict>
      </w:r>
      <w:r>
        <w:rPr>
          <w:rFonts w:ascii="Arial" w:hAnsi="Arial"/>
          <w:sz w:val="24"/>
        </w:rPr>
        <w:pict>
          <v:shape id="_x0000_s8559" type="#_x0000_t32" style="position:absolute;margin-left:256.8pt;margin-top:20.1pt;width:0;height:68.25pt;flip:y;z-index:251921408" o:connectortype="straight" strokecolor="black [3213]" strokeweight="1pt">
            <v:stroke endarrow="block"/>
          </v:shape>
        </w:pict>
      </w:r>
      <w:r>
        <w:rPr>
          <w:rFonts w:ascii="Arial" w:hAnsi="Arial"/>
          <w:sz w:val="24"/>
        </w:rPr>
        <w:pict>
          <v:shape id="_x0000_s8558" type="#_x0000_t32" style="position:absolute;margin-left:196.8pt;margin-top:20.1pt;width:12.75pt;height:72.75pt;flip:x y;z-index:251920384" o:connectortype="straight" strokecolor="black [3213]" strokeweight="1pt">
            <v:stroke endarrow="block"/>
          </v:shape>
        </w:pict>
      </w:r>
      <w:r>
        <w:rPr>
          <w:rFonts w:ascii="Arial" w:hAnsi="Arial"/>
          <w:sz w:val="24"/>
        </w:rPr>
        <w:pict>
          <v:shape id="_x0000_s8557" type="#_x0000_t32" style="position:absolute;margin-left:138.3pt;margin-top:20.1pt;width:21pt;height:68.25pt;flip:x y;z-index:251919360" o:connectortype="straight" strokecolor="black [3213]" strokeweight="1pt">
            <v:stroke endarrow="block"/>
          </v:shape>
        </w:pict>
      </w:r>
      <w:r>
        <w:rPr>
          <w:rFonts w:ascii="Arial" w:hAnsi="Arial"/>
          <w:sz w:val="24"/>
        </w:rPr>
        <w:pict>
          <v:shape id="_x0000_s8556" type="#_x0000_t32" style="position:absolute;margin-left:86.55pt;margin-top:20.1pt;width:21pt;height:68.25pt;flip:x y;z-index:251918336" o:connectortype="straight" strokecolor="black [3213]" strokeweight="1pt">
            <v:stroke endarrow="block"/>
          </v:shape>
        </w:pict>
      </w:r>
      <w:r>
        <w:rPr>
          <w:rFonts w:ascii="Arial" w:hAnsi="Arial"/>
          <w:sz w:val="24"/>
        </w:rPr>
        <w:pict>
          <v:shape id="_x0000_s8561" type="#_x0000_t32" style="position:absolute;margin-left:33.3pt;margin-top:20.1pt;width:26.25pt;height:68.25pt;flip:x y;z-index:251923456" o:connectortype="straight" strokecolor="black [3213]" strokeweight="1pt">
            <v:stroke endarrow="block"/>
          </v:shape>
        </w:pict>
      </w: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602883" w:rsidP="006356BD">
      <w:pPr>
        <w:spacing w:beforeLines="50" w:before="156" w:afterLines="50" w:after="156"/>
        <w:jc w:val="left"/>
        <w:rPr>
          <w:rFonts w:ascii="Arial" w:hAnsi="Arial" w:cs="Arial"/>
          <w:sz w:val="24"/>
        </w:rPr>
      </w:pPr>
      <w:r>
        <w:rPr>
          <w:rFonts w:ascii="Arial" w:hAnsi="Arial"/>
          <w:sz w:val="24"/>
        </w:rPr>
        <w:pict>
          <v:rect id="_x0000_s8550" style="position:absolute;margin-left:292.8pt;margin-top:18.15pt;width:25.5pt;height:31.5pt;z-index:251912192" strokeweight=".25pt">
            <v:textbox style="mso-next-textbox:#_x0000_s8550">
              <w:txbxContent>
                <w:p w:rsidR="004A318F" w:rsidRPr="006E14DA" w:rsidRDefault="004A318F" w:rsidP="003B445A">
                  <w:pPr>
                    <w:rPr>
                      <w:rFonts w:ascii="Arial" w:hAnsi="Arial" w:cs="Arial"/>
                      <w:b/>
                      <w:sz w:val="30"/>
                      <w:szCs w:val="30"/>
                    </w:rPr>
                  </w:pPr>
                  <w:r>
                    <w:rPr>
                      <w:rFonts w:ascii="Arial" w:hAnsi="Arial"/>
                      <w:b/>
                      <w:sz w:val="30"/>
                      <w:szCs w:val="30"/>
                    </w:rPr>
                    <w:t>N</w:t>
                  </w:r>
                </w:p>
              </w:txbxContent>
            </v:textbox>
          </v:rect>
        </w:pict>
      </w:r>
      <w:r>
        <w:rPr>
          <w:rFonts w:ascii="Arial" w:hAnsi="Arial"/>
          <w:sz w:val="24"/>
        </w:rPr>
        <w:pict>
          <v:rect id="_x0000_s8551" style="position:absolute;margin-left:243.3pt;margin-top:18.15pt;width:25.5pt;height:31.5pt;z-index:251913216" strokeweight=".25pt">
            <v:textbox style="mso-next-textbox:#_x0000_s8551">
              <w:txbxContent>
                <w:p w:rsidR="004A318F" w:rsidRPr="006E14DA" w:rsidRDefault="004A318F" w:rsidP="003B445A">
                  <w:pPr>
                    <w:rPr>
                      <w:rFonts w:ascii="Arial" w:hAnsi="Arial" w:cs="Arial"/>
                      <w:b/>
                      <w:sz w:val="30"/>
                      <w:szCs w:val="30"/>
                    </w:rPr>
                  </w:pPr>
                  <w:r>
                    <w:rPr>
                      <w:rFonts w:ascii="Arial" w:hAnsi="Arial"/>
                      <w:b/>
                      <w:sz w:val="30"/>
                      <w:szCs w:val="30"/>
                    </w:rPr>
                    <w:t>M</w:t>
                  </w:r>
                </w:p>
              </w:txbxContent>
            </v:textbox>
          </v:rect>
        </w:pict>
      </w:r>
      <w:r>
        <w:rPr>
          <w:rFonts w:ascii="Arial" w:hAnsi="Arial"/>
          <w:sz w:val="24"/>
        </w:rPr>
        <w:pict>
          <v:rect id="_x0000_s8552" style="position:absolute;margin-left:197.55pt;margin-top:18.15pt;width:25.5pt;height:31.5pt;z-index:251914240" strokeweight=".25pt">
            <v:textbox style="mso-next-textbox:#_x0000_s8552">
              <w:txbxContent>
                <w:p w:rsidR="004A318F" w:rsidRPr="006E14DA" w:rsidRDefault="004A318F" w:rsidP="003B445A">
                  <w:pPr>
                    <w:rPr>
                      <w:rFonts w:ascii="Arial" w:hAnsi="Arial" w:cs="Arial"/>
                      <w:b/>
                      <w:sz w:val="30"/>
                      <w:szCs w:val="30"/>
                    </w:rPr>
                  </w:pPr>
                  <w:r>
                    <w:rPr>
                      <w:rFonts w:ascii="Arial" w:hAnsi="Arial"/>
                      <w:b/>
                      <w:sz w:val="30"/>
                      <w:szCs w:val="30"/>
                    </w:rPr>
                    <w:t>L</w:t>
                  </w:r>
                </w:p>
              </w:txbxContent>
            </v:textbox>
          </v:rect>
        </w:pict>
      </w:r>
      <w:r>
        <w:rPr>
          <w:rFonts w:ascii="Arial" w:hAnsi="Arial"/>
          <w:sz w:val="24"/>
        </w:rPr>
        <w:pict>
          <v:rect id="_x0000_s8553" style="position:absolute;margin-left:148.8pt;margin-top:18.15pt;width:25.5pt;height:31.5pt;z-index:251915264" strokeweight=".25pt">
            <v:textbox style="mso-next-textbox:#_x0000_s8553">
              <w:txbxContent>
                <w:p w:rsidR="004A318F" w:rsidRPr="006E14DA" w:rsidRDefault="004A318F" w:rsidP="003B445A">
                  <w:pPr>
                    <w:rPr>
                      <w:rFonts w:ascii="Arial" w:hAnsi="Arial" w:cs="Arial"/>
                      <w:b/>
                      <w:sz w:val="30"/>
                      <w:szCs w:val="30"/>
                    </w:rPr>
                  </w:pPr>
                  <w:r>
                    <w:rPr>
                      <w:rFonts w:ascii="Arial" w:hAnsi="Arial"/>
                      <w:b/>
                      <w:sz w:val="30"/>
                      <w:szCs w:val="30"/>
                    </w:rPr>
                    <w:t>K</w:t>
                  </w:r>
                </w:p>
              </w:txbxContent>
            </v:textbox>
          </v:rect>
        </w:pict>
      </w:r>
      <w:r>
        <w:rPr>
          <w:rFonts w:ascii="Arial" w:hAnsi="Arial"/>
          <w:sz w:val="24"/>
        </w:rPr>
        <w:pict>
          <v:rect id="_x0000_s8554" style="position:absolute;margin-left:97.8pt;margin-top:18.15pt;width:25.5pt;height:31.5pt;z-index:251916288" strokeweight=".25pt">
            <v:textbox style="mso-next-textbox:#_x0000_s8554">
              <w:txbxContent>
                <w:p w:rsidR="004A318F" w:rsidRPr="006E14DA" w:rsidRDefault="004A318F" w:rsidP="003B445A">
                  <w:pPr>
                    <w:rPr>
                      <w:rFonts w:ascii="Arial" w:hAnsi="Arial" w:cs="Arial"/>
                      <w:b/>
                      <w:sz w:val="30"/>
                      <w:szCs w:val="30"/>
                    </w:rPr>
                  </w:pPr>
                  <w:r>
                    <w:rPr>
                      <w:rFonts w:ascii="Arial" w:hAnsi="Arial"/>
                      <w:b/>
                      <w:sz w:val="30"/>
                      <w:szCs w:val="30"/>
                    </w:rPr>
                    <w:t>J</w:t>
                  </w:r>
                </w:p>
              </w:txbxContent>
            </v:textbox>
          </v:rect>
        </w:pict>
      </w:r>
      <w:r>
        <w:rPr>
          <w:rFonts w:ascii="Arial" w:hAnsi="Arial"/>
          <w:sz w:val="24"/>
        </w:rPr>
        <w:pict>
          <v:rect id="_x0000_s8555" style="position:absolute;margin-left:47.55pt;margin-top:18.15pt;width:25.5pt;height:31.5pt;z-index:251917312" strokeweight=".25pt">
            <v:textbox style="mso-next-textbox:#_x0000_s8555">
              <w:txbxContent>
                <w:p w:rsidR="004A318F" w:rsidRPr="006E14DA" w:rsidRDefault="004A318F" w:rsidP="003B445A">
                  <w:pPr>
                    <w:rPr>
                      <w:rFonts w:ascii="Arial" w:hAnsi="Arial" w:cs="Arial"/>
                      <w:b/>
                      <w:sz w:val="30"/>
                      <w:szCs w:val="30"/>
                    </w:rPr>
                  </w:pPr>
                  <w:r>
                    <w:rPr>
                      <w:rFonts w:ascii="Arial" w:hAnsi="Arial"/>
                      <w:b/>
                      <w:sz w:val="30"/>
                      <w:szCs w:val="30"/>
                    </w:rPr>
                    <w:t>I</w:t>
                  </w:r>
                </w:p>
              </w:txbxContent>
            </v:textbox>
          </v:rect>
        </w:pict>
      </w:r>
    </w:p>
    <w:p w:rsidR="00437380" w:rsidRPr="001A7CDF" w:rsidRDefault="00437380" w:rsidP="006356BD">
      <w:pPr>
        <w:spacing w:beforeLines="50" w:before="156" w:afterLines="50" w:after="156"/>
        <w:jc w:val="left"/>
        <w:rPr>
          <w:rFonts w:ascii="Arial" w:hAnsi="Arial" w:cs="Arial"/>
          <w:sz w:val="24"/>
        </w:rPr>
      </w:pPr>
    </w:p>
    <w:p w:rsidR="00437380" w:rsidRPr="001A7CDF" w:rsidRDefault="00602883" w:rsidP="006356BD">
      <w:pPr>
        <w:spacing w:beforeLines="50" w:before="156" w:afterLines="50" w:after="156"/>
        <w:jc w:val="left"/>
        <w:rPr>
          <w:rFonts w:ascii="Arial" w:hAnsi="Arial" w:cs="Arial"/>
          <w:sz w:val="24"/>
        </w:rPr>
      </w:pPr>
      <w:r>
        <w:rPr>
          <w:rFonts w:ascii="Arial" w:hAnsi="Arial"/>
          <w:sz w:val="24"/>
        </w:rPr>
        <w:pict>
          <v:rect id="_x0000_s1126" style="position:absolute;margin-left:184.8pt;margin-top:20.85pt;width:1in;height:30pt;z-index:251770880">
            <v:textbox>
              <w:txbxContent>
                <w:p w:rsidR="004A318F" w:rsidRPr="00457C66" w:rsidRDefault="004A318F" w:rsidP="00F37A57">
                  <w:pPr>
                    <w:rPr>
                      <w:rFonts w:ascii="Arial" w:hAnsi="Arial" w:cs="Arial"/>
                      <w:sz w:val="24"/>
                    </w:rPr>
                  </w:pPr>
                  <w:r>
                    <w:rPr>
                      <w:rFonts w:ascii="Arial" w:hAnsi="Arial"/>
                      <w:sz w:val="24"/>
                    </w:rPr>
                    <w:t>Рис. 2</w:t>
                  </w:r>
                </w:p>
              </w:txbxContent>
            </v:textbox>
          </v:rect>
        </w:pict>
      </w:r>
    </w:p>
    <w:p w:rsidR="00F37A57" w:rsidRPr="001A7CDF" w:rsidRDefault="00F37A57" w:rsidP="006356BD">
      <w:pPr>
        <w:spacing w:beforeLines="50" w:before="156" w:afterLines="50" w:after="156"/>
        <w:jc w:val="left"/>
        <w:rPr>
          <w:rFonts w:ascii="Arial" w:hAnsi="Arial" w:cs="Arial"/>
          <w:sz w:val="24"/>
        </w:rPr>
      </w:pPr>
    </w:p>
    <w:p w:rsidR="00F37A57" w:rsidRPr="001A7CDF" w:rsidRDefault="00F37A57" w:rsidP="006356BD">
      <w:pPr>
        <w:spacing w:beforeLines="50" w:before="156" w:afterLines="50" w:after="156"/>
        <w:jc w:val="left"/>
        <w:rPr>
          <w:rFonts w:ascii="Arial" w:hAnsi="Arial" w:cs="Arial"/>
          <w:sz w:val="24"/>
        </w:rPr>
      </w:pPr>
    </w:p>
    <w:p w:rsidR="00437380" w:rsidRPr="001A7CDF" w:rsidRDefault="00E357B7"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Индикатор питания:</w:t>
      </w:r>
      <w:r>
        <w:rPr>
          <w:rFonts w:ascii="Arial" w:hAnsi="Arial"/>
          <w:sz w:val="24"/>
        </w:rPr>
        <w:t xml:space="preserve"> указывает, что система находится под напряжением, и станок готов к работе.</w:t>
      </w:r>
    </w:p>
    <w:p w:rsidR="00601582" w:rsidRPr="00CA65F0" w:rsidRDefault="00601582"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 xml:space="preserve">Ручной/Авто: </w:t>
      </w:r>
      <w:r>
        <w:rPr>
          <w:rFonts w:ascii="Arial" w:hAnsi="Arial"/>
          <w:sz w:val="24"/>
        </w:rPr>
        <w:t>Переключение между ручным и автоматическим режимами работы.</w:t>
      </w:r>
    </w:p>
    <w:p w:rsidR="00601582" w:rsidRPr="00601582" w:rsidRDefault="00601582" w:rsidP="006356BD">
      <w:pPr>
        <w:pStyle w:val="a9"/>
        <w:numPr>
          <w:ilvl w:val="0"/>
          <w:numId w:val="24"/>
        </w:numPr>
        <w:spacing w:beforeLines="50" w:before="156" w:afterLines="50" w:after="156"/>
        <w:ind w:firstLineChars="0"/>
        <w:jc w:val="left"/>
        <w:rPr>
          <w:rFonts w:ascii="Arial" w:hAnsi="Arial" w:cs="Arial"/>
          <w:b/>
          <w:sz w:val="24"/>
        </w:rPr>
      </w:pPr>
      <w:r>
        <w:rPr>
          <w:rFonts w:ascii="Arial" w:hAnsi="Arial"/>
          <w:b/>
          <w:sz w:val="24"/>
        </w:rPr>
        <w:t xml:space="preserve">Подача вперед: </w:t>
      </w:r>
      <w:r>
        <w:rPr>
          <w:rFonts w:ascii="Arial" w:hAnsi="Arial"/>
          <w:sz w:val="24"/>
        </w:rPr>
        <w:t>После зажима заготовки нажать эту кнопку, чтобы переместить заготовку вперед.</w:t>
      </w:r>
    </w:p>
    <w:p w:rsidR="00601582" w:rsidRDefault="002229D1" w:rsidP="006356BD">
      <w:pPr>
        <w:pStyle w:val="a9"/>
        <w:numPr>
          <w:ilvl w:val="0"/>
          <w:numId w:val="24"/>
        </w:numPr>
        <w:spacing w:beforeLines="50" w:before="156" w:afterLines="50" w:after="156"/>
        <w:ind w:firstLineChars="0"/>
        <w:jc w:val="left"/>
        <w:rPr>
          <w:rFonts w:ascii="Arial" w:hAnsi="Arial" w:cs="Arial"/>
          <w:b/>
          <w:sz w:val="24"/>
        </w:rPr>
      </w:pPr>
      <w:r>
        <w:rPr>
          <w:rFonts w:ascii="Arial" w:hAnsi="Arial"/>
          <w:b/>
          <w:sz w:val="24"/>
        </w:rPr>
        <w:t xml:space="preserve">Ослабление тисков: </w:t>
      </w:r>
      <w:r>
        <w:rPr>
          <w:rFonts w:ascii="Arial" w:hAnsi="Arial"/>
          <w:sz w:val="24"/>
        </w:rPr>
        <w:t>После резки нажать данную кнопку, чтобы открыть тиски.</w:t>
      </w:r>
    </w:p>
    <w:p w:rsidR="001F6350" w:rsidRDefault="00021807"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 xml:space="preserve">Ослабление тисков подачи: </w:t>
      </w:r>
      <w:r>
        <w:rPr>
          <w:rFonts w:ascii="Arial" w:hAnsi="Arial"/>
          <w:sz w:val="24"/>
        </w:rPr>
        <w:t>После резки нажать эту кнопку, чтобы открыть тиски подачи.</w:t>
      </w:r>
    </w:p>
    <w:p w:rsidR="00601582" w:rsidRPr="001F6350" w:rsidRDefault="00601582"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Пильная рамка вверх:</w:t>
      </w:r>
      <w:r>
        <w:rPr>
          <w:rFonts w:ascii="Arial" w:hAnsi="Arial"/>
          <w:sz w:val="24"/>
        </w:rPr>
        <w:t xml:space="preserve"> нажать эту кнопку, пильная рама будет подниматься, пока она не дойдет до верхней предельной точки.</w:t>
      </w:r>
    </w:p>
    <w:p w:rsidR="00EA3BE8" w:rsidRPr="00601582" w:rsidRDefault="00601582" w:rsidP="006356BD">
      <w:pPr>
        <w:pStyle w:val="a9"/>
        <w:numPr>
          <w:ilvl w:val="0"/>
          <w:numId w:val="24"/>
        </w:numPr>
        <w:spacing w:beforeLines="50" w:before="156" w:afterLines="50" w:after="156"/>
        <w:ind w:firstLineChars="0"/>
        <w:jc w:val="left"/>
        <w:rPr>
          <w:rFonts w:ascii="Arial" w:hAnsi="Arial" w:cs="Arial"/>
          <w:sz w:val="24"/>
        </w:rPr>
      </w:pPr>
      <w:r>
        <w:rPr>
          <w:rFonts w:ascii="Arial" w:hAnsi="Arial"/>
          <w:b/>
          <w:sz w:val="24"/>
        </w:rPr>
        <w:t>Кнопка аварийного останова/отключения:</w:t>
      </w:r>
      <w:r>
        <w:rPr>
          <w:rFonts w:ascii="Arial" w:hAnsi="Arial"/>
          <w:sz w:val="24"/>
        </w:rPr>
        <w:t xml:space="preserve"> отключает питание системы. Повернуть кнопку для возврата кнопки в исходное положение. Также работает как стандартная кнопка отключения.</w:t>
      </w:r>
    </w:p>
    <w:p w:rsidR="00601582" w:rsidRPr="002229D1" w:rsidRDefault="00601582" w:rsidP="006356BD">
      <w:pPr>
        <w:spacing w:beforeLines="50" w:before="156" w:afterLines="50" w:after="156"/>
        <w:jc w:val="left"/>
        <w:rPr>
          <w:rFonts w:ascii="Arial" w:hAnsi="Arial" w:cs="Arial"/>
          <w:b/>
          <w:sz w:val="24"/>
        </w:rPr>
      </w:pPr>
      <w:r>
        <w:rPr>
          <w:rFonts w:ascii="Arial" w:hAnsi="Arial"/>
          <w:b/>
          <w:sz w:val="24"/>
        </w:rPr>
        <w:t xml:space="preserve">H. Дисплей: </w:t>
      </w:r>
      <w:r>
        <w:rPr>
          <w:rFonts w:ascii="Arial" w:hAnsi="Arial"/>
          <w:sz w:val="24"/>
        </w:rPr>
        <w:t>Отображает время резки.</w:t>
      </w:r>
    </w:p>
    <w:p w:rsidR="00601582" w:rsidRPr="00601582" w:rsidRDefault="00601582" w:rsidP="006356BD">
      <w:pPr>
        <w:spacing w:beforeLines="50" w:before="156" w:afterLines="50" w:after="156"/>
        <w:jc w:val="left"/>
        <w:rPr>
          <w:rFonts w:ascii="Arial" w:hAnsi="Arial" w:cs="Arial"/>
          <w:sz w:val="24"/>
        </w:rPr>
      </w:pPr>
      <w:r>
        <w:rPr>
          <w:rFonts w:ascii="Arial" w:hAnsi="Arial"/>
          <w:b/>
          <w:sz w:val="24"/>
        </w:rPr>
        <w:t>I. Выключатель гидравлической системы:</w:t>
      </w:r>
      <w:r>
        <w:rPr>
          <w:rFonts w:ascii="Arial" w:hAnsi="Arial"/>
          <w:sz w:val="24"/>
        </w:rPr>
        <w:t xml:space="preserve"> включает гидравлическую систему, если не нажать эту кнопку, то станок не будет работать.</w:t>
      </w:r>
    </w:p>
    <w:p w:rsidR="00601582" w:rsidRPr="00021807" w:rsidRDefault="001F6350" w:rsidP="006356BD">
      <w:pPr>
        <w:spacing w:beforeLines="50" w:before="156" w:afterLines="50" w:after="156"/>
        <w:jc w:val="left"/>
        <w:rPr>
          <w:rFonts w:ascii="Arial" w:hAnsi="Arial" w:cs="Arial"/>
          <w:sz w:val="24"/>
        </w:rPr>
      </w:pPr>
      <w:r>
        <w:rPr>
          <w:rFonts w:ascii="Arial" w:hAnsi="Arial"/>
          <w:b/>
          <w:sz w:val="24"/>
        </w:rPr>
        <w:t>J. Пуск:</w:t>
      </w:r>
      <w:r>
        <w:rPr>
          <w:rFonts w:ascii="Arial" w:hAnsi="Arial"/>
          <w:sz w:val="24"/>
        </w:rPr>
        <w:t xml:space="preserve"> нажать эту кнопку, станок начнет работать.</w:t>
      </w:r>
    </w:p>
    <w:p w:rsidR="00601582" w:rsidRPr="00601582" w:rsidRDefault="00601582" w:rsidP="006356BD">
      <w:pPr>
        <w:spacing w:beforeLines="50" w:before="156" w:afterLines="50" w:after="156"/>
        <w:ind w:left="361" w:hangingChars="150" w:hanging="361"/>
        <w:jc w:val="left"/>
        <w:rPr>
          <w:rFonts w:ascii="Arial" w:hAnsi="Arial" w:cs="Arial"/>
          <w:b/>
          <w:sz w:val="24"/>
        </w:rPr>
      </w:pPr>
      <w:r>
        <w:rPr>
          <w:rFonts w:ascii="Arial" w:hAnsi="Arial"/>
          <w:b/>
          <w:sz w:val="24"/>
        </w:rPr>
        <w:t xml:space="preserve">K. Подача назад: </w:t>
      </w:r>
      <w:r>
        <w:rPr>
          <w:rFonts w:ascii="Arial" w:hAnsi="Arial"/>
          <w:sz w:val="24"/>
        </w:rPr>
        <w:t>После зажима заготовки нажать эту кнопку, чтобы переместить заготовку назад.</w:t>
      </w:r>
    </w:p>
    <w:p w:rsidR="00601582" w:rsidRPr="00021807" w:rsidRDefault="00601582" w:rsidP="006356BD">
      <w:pPr>
        <w:spacing w:beforeLines="50" w:before="156" w:afterLines="50" w:after="156"/>
        <w:jc w:val="left"/>
        <w:rPr>
          <w:rFonts w:ascii="Arial" w:hAnsi="Arial" w:cs="Arial"/>
          <w:b/>
          <w:sz w:val="24"/>
        </w:rPr>
      </w:pPr>
      <w:r>
        <w:rPr>
          <w:rFonts w:ascii="Arial" w:hAnsi="Arial"/>
          <w:b/>
          <w:sz w:val="24"/>
        </w:rPr>
        <w:t xml:space="preserve">L. Зажим тисков: </w:t>
      </w:r>
      <w:r>
        <w:rPr>
          <w:rFonts w:ascii="Arial" w:hAnsi="Arial"/>
          <w:sz w:val="24"/>
        </w:rPr>
        <w:t>Перевод подвижной губки тисков в требуемом направлении и зажим тисков.</w:t>
      </w:r>
    </w:p>
    <w:p w:rsidR="00601582" w:rsidRPr="00021807" w:rsidRDefault="00601582" w:rsidP="006356BD">
      <w:pPr>
        <w:spacing w:beforeLines="50" w:before="156" w:afterLines="50" w:after="156"/>
        <w:ind w:left="361" w:hangingChars="150" w:hanging="361"/>
        <w:jc w:val="left"/>
        <w:rPr>
          <w:rFonts w:ascii="Arial" w:hAnsi="Arial" w:cs="Arial"/>
          <w:b/>
          <w:sz w:val="24"/>
        </w:rPr>
      </w:pPr>
      <w:r>
        <w:rPr>
          <w:rFonts w:ascii="Arial" w:hAnsi="Arial"/>
          <w:b/>
          <w:sz w:val="24"/>
        </w:rPr>
        <w:t xml:space="preserve">M. Зажим тисков подачи: </w:t>
      </w:r>
      <w:r>
        <w:rPr>
          <w:rFonts w:ascii="Arial" w:hAnsi="Arial"/>
          <w:sz w:val="24"/>
        </w:rPr>
        <w:t>Перевод подвижной губки тисков в нужном требуемом направлении и зажим тисков подачи.</w:t>
      </w:r>
    </w:p>
    <w:p w:rsidR="00EA3BE8" w:rsidRPr="00021807" w:rsidRDefault="00601582" w:rsidP="006356BD">
      <w:pPr>
        <w:spacing w:beforeLines="50" w:before="156" w:afterLines="50" w:after="156"/>
        <w:ind w:left="361" w:hangingChars="150" w:hanging="361"/>
        <w:jc w:val="left"/>
        <w:rPr>
          <w:rFonts w:ascii="Arial" w:hAnsi="Arial" w:cs="Arial"/>
          <w:sz w:val="24"/>
        </w:rPr>
      </w:pPr>
      <w:r>
        <w:rPr>
          <w:rFonts w:ascii="Arial" w:hAnsi="Arial"/>
          <w:b/>
          <w:sz w:val="24"/>
        </w:rPr>
        <w:t>N. Опускание пильной рамы:</w:t>
      </w:r>
      <w:r>
        <w:rPr>
          <w:rFonts w:ascii="Arial" w:hAnsi="Arial"/>
          <w:sz w:val="24"/>
        </w:rPr>
        <w:t xml:space="preserve"> нажать эту кнопку для опускания пильной рамы. Если кнопку не удерживать, то пильная рама не будет опускаться. Нажать и удерживать эту кнопку, пока пильное полотно не достигнет требуемого положения.</w:t>
      </w:r>
    </w:p>
    <w:p w:rsidR="00B63D38" w:rsidRPr="001A7CDF" w:rsidRDefault="007F6614" w:rsidP="006356BD">
      <w:pPr>
        <w:pStyle w:val="a9"/>
        <w:numPr>
          <w:ilvl w:val="0"/>
          <w:numId w:val="2"/>
        </w:numPr>
        <w:spacing w:beforeLines="50" w:before="156" w:afterLines="50" w:after="156"/>
        <w:ind w:firstLineChars="0"/>
        <w:rPr>
          <w:rFonts w:ascii="Arial" w:hAnsi="Arial" w:cs="Arial"/>
          <w:b/>
          <w:sz w:val="28"/>
          <w:szCs w:val="28"/>
        </w:rPr>
      </w:pPr>
      <w:r>
        <w:rPr>
          <w:rFonts w:ascii="Arial" w:hAnsi="Arial"/>
          <w:b/>
          <w:sz w:val="28"/>
          <w:szCs w:val="28"/>
        </w:rPr>
        <w:t>УСТАНОВКА</w:t>
      </w:r>
    </w:p>
    <w:p w:rsidR="00C0657E" w:rsidRPr="001A7CDF" w:rsidRDefault="00C0657E" w:rsidP="006356BD">
      <w:pPr>
        <w:spacing w:beforeLines="50" w:before="156" w:afterLines="50" w:after="156"/>
        <w:rPr>
          <w:rFonts w:ascii="Arial" w:hAnsi="Arial" w:cs="Arial"/>
          <w:b/>
          <w:sz w:val="28"/>
          <w:szCs w:val="28"/>
        </w:rPr>
      </w:pPr>
      <w:r>
        <w:rPr>
          <w:rFonts w:ascii="Arial" w:hAnsi="Arial"/>
          <w:b/>
          <w:sz w:val="28"/>
          <w:szCs w:val="28"/>
        </w:rPr>
        <w:t>4.1 Перемещение и размещение основного блока</w:t>
      </w:r>
    </w:p>
    <w:p w:rsidR="00B63D38" w:rsidRPr="001A7CDF" w:rsidRDefault="00A02437" w:rsidP="006356BD">
      <w:pPr>
        <w:spacing w:beforeLines="50" w:before="156" w:afterLines="50" w:after="156"/>
        <w:ind w:leftChars="71" w:left="389" w:hangingChars="100" w:hanging="240"/>
        <w:rPr>
          <w:rFonts w:ascii="Arial" w:hAnsi="Arial" w:cs="Arial"/>
          <w:sz w:val="24"/>
        </w:rPr>
      </w:pPr>
      <w:r>
        <w:rPr>
          <w:rFonts w:ascii="Arial" w:hAnsi="Arial"/>
          <w:noProof/>
          <w:sz w:val="24"/>
          <w:lang w:eastAsia="ru-RU"/>
        </w:rPr>
        <w:drawing>
          <wp:anchor distT="0" distB="0" distL="114300" distR="114300" simplePos="0" relativeHeight="251924480" behindDoc="1" locked="0" layoutInCell="1" allowOverlap="1">
            <wp:simplePos x="0" y="0"/>
            <wp:positionH relativeFrom="column">
              <wp:posOffset>413385</wp:posOffset>
            </wp:positionH>
            <wp:positionV relativeFrom="paragraph">
              <wp:posOffset>400050</wp:posOffset>
            </wp:positionV>
            <wp:extent cx="4781550" cy="2552700"/>
            <wp:effectExtent l="0" t="0" r="0" b="0"/>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20589" t="40002" r="43411" b="13173"/>
                    <a:stretch>
                      <a:fillRect/>
                    </a:stretch>
                  </pic:blipFill>
                  <pic:spPr bwMode="auto">
                    <a:xfrm>
                      <a:off x="0" y="0"/>
                      <a:ext cx="4781550" cy="2552700"/>
                    </a:xfrm>
                    <a:prstGeom prst="rect">
                      <a:avLst/>
                    </a:prstGeom>
                    <a:noFill/>
                    <a:ln w="9525">
                      <a:noFill/>
                      <a:miter lim="800000"/>
                      <a:headEnd/>
                      <a:tailEnd/>
                    </a:ln>
                  </pic:spPr>
                </pic:pic>
              </a:graphicData>
            </a:graphic>
          </wp:anchor>
        </w:drawing>
      </w:r>
      <w:r>
        <w:rPr>
          <w:rFonts w:ascii="Arial" w:hAnsi="Arial"/>
          <w:sz w:val="24"/>
        </w:rPr>
        <w:t>Для подъема и перемещения станка используется вилочный погрузчик и стропы, рассчитанные на массу станка. См. следующий рисунок:</w:t>
      </w: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5F5131" w:rsidRPr="001A7CDF" w:rsidRDefault="005F5131"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437380" w:rsidP="006356BD">
      <w:pPr>
        <w:spacing w:beforeLines="50" w:before="156" w:afterLines="50" w:after="156"/>
        <w:jc w:val="left"/>
        <w:rPr>
          <w:rFonts w:ascii="Arial" w:hAnsi="Arial" w:cs="Arial"/>
          <w:sz w:val="24"/>
        </w:rPr>
      </w:pPr>
    </w:p>
    <w:p w:rsidR="00437380" w:rsidRPr="001A7CDF" w:rsidRDefault="00602883" w:rsidP="006356BD">
      <w:pPr>
        <w:spacing w:beforeLines="50" w:before="156" w:afterLines="50" w:after="156"/>
        <w:jc w:val="left"/>
        <w:rPr>
          <w:rFonts w:ascii="Arial" w:hAnsi="Arial" w:cs="Arial"/>
          <w:sz w:val="24"/>
        </w:rPr>
      </w:pPr>
      <w:r>
        <w:rPr>
          <w:rFonts w:ascii="Arial" w:hAnsi="Arial"/>
          <w:sz w:val="24"/>
        </w:rPr>
        <w:pict>
          <v:rect id="_x0000_s1127" style="position:absolute;margin-left:199.8pt;margin-top:16.8pt;width:1in;height:30pt;z-index:251771904">
            <v:textbox>
              <w:txbxContent>
                <w:p w:rsidR="004A318F" w:rsidRPr="00457C66" w:rsidRDefault="004A318F" w:rsidP="00F37A57">
                  <w:pPr>
                    <w:rPr>
                      <w:rFonts w:ascii="Arial" w:hAnsi="Arial" w:cs="Arial"/>
                      <w:sz w:val="24"/>
                    </w:rPr>
                  </w:pPr>
                  <w:r>
                    <w:rPr>
                      <w:rFonts w:ascii="Arial" w:hAnsi="Arial"/>
                      <w:sz w:val="24"/>
                    </w:rPr>
                    <w:t>Рис. 3</w:t>
                  </w:r>
                </w:p>
              </w:txbxContent>
            </v:textbox>
          </v:rect>
        </w:pict>
      </w:r>
    </w:p>
    <w:p w:rsidR="00F0305D" w:rsidRPr="001A7CDF" w:rsidRDefault="00F0305D" w:rsidP="006356BD">
      <w:pPr>
        <w:spacing w:beforeLines="50" w:before="156" w:afterLines="50" w:after="156"/>
        <w:jc w:val="left"/>
        <w:rPr>
          <w:rFonts w:ascii="Arial" w:hAnsi="Arial" w:cs="Arial"/>
          <w:sz w:val="24"/>
        </w:rPr>
      </w:pPr>
    </w:p>
    <w:p w:rsidR="00F37A57" w:rsidRPr="001A7CDF" w:rsidRDefault="00F37A57" w:rsidP="006356BD">
      <w:pPr>
        <w:spacing w:beforeLines="50" w:before="156" w:afterLines="50" w:after="156"/>
        <w:jc w:val="left"/>
        <w:rPr>
          <w:rFonts w:ascii="Arial" w:hAnsi="Arial" w:cs="Arial"/>
          <w:sz w:val="24"/>
        </w:rPr>
      </w:pPr>
    </w:p>
    <w:p w:rsidR="00C03DA3" w:rsidRDefault="00C03DA3" w:rsidP="006356BD">
      <w:pPr>
        <w:spacing w:beforeLines="50" w:before="156" w:afterLines="50" w:after="156"/>
        <w:jc w:val="left"/>
        <w:rPr>
          <w:rFonts w:ascii="Arial" w:hAnsi="Arial" w:cs="Arial"/>
          <w:sz w:val="24"/>
        </w:rPr>
      </w:pPr>
      <w:r>
        <w:rPr>
          <w:rFonts w:ascii="Arial" w:hAnsi="Arial"/>
          <w:sz w:val="24"/>
        </w:rPr>
        <w:t>Хотя это и не требуется, рекомендуется устанавливать новый станок на пол. Данные по массе и размерам станка указаны на бланке данных, в некоторых случаях может потребоваться дополнительная арматура для поддержки как станка и оператора. При выборе места установки станка следует учесть существующие и ожидаемые потребности, размеры заготовок, которые будут обрабатываться, а также пространство для вспомогательных стоек, рабочих столов и других станков.</w:t>
      </w:r>
    </w:p>
    <w:p w:rsidR="00201C20" w:rsidRPr="00201C20" w:rsidRDefault="00201C20" w:rsidP="006356BD">
      <w:pPr>
        <w:spacing w:beforeLines="50" w:before="156" w:afterLines="50" w:after="156"/>
        <w:jc w:val="left"/>
        <w:rPr>
          <w:rFonts w:ascii="Arial" w:hAnsi="Arial" w:cs="Arial"/>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r>
        <w:rPr>
          <w:rFonts w:ascii="Arial" w:hAnsi="Arial"/>
          <w:b/>
          <w:noProof/>
          <w:sz w:val="24"/>
          <w:lang w:eastAsia="ru-RU"/>
        </w:rPr>
        <w:drawing>
          <wp:anchor distT="0" distB="0" distL="114300" distR="114300" simplePos="0" relativeHeight="251925504" behindDoc="1" locked="0" layoutInCell="1" allowOverlap="1">
            <wp:simplePos x="0" y="0"/>
            <wp:positionH relativeFrom="column">
              <wp:posOffset>-24765</wp:posOffset>
            </wp:positionH>
            <wp:positionV relativeFrom="paragraph">
              <wp:posOffset>-3810</wp:posOffset>
            </wp:positionV>
            <wp:extent cx="6124575" cy="4238625"/>
            <wp:effectExtent l="0" t="0" r="0" b="0"/>
            <wp:wrapNone/>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18579" t="13120" r="45930" b="12242"/>
                    <a:stretch>
                      <a:fillRect/>
                    </a:stretch>
                  </pic:blipFill>
                  <pic:spPr bwMode="auto">
                    <a:xfrm>
                      <a:off x="0" y="0"/>
                      <a:ext cx="6124575" cy="4238625"/>
                    </a:xfrm>
                    <a:prstGeom prst="rect">
                      <a:avLst/>
                    </a:prstGeom>
                    <a:noFill/>
                    <a:ln w="9525">
                      <a:noFill/>
                      <a:miter lim="800000"/>
                      <a:headEnd/>
                      <a:tailEnd/>
                    </a:ln>
                  </pic:spPr>
                </pic:pic>
              </a:graphicData>
            </a:graphic>
          </wp:anchor>
        </w:drawing>
      </w: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201C20" w:rsidRDefault="00201C20" w:rsidP="006356BD">
      <w:pPr>
        <w:spacing w:beforeLines="50" w:before="156" w:afterLines="50" w:after="156"/>
        <w:jc w:val="left"/>
        <w:rPr>
          <w:rFonts w:ascii="Arial" w:hAnsi="Arial" w:cs="Arial"/>
          <w:b/>
          <w:sz w:val="24"/>
        </w:rPr>
      </w:pPr>
    </w:p>
    <w:p w:rsidR="00FE3AD9" w:rsidRPr="001A7CDF" w:rsidRDefault="00C0657E" w:rsidP="006356BD">
      <w:pPr>
        <w:spacing w:beforeLines="50" w:before="156" w:afterLines="50" w:after="156"/>
        <w:jc w:val="left"/>
        <w:rPr>
          <w:rFonts w:ascii="Arial" w:hAnsi="Arial" w:cs="Arial"/>
          <w:b/>
          <w:sz w:val="24"/>
        </w:rPr>
      </w:pPr>
      <w:r>
        <w:rPr>
          <w:rFonts w:ascii="Arial" w:hAnsi="Arial"/>
          <w:b/>
          <w:sz w:val="24"/>
        </w:rPr>
        <w:t>4.2 Очистка</w:t>
      </w:r>
    </w:p>
    <w:p w:rsidR="005F5131" w:rsidRPr="001A7CDF" w:rsidRDefault="00964394" w:rsidP="006356BD">
      <w:pPr>
        <w:spacing w:beforeLines="50" w:before="156" w:afterLines="50" w:after="156"/>
        <w:jc w:val="left"/>
        <w:rPr>
          <w:rFonts w:ascii="Arial" w:hAnsi="Arial" w:cs="Arial"/>
          <w:sz w:val="24"/>
        </w:rPr>
      </w:pPr>
      <w:r>
        <w:rPr>
          <w:rFonts w:ascii="Arial" w:hAnsi="Arial"/>
          <w:sz w:val="24"/>
        </w:rPr>
        <w:t>Неокрашенные поверхности станка покрыты парафином для защиты от коррозии во время транспортировки. Необходимо удалить это защитное покрытие растворителем или очистителем. Для тщательной очистки некоторые части, возможно, потребуется снять. Для обеспечения оптимальной работы станка необходимо тщательно очистить все движущиеся части или скользящие контактные поверхности.</w:t>
      </w:r>
    </w:p>
    <w:p w:rsidR="00C105F2" w:rsidRPr="001A7CDF" w:rsidRDefault="00C03DA3" w:rsidP="006356BD">
      <w:pPr>
        <w:spacing w:beforeLines="50" w:before="156" w:afterLines="50" w:after="156"/>
        <w:jc w:val="left"/>
        <w:rPr>
          <w:rFonts w:ascii="Arial" w:hAnsi="Arial" w:cs="Arial"/>
          <w:sz w:val="24"/>
        </w:rPr>
      </w:pPr>
      <w:r>
        <w:rPr>
          <w:rFonts w:ascii="Arial" w:hAnsi="Arial"/>
          <w:b/>
          <w:sz w:val="24"/>
        </w:rPr>
        <w:t xml:space="preserve">Примечание: </w:t>
      </w:r>
      <w:r>
        <w:rPr>
          <w:rFonts w:ascii="Arial" w:hAnsi="Arial"/>
          <w:sz w:val="24"/>
        </w:rPr>
        <w:t>Бензин и нефтепродукты имеют низкую температуру вспышки и могут вызывать взрыв или возгорание, если они используются для очистки оборудования. Не использовать бензин или нефтепродукты для очистки оборудования.</w:t>
      </w:r>
    </w:p>
    <w:p w:rsidR="009405D5" w:rsidRPr="001A7CDF" w:rsidRDefault="00377B12" w:rsidP="006356BD">
      <w:pPr>
        <w:spacing w:beforeLines="50" w:before="156" w:afterLines="50" w:after="156"/>
        <w:jc w:val="left"/>
        <w:rPr>
          <w:rFonts w:ascii="Arial" w:hAnsi="Arial" w:cs="Arial"/>
          <w:b/>
          <w:sz w:val="24"/>
        </w:rPr>
      </w:pPr>
      <w:r>
        <w:rPr>
          <w:rFonts w:ascii="Arial" w:hAnsi="Arial"/>
          <w:b/>
          <w:sz w:val="24"/>
        </w:rPr>
        <w:t>4.3 Пробный запуск</w:t>
      </w:r>
    </w:p>
    <w:p w:rsidR="009405D5" w:rsidRPr="001A7CDF" w:rsidRDefault="009405D5" w:rsidP="004A318F">
      <w:pPr>
        <w:spacing w:beforeLines="50" w:before="156" w:afterLines="50" w:after="156"/>
        <w:jc w:val="left"/>
        <w:rPr>
          <w:rFonts w:ascii="Arial" w:hAnsi="Arial" w:cs="Arial"/>
          <w:sz w:val="24"/>
        </w:rPr>
      </w:pPr>
      <w:r>
        <w:rPr>
          <w:rFonts w:ascii="Arial" w:hAnsi="Arial"/>
          <w:sz w:val="24"/>
        </w:rPr>
        <w:t>Запуск станка:</w:t>
      </w:r>
    </w:p>
    <w:p w:rsidR="009405D5" w:rsidRPr="001A7CDF" w:rsidRDefault="009405D5"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Прочитать всю инструкцию по эксплуатации.</w:t>
      </w:r>
    </w:p>
    <w:p w:rsidR="009405D5" w:rsidRDefault="009405D5"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Удалить все инструменты и посторонние предметы удалены со станка.</w:t>
      </w:r>
    </w:p>
    <w:p w:rsidR="009405D5" w:rsidRDefault="009405D5"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Надеть защитные очки, убрать свободную одежду или длинные волосы.</w:t>
      </w:r>
    </w:p>
    <w:p w:rsidR="00817B24" w:rsidRDefault="00457C66"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Подключить ленточную пилу к электросети.</w:t>
      </w:r>
    </w:p>
    <w:p w:rsidR="00457C66" w:rsidRDefault="00457C66"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Поднять ленточную пилу и закрыть рукоятку управления подачей, чтобы удержать пилу на месте.</w:t>
      </w:r>
    </w:p>
    <w:p w:rsidR="00457C66" w:rsidRDefault="00457C66" w:rsidP="004A318F">
      <w:pPr>
        <w:pStyle w:val="a9"/>
        <w:numPr>
          <w:ilvl w:val="0"/>
          <w:numId w:val="32"/>
        </w:numPr>
        <w:spacing w:beforeLines="50" w:before="156" w:afterLines="50" w:after="156"/>
        <w:ind w:firstLineChars="0"/>
        <w:jc w:val="left"/>
        <w:rPr>
          <w:rFonts w:ascii="Arial" w:hAnsi="Arial" w:cs="Arial"/>
          <w:sz w:val="24"/>
        </w:rPr>
      </w:pPr>
      <w:r>
        <w:rPr>
          <w:rFonts w:ascii="Arial" w:hAnsi="Arial"/>
          <w:sz w:val="24"/>
        </w:rPr>
        <w:t>Запустить ленточную пилу, удерживая палец рядом с кнопкой EMERGENCY STOP/OFF (Рис. 2) в течение всего времени пробного запуска. Ленточная пила должна работать плавно с небольшой вибрацией или без нее.</w:t>
      </w:r>
    </w:p>
    <w:p w:rsidR="006A731D" w:rsidRDefault="006A731D" w:rsidP="006356BD">
      <w:pPr>
        <w:pStyle w:val="a9"/>
        <w:spacing w:beforeLines="50" w:before="156" w:afterLines="50" w:after="156"/>
        <w:ind w:left="360" w:firstLineChars="0" w:firstLine="0"/>
        <w:jc w:val="left"/>
        <w:rPr>
          <w:rFonts w:ascii="Arial" w:hAnsi="Arial" w:cs="Arial"/>
          <w:sz w:val="24"/>
        </w:rPr>
      </w:pPr>
      <w:r>
        <w:rPr>
          <w:rFonts w:ascii="Arial" w:hAnsi="Arial"/>
          <w:b/>
          <w:sz w:val="24"/>
        </w:rPr>
        <w:t>Примечание:</w:t>
      </w:r>
      <w:r>
        <w:rPr>
          <w:rFonts w:ascii="Arial" w:hAnsi="Arial"/>
          <w:sz w:val="24"/>
        </w:rPr>
        <w:t xml:space="preserve"> После нажатия кнопки аварийного останова/выключения, ее необходимо вращать, пока она не вернется в исходное положение, иначе ленточная пила не запустится.</w:t>
      </w:r>
    </w:p>
    <w:p w:rsidR="00266CBD" w:rsidRPr="00266CBD" w:rsidRDefault="00266CBD" w:rsidP="006356BD">
      <w:pPr>
        <w:pStyle w:val="a9"/>
        <w:spacing w:beforeLines="50" w:before="156" w:afterLines="50" w:after="156"/>
        <w:ind w:left="360" w:firstLineChars="0" w:firstLine="0"/>
        <w:jc w:val="left"/>
        <w:rPr>
          <w:rFonts w:ascii="Arial" w:hAnsi="Arial" w:cs="Arial"/>
          <w:sz w:val="24"/>
        </w:rPr>
      </w:pPr>
      <w:r>
        <w:rPr>
          <w:rFonts w:ascii="Arial" w:hAnsi="Arial"/>
          <w:sz w:val="24"/>
        </w:rPr>
        <w:t>При возникновении какой-либо проблемы необходимо немедленно остановить ленточную пилу и устранить проблему, прежде чем продолжить.</w:t>
      </w:r>
    </w:p>
    <w:p w:rsidR="00266CBD" w:rsidRPr="00266CBD" w:rsidRDefault="00266CBD" w:rsidP="006356BD">
      <w:pPr>
        <w:pStyle w:val="a9"/>
        <w:spacing w:beforeLines="50" w:before="156" w:afterLines="50" w:after="156"/>
        <w:ind w:left="360" w:firstLineChars="0" w:firstLine="0"/>
        <w:jc w:val="left"/>
        <w:rPr>
          <w:rFonts w:ascii="Arial" w:hAnsi="Arial" w:cs="Arial"/>
          <w:sz w:val="24"/>
        </w:rPr>
      </w:pPr>
      <w:r>
        <w:rPr>
          <w:rFonts w:ascii="Arial" w:hAnsi="Arial"/>
          <w:sz w:val="24"/>
        </w:rPr>
        <w:t>При наличии вопросов по станку следует связаться с поставщиком.</w:t>
      </w:r>
    </w:p>
    <w:p w:rsidR="00D02DCB" w:rsidRPr="00C0657E" w:rsidRDefault="009A2C06" w:rsidP="00C0657E">
      <w:pPr>
        <w:pStyle w:val="a9"/>
        <w:numPr>
          <w:ilvl w:val="0"/>
          <w:numId w:val="2"/>
        </w:numPr>
        <w:spacing w:line="360" w:lineRule="auto"/>
        <w:ind w:firstLineChars="0"/>
        <w:rPr>
          <w:rFonts w:ascii="Arial" w:hAnsi="Arial" w:cs="Arial"/>
          <w:b/>
          <w:sz w:val="30"/>
          <w:szCs w:val="30"/>
        </w:rPr>
      </w:pPr>
      <w:r>
        <w:rPr>
          <w:rFonts w:ascii="Arial" w:hAnsi="Arial"/>
          <w:b/>
          <w:sz w:val="30"/>
          <w:szCs w:val="30"/>
        </w:rPr>
        <w:t>Эксплуатация</w:t>
      </w:r>
    </w:p>
    <w:p w:rsidR="009A2C06" w:rsidRDefault="009A2C06" w:rsidP="004A318F">
      <w:pPr>
        <w:spacing w:beforeLines="50" w:before="156" w:afterLines="50" w:after="156" w:line="276" w:lineRule="auto"/>
        <w:jc w:val="left"/>
        <w:rPr>
          <w:rFonts w:ascii="Arial" w:hAnsi="Arial" w:cs="Arial"/>
          <w:sz w:val="24"/>
        </w:rPr>
      </w:pPr>
      <w:r>
        <w:rPr>
          <w:rFonts w:ascii="Arial" w:hAnsi="Arial"/>
          <w:sz w:val="24"/>
        </w:rPr>
        <w:t>После полной подготовки к резки можно работать на станке в соответствии с нижеуказанным порядком действий</w:t>
      </w:r>
    </w:p>
    <w:p w:rsidR="0013113E" w:rsidRPr="0013113E" w:rsidRDefault="0013113E" w:rsidP="004A318F">
      <w:pPr>
        <w:spacing w:line="276" w:lineRule="auto"/>
        <w:rPr>
          <w:rFonts w:ascii="Arial" w:hAnsi="Arial" w:cs="Arial"/>
          <w:sz w:val="24"/>
        </w:rPr>
      </w:pPr>
      <w:r>
        <w:rPr>
          <w:rFonts w:ascii="Arial" w:hAnsi="Arial"/>
          <w:b/>
          <w:sz w:val="24"/>
        </w:rPr>
        <w:t xml:space="preserve">Примечание: </w:t>
      </w:r>
      <w:r>
        <w:rPr>
          <w:rFonts w:ascii="Arial" w:hAnsi="Arial"/>
          <w:sz w:val="24"/>
        </w:rPr>
        <w:t>Перед использованием тисков необходимо отключить пилу и дождаться полной остановки станка! Несоблюдение данного правила может привести к травме.</w:t>
      </w:r>
    </w:p>
    <w:p w:rsidR="006A060A" w:rsidRPr="00A433A1" w:rsidRDefault="00A433A1" w:rsidP="004A318F">
      <w:pPr>
        <w:spacing w:beforeLines="50" w:before="156" w:afterLines="50" w:after="156" w:line="276" w:lineRule="auto"/>
        <w:jc w:val="left"/>
        <w:rPr>
          <w:rFonts w:ascii="Arial" w:hAnsi="Arial" w:cs="Arial"/>
          <w:b/>
          <w:sz w:val="24"/>
        </w:rPr>
      </w:pPr>
      <w:r>
        <w:rPr>
          <w:rFonts w:ascii="Arial" w:hAnsi="Arial"/>
          <w:b/>
          <w:sz w:val="24"/>
        </w:rPr>
        <w:t>5.1 Ручное управление:</w:t>
      </w:r>
    </w:p>
    <w:p w:rsidR="00A83F62" w:rsidRDefault="00A433A1" w:rsidP="004A318F">
      <w:pPr>
        <w:adjustRightInd w:val="0"/>
        <w:snapToGrid w:val="0"/>
        <w:spacing w:beforeLines="100" w:before="312" w:line="276" w:lineRule="auto"/>
        <w:ind w:left="360" w:hangingChars="150" w:hanging="360"/>
        <w:rPr>
          <w:rFonts w:ascii="Arial" w:hAnsi="Arial" w:cs="Arial"/>
          <w:sz w:val="24"/>
        </w:rPr>
      </w:pPr>
      <w:r>
        <w:rPr>
          <w:rFonts w:ascii="Arial" w:hAnsi="Arial"/>
          <w:sz w:val="24"/>
        </w:rPr>
        <w:t>(1) Переключить переключатель в ручной режим и включить гидравлическую систему.</w:t>
      </w:r>
    </w:p>
    <w:p w:rsidR="00A433A1" w:rsidRPr="00A433A1" w:rsidRDefault="00A83F62" w:rsidP="004A318F">
      <w:pPr>
        <w:adjustRightInd w:val="0"/>
        <w:snapToGrid w:val="0"/>
        <w:spacing w:beforeLines="100" w:before="312" w:line="276" w:lineRule="auto"/>
        <w:ind w:left="360" w:hangingChars="150" w:hanging="360"/>
        <w:rPr>
          <w:rFonts w:ascii="Arial" w:hAnsi="Arial" w:cs="Arial"/>
          <w:sz w:val="24"/>
        </w:rPr>
      </w:pPr>
      <w:r>
        <w:rPr>
          <w:rFonts w:ascii="Arial" w:hAnsi="Arial"/>
          <w:sz w:val="24"/>
        </w:rPr>
        <w:t>(2) Поднять раму пильного полотна в верхнее положение. Верхнее положение можно установить, отрегулировав положение верхнего ограничительного кольца, когда рама поднимается верхнее ограничительное кольцо касается верхнего концевого выключателя и рама перестает подниматься (Рис. 3).</w:t>
      </w:r>
    </w:p>
    <w:p w:rsidR="00A433A1" w:rsidRPr="00874B11" w:rsidRDefault="00A83F62"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eastAsia="ru-RU"/>
        </w:rPr>
        <w:drawing>
          <wp:anchor distT="0" distB="0" distL="114300" distR="114300" simplePos="0" relativeHeight="251945984" behindDoc="1" locked="0" layoutInCell="1" allowOverlap="1" wp14:anchorId="3E8407DC" wp14:editId="6A2E4CE0">
            <wp:simplePos x="0" y="0"/>
            <wp:positionH relativeFrom="column">
              <wp:posOffset>1699260</wp:posOffset>
            </wp:positionH>
            <wp:positionV relativeFrom="paragraph">
              <wp:posOffset>607695</wp:posOffset>
            </wp:positionV>
            <wp:extent cx="2724150" cy="4073525"/>
            <wp:effectExtent l="19050" t="19050" r="19050" b="22225"/>
            <wp:wrapNone/>
            <wp:docPr id="9" name="图片 15" descr="C:\Documents and Settings\Administrator\桌面\2017-1-11\TGK42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2017-1-11\TGK4220 (3).jpg"/>
                    <pic:cNvPicPr>
                      <a:picLocks noChangeAspect="1" noChangeArrowheads="1"/>
                    </pic:cNvPicPr>
                  </pic:nvPicPr>
                  <pic:blipFill>
                    <a:blip r:embed="rId15" cstate="print"/>
                    <a:srcRect/>
                    <a:stretch>
                      <a:fillRect/>
                    </a:stretch>
                  </pic:blipFill>
                  <pic:spPr bwMode="auto">
                    <a:xfrm>
                      <a:off x="0" y="0"/>
                      <a:ext cx="2724150" cy="4073525"/>
                    </a:xfrm>
                    <a:prstGeom prst="rect">
                      <a:avLst/>
                    </a:prstGeom>
                    <a:noFill/>
                    <a:ln w="12700">
                      <a:solidFill>
                        <a:schemeClr val="tx1"/>
                      </a:solidFill>
                      <a:miter lim="800000"/>
                      <a:headEnd/>
                      <a:tailEnd/>
                    </a:ln>
                  </pic:spPr>
                </pic:pic>
              </a:graphicData>
            </a:graphic>
          </wp:anchor>
        </w:drawing>
      </w:r>
      <w:r>
        <w:rPr>
          <w:rFonts w:ascii="Arial" w:hAnsi="Arial"/>
          <w:sz w:val="24"/>
        </w:rPr>
        <w:t xml:space="preserve">(3) Установите рукоятку скорости подачи на требуемую скорость подачи. Диапазон составляет от 1 (самая медленная) до 6 (самая быстрая). </w:t>
      </w: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602883" w:rsidP="006356BD">
      <w:pPr>
        <w:adjustRightInd w:val="0"/>
        <w:snapToGrid w:val="0"/>
        <w:spacing w:beforeLines="100" w:before="312" w:line="360" w:lineRule="auto"/>
        <w:rPr>
          <w:rFonts w:ascii="Arial" w:hAnsi="Arial" w:cs="Arial"/>
          <w:b/>
          <w:sz w:val="24"/>
        </w:rPr>
      </w:pPr>
      <w:r>
        <w:rPr>
          <w:rFonts w:ascii="Arial" w:hAnsi="Arial"/>
          <w:b/>
          <w:sz w:val="24"/>
        </w:rPr>
        <w:pict>
          <v:rect id="_x0000_s8578" style="position:absolute;left:0;text-align:left;margin-left:249.3pt;margin-top:21.2pt;width:99.75pt;height:58pt;z-index:251949056">
            <v:textbox>
              <w:txbxContent>
                <w:p w:rsidR="004A318F" w:rsidRPr="00A270F0" w:rsidRDefault="004A318F" w:rsidP="00A433A1">
                  <w:pPr>
                    <w:rPr>
                      <w:rFonts w:ascii="Arial" w:hAnsi="Arial" w:cs="Arial"/>
                      <w:sz w:val="24"/>
                    </w:rPr>
                  </w:pPr>
                  <w:r>
                    <w:rPr>
                      <w:rFonts w:ascii="Arial" w:hAnsi="Arial"/>
                      <w:sz w:val="24"/>
                    </w:rPr>
                    <w:t>Верхний концевой выключатель</w:t>
                  </w:r>
                </w:p>
              </w:txbxContent>
            </v:textbox>
          </v:rect>
        </w:pict>
      </w:r>
      <w:r>
        <w:rPr>
          <w:rFonts w:ascii="Arial" w:hAnsi="Arial"/>
          <w:b/>
          <w:sz w:val="24"/>
        </w:rPr>
        <w:pict>
          <v:rect id="_x0000_s8579" style="position:absolute;left:0;text-align:left;margin-left:86.55pt;margin-top:24.95pt;width:129.75pt;height:54.25pt;z-index:251950080">
            <v:textbox style="mso-next-textbox:#_x0000_s8579">
              <w:txbxContent>
                <w:p w:rsidR="004A318F" w:rsidRPr="00A270F0" w:rsidRDefault="004A318F" w:rsidP="00A433A1">
                  <w:pPr>
                    <w:rPr>
                      <w:rFonts w:ascii="Arial" w:hAnsi="Arial" w:cs="Arial"/>
                      <w:sz w:val="24"/>
                    </w:rPr>
                  </w:pPr>
                  <w:r>
                    <w:rPr>
                      <w:rFonts w:ascii="Arial" w:hAnsi="Arial"/>
                      <w:sz w:val="24"/>
                    </w:rPr>
                    <w:t>Верхнее ограничительное кольцо</w:t>
                  </w:r>
                </w:p>
              </w:txbxContent>
            </v:textbox>
          </v:rect>
        </w:pict>
      </w:r>
    </w:p>
    <w:p w:rsidR="00A433A1" w:rsidRPr="0025450A" w:rsidRDefault="00602883" w:rsidP="006356BD">
      <w:pPr>
        <w:adjustRightInd w:val="0"/>
        <w:snapToGrid w:val="0"/>
        <w:spacing w:beforeLines="100" w:before="312" w:line="360" w:lineRule="auto"/>
        <w:rPr>
          <w:rFonts w:ascii="Arial" w:hAnsi="Arial" w:cs="Arial"/>
          <w:b/>
          <w:sz w:val="24"/>
        </w:rPr>
      </w:pPr>
      <w:r>
        <w:rPr>
          <w:rFonts w:ascii="Arial" w:hAnsi="Arial"/>
          <w:b/>
          <w:sz w:val="24"/>
        </w:rPr>
        <w:pict>
          <v:shape id="_x0000_s8576" type="#_x0000_t32" style="position:absolute;left:0;text-align:left;margin-left:177.3pt;margin-top:42.9pt;width:43.5pt;height:99.15pt;z-index:251947008" o:connectortype="straight" strokecolor="red" strokeweight="3pt">
            <v:stroke endarrow="block"/>
          </v:shape>
        </w:pict>
      </w:r>
      <w:r>
        <w:rPr>
          <w:rFonts w:ascii="Arial" w:hAnsi="Arial"/>
          <w:b/>
          <w:sz w:val="24"/>
        </w:rPr>
        <w:pict>
          <v:shape id="_x0000_s8577" type="#_x0000_t32" style="position:absolute;left:0;text-align:left;margin-left:239.55pt;margin-top:42.9pt;width:50.25pt;height:80.4pt;flip:x;z-index:251948032" o:connectortype="straight" strokecolor="red" strokeweight="3pt">
            <v:stroke endarrow="block"/>
          </v:shape>
        </w:pict>
      </w: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A433A1" w:rsidP="006356BD">
      <w:pPr>
        <w:adjustRightInd w:val="0"/>
        <w:snapToGrid w:val="0"/>
        <w:spacing w:beforeLines="100" w:before="312" w:line="360" w:lineRule="auto"/>
        <w:rPr>
          <w:rFonts w:ascii="Arial" w:hAnsi="Arial" w:cs="Arial"/>
          <w:b/>
          <w:sz w:val="24"/>
        </w:rPr>
      </w:pPr>
    </w:p>
    <w:p w:rsidR="00A433A1" w:rsidRPr="0025450A" w:rsidRDefault="00602883" w:rsidP="006356BD">
      <w:pPr>
        <w:adjustRightInd w:val="0"/>
        <w:snapToGrid w:val="0"/>
        <w:spacing w:beforeLines="100" w:before="312" w:line="360" w:lineRule="auto"/>
        <w:rPr>
          <w:rFonts w:ascii="Arial" w:hAnsi="Arial" w:cs="Arial"/>
          <w:b/>
          <w:sz w:val="24"/>
        </w:rPr>
      </w:pPr>
      <w:r>
        <w:rPr>
          <w:rFonts w:ascii="Arial" w:hAnsi="Arial"/>
          <w:b/>
          <w:sz w:val="24"/>
        </w:rPr>
        <w:pict>
          <v:rect id="_x0000_s8580" style="position:absolute;left:0;text-align:left;margin-left:195.3pt;margin-top:37.4pt;width:64.5pt;height:26.25pt;z-index:251951104">
            <v:textbox style="mso-next-textbox:#_x0000_s8580">
              <w:txbxContent>
                <w:p w:rsidR="004A318F" w:rsidRPr="00457C66" w:rsidRDefault="004A318F" w:rsidP="00A433A1">
                  <w:pPr>
                    <w:rPr>
                      <w:rFonts w:ascii="Arial" w:hAnsi="Arial" w:cs="Arial"/>
                      <w:sz w:val="24"/>
                    </w:rPr>
                  </w:pPr>
                  <w:r>
                    <w:rPr>
                      <w:rFonts w:ascii="Arial" w:hAnsi="Arial"/>
                      <w:sz w:val="24"/>
                    </w:rPr>
                    <w:t>Рис. 3</w:t>
                  </w:r>
                </w:p>
              </w:txbxContent>
            </v:textbox>
          </v:rect>
        </w:pict>
      </w:r>
    </w:p>
    <w:p w:rsidR="00A433A1" w:rsidRDefault="00A433A1" w:rsidP="004A318F">
      <w:pPr>
        <w:spacing w:line="276" w:lineRule="auto"/>
        <w:ind w:left="360" w:hangingChars="150" w:hanging="360"/>
        <w:rPr>
          <w:rFonts w:ascii="Arial" w:hAnsi="Arial" w:cs="Arial"/>
          <w:sz w:val="24"/>
        </w:rPr>
      </w:pPr>
      <w:r>
        <w:rPr>
          <w:rFonts w:ascii="Arial" w:hAnsi="Arial"/>
          <w:sz w:val="24"/>
        </w:rPr>
        <w:t>(4) Поместить заготовку на ролик подачи, если требуется выполнить резку пучка труб, то можно использовать роликовые направляющие для подачи. Затянуть тиски подачи.</w:t>
      </w:r>
    </w:p>
    <w:p w:rsidR="00D07461" w:rsidRPr="00D07461" w:rsidRDefault="00D07461" w:rsidP="004A318F">
      <w:pPr>
        <w:spacing w:line="276" w:lineRule="auto"/>
        <w:ind w:left="360" w:hangingChars="150" w:hanging="360"/>
        <w:rPr>
          <w:rFonts w:ascii="Arial" w:hAnsi="Arial" w:cs="Arial"/>
          <w:sz w:val="24"/>
        </w:rPr>
      </w:pPr>
      <w:r>
        <w:rPr>
          <w:rFonts w:ascii="Arial" w:hAnsi="Arial"/>
          <w:sz w:val="24"/>
        </w:rPr>
        <w:t>(5) Придвинуть подвижную губку к заготовке с помощью цилиндра и затянуть тиски подачи. Для фиксации заготовки используется верхний гидравлический цилиндр. Если верхний гидравлический цилиндр не нужен, то можно отсечь его клапаном на цилиндре и работать без него.</w:t>
      </w:r>
    </w:p>
    <w:p w:rsidR="004279B4" w:rsidRDefault="004279B4" w:rsidP="004A318F">
      <w:pPr>
        <w:spacing w:beforeLines="50" w:before="156" w:afterLines="50" w:after="156" w:line="276" w:lineRule="auto"/>
        <w:ind w:left="360" w:hangingChars="150" w:hanging="360"/>
        <w:jc w:val="left"/>
        <w:rPr>
          <w:rFonts w:ascii="Arial" w:hAnsi="Arial" w:cs="Arial"/>
          <w:sz w:val="24"/>
        </w:rPr>
      </w:pPr>
      <w:r>
        <w:rPr>
          <w:rFonts w:ascii="Arial" w:hAnsi="Arial"/>
          <w:noProof/>
          <w:sz w:val="24"/>
          <w:lang w:eastAsia="ru-RU"/>
        </w:rPr>
        <w:drawing>
          <wp:anchor distT="0" distB="0" distL="114300" distR="114300" simplePos="0" relativeHeight="251952128" behindDoc="1" locked="0" layoutInCell="1" allowOverlap="1" wp14:anchorId="5665617C" wp14:editId="0A59BB1A">
            <wp:simplePos x="0" y="0"/>
            <wp:positionH relativeFrom="column">
              <wp:posOffset>413385</wp:posOffset>
            </wp:positionH>
            <wp:positionV relativeFrom="paragraph">
              <wp:posOffset>786765</wp:posOffset>
            </wp:positionV>
            <wp:extent cx="4572000" cy="3042285"/>
            <wp:effectExtent l="19050" t="19050" r="19050" b="24765"/>
            <wp:wrapNone/>
            <wp:docPr id="17" name="图片 3" descr="C:\Documents and Settings\Administrator\桌面\TGK4228 新厂锯床\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TGK4228 新厂锯床\IMG_5058.JPG"/>
                    <pic:cNvPicPr>
                      <a:picLocks noChangeAspect="1" noChangeArrowheads="1"/>
                    </pic:cNvPicPr>
                  </pic:nvPicPr>
                  <pic:blipFill>
                    <a:blip r:embed="rId16" cstate="print"/>
                    <a:srcRect/>
                    <a:stretch>
                      <a:fillRect/>
                    </a:stretch>
                  </pic:blipFill>
                  <pic:spPr bwMode="auto">
                    <a:xfrm>
                      <a:off x="0" y="0"/>
                      <a:ext cx="4572000" cy="3042285"/>
                    </a:xfrm>
                    <a:prstGeom prst="rect">
                      <a:avLst/>
                    </a:prstGeom>
                    <a:noFill/>
                    <a:ln w="12700">
                      <a:solidFill>
                        <a:schemeClr val="tx1"/>
                      </a:solidFill>
                      <a:miter lim="800000"/>
                      <a:headEnd/>
                      <a:tailEnd/>
                    </a:ln>
                  </pic:spPr>
                </pic:pic>
              </a:graphicData>
            </a:graphic>
          </wp:anchor>
        </w:drawing>
      </w:r>
      <w:r>
        <w:rPr>
          <w:rFonts w:ascii="Arial" w:hAnsi="Arial"/>
          <w:sz w:val="24"/>
        </w:rPr>
        <w:t xml:space="preserve">(6) Установить расстояние подачи (Рис. 4), переместить заготовку вперед, заготовка остановится, когда достигнет концевого выключателя. </w:t>
      </w:r>
    </w:p>
    <w:p w:rsidR="00512E61" w:rsidRDefault="00602883"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pict>
          <v:rect id="_x0000_s8600" style="position:absolute;left:0;text-align:left;margin-left:58.8pt;margin-top:19.8pt;width:107.25pt;height:24.75pt;z-index:251974656">
            <v:textbox style="mso-next-textbox:#_x0000_s8600">
              <w:txbxContent>
                <w:p w:rsidR="004A318F" w:rsidRPr="00A270F0" w:rsidRDefault="004A318F" w:rsidP="003D5529">
                  <w:pPr>
                    <w:rPr>
                      <w:rFonts w:ascii="Arial" w:hAnsi="Arial" w:cs="Arial"/>
                      <w:sz w:val="24"/>
                    </w:rPr>
                  </w:pPr>
                  <w:r>
                    <w:rPr>
                      <w:rFonts w:ascii="Arial" w:hAnsi="Arial"/>
                      <w:sz w:val="24"/>
                    </w:rPr>
                    <w:t>Положение «0»</w:t>
                  </w:r>
                </w:p>
              </w:txbxContent>
            </v:textbox>
          </v:rect>
        </w:pict>
      </w:r>
    </w:p>
    <w:p w:rsidR="00512E61" w:rsidRDefault="00602883"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pict>
          <v:shape id="_x0000_s8599" type="#_x0000_t32" style="position:absolute;left:0;text-align:left;margin-left:70.85pt;margin-top:13.35pt;width:26.95pt;height:33.75pt;flip:x;z-index:251973632" o:connectortype="straight" strokecolor="red" strokeweight="3pt">
            <v:stroke endarrow="block"/>
          </v:shape>
        </w:pict>
      </w:r>
    </w:p>
    <w:p w:rsidR="00512E61" w:rsidRDefault="00512E61" w:rsidP="004A318F">
      <w:pPr>
        <w:spacing w:beforeLines="50" w:before="156" w:afterLines="50" w:after="156" w:line="276" w:lineRule="auto"/>
        <w:ind w:left="360" w:hangingChars="150" w:hanging="360"/>
        <w:jc w:val="left"/>
        <w:rPr>
          <w:rFonts w:ascii="Arial" w:hAnsi="Arial" w:cs="Arial"/>
          <w:sz w:val="24"/>
        </w:rPr>
      </w:pPr>
    </w:p>
    <w:p w:rsidR="00512E61" w:rsidRDefault="00602883"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pict>
          <v:shape id="_x0000_s8584" type="#_x0000_t32" style="position:absolute;left:0;text-align:left;margin-left:226.05pt;margin-top:21.45pt;width:41.25pt;height:49.5pt;flip:x y;z-index:251955200" o:connectortype="straight" strokecolor="red" strokeweight="3pt">
            <v:stroke endarrow="block"/>
          </v:shape>
        </w:pict>
      </w:r>
      <w:r>
        <w:rPr>
          <w:rFonts w:ascii="Arial" w:hAnsi="Arial"/>
          <w:sz w:val="24"/>
        </w:rPr>
        <w:pict>
          <v:shape id="_x0000_s8582" type="#_x0000_t32" style="position:absolute;left:0;text-align:left;margin-left:121.05pt;margin-top:12.45pt;width:101.25pt;height:56.25pt;flip:y;z-index:251953152" o:connectortype="straight" strokecolor="red" strokeweight="3pt">
            <v:stroke endarrow="block"/>
          </v:shape>
        </w:pict>
      </w:r>
      <w:r>
        <w:rPr>
          <w:rFonts w:ascii="Arial" w:hAnsi="Arial"/>
          <w:sz w:val="24"/>
        </w:rPr>
        <w:pict>
          <v:shape id="_x0000_s8583" type="#_x0000_t32" style="position:absolute;left:0;text-align:left;margin-left:121.05pt;margin-top:7.95pt;width:88.5pt;height:60.75pt;flip:y;z-index:251954176" o:connectortype="straight" strokecolor="red" strokeweight="3pt">
            <v:stroke endarrow="block"/>
          </v:shape>
        </w:pict>
      </w:r>
    </w:p>
    <w:p w:rsidR="00512E61" w:rsidRDefault="00512E61" w:rsidP="004A318F">
      <w:pPr>
        <w:spacing w:beforeLines="50" w:before="156" w:afterLines="50" w:after="156" w:line="276" w:lineRule="auto"/>
        <w:ind w:left="360" w:hangingChars="150" w:hanging="360"/>
        <w:jc w:val="left"/>
        <w:rPr>
          <w:rFonts w:ascii="Arial" w:hAnsi="Arial" w:cs="Arial"/>
          <w:sz w:val="24"/>
        </w:rPr>
      </w:pPr>
    </w:p>
    <w:p w:rsidR="00E36C7F" w:rsidRDefault="00E36C7F" w:rsidP="004A318F">
      <w:pPr>
        <w:spacing w:beforeLines="50" w:before="156" w:afterLines="50" w:after="156" w:line="276" w:lineRule="auto"/>
        <w:ind w:left="360" w:hangingChars="150" w:hanging="360"/>
        <w:jc w:val="left"/>
        <w:rPr>
          <w:rFonts w:ascii="Arial" w:hAnsi="Arial" w:cs="Arial"/>
          <w:sz w:val="24"/>
        </w:rPr>
      </w:pPr>
    </w:p>
    <w:p w:rsidR="00512E61" w:rsidRDefault="00602883"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pict>
          <v:rect id="_x0000_s8586" style="position:absolute;left:0;text-align:left;margin-left:49pt;margin-top:8.55pt;width:153.05pt;height:24.75pt;z-index:251957248">
            <v:textbox style="mso-next-textbox:#_x0000_s8586">
              <w:txbxContent>
                <w:p w:rsidR="004A318F" w:rsidRPr="00A270F0" w:rsidRDefault="004A318F" w:rsidP="00752EB2">
                  <w:pPr>
                    <w:rPr>
                      <w:rFonts w:ascii="Arial" w:hAnsi="Arial" w:cs="Arial"/>
                      <w:sz w:val="24"/>
                    </w:rPr>
                  </w:pPr>
                  <w:r>
                    <w:rPr>
                      <w:rFonts w:ascii="Arial" w:hAnsi="Arial"/>
                      <w:sz w:val="24"/>
                    </w:rPr>
                    <w:t>Концевой выключатель</w:t>
                  </w:r>
                </w:p>
              </w:txbxContent>
            </v:textbox>
          </v:rect>
        </w:pict>
      </w:r>
      <w:r>
        <w:rPr>
          <w:rFonts w:ascii="Arial" w:hAnsi="Arial"/>
          <w:sz w:val="24"/>
        </w:rPr>
        <w:pict>
          <v:rect id="_x0000_s8585" style="position:absolute;left:0;text-align:left;margin-left:222.3pt;margin-top:8.55pt;width:159.75pt;height:24.75pt;z-index:251956224">
            <v:textbox style="mso-next-textbox:#_x0000_s8585">
              <w:txbxContent>
                <w:p w:rsidR="004A318F" w:rsidRPr="00A270F0" w:rsidRDefault="004A318F" w:rsidP="00752EB2">
                  <w:pPr>
                    <w:rPr>
                      <w:rFonts w:ascii="Arial" w:hAnsi="Arial" w:cs="Arial"/>
                      <w:sz w:val="24"/>
                    </w:rPr>
                  </w:pPr>
                  <w:r>
                    <w:rPr>
                      <w:rFonts w:ascii="Arial" w:hAnsi="Arial"/>
                      <w:sz w:val="24"/>
                    </w:rPr>
                    <w:t>Ограничительное кольцо</w:t>
                  </w:r>
                </w:p>
              </w:txbxContent>
            </v:textbox>
          </v:rect>
        </w:pict>
      </w:r>
    </w:p>
    <w:p w:rsidR="00512E61" w:rsidRDefault="00602883"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pict>
          <v:rect id="_x0000_s8587" style="position:absolute;left:0;text-align:left;margin-left:175.05pt;margin-top:23.85pt;width:64.5pt;height:26.25pt;z-index:251958272">
            <v:textbox style="mso-next-textbox:#_x0000_s8587">
              <w:txbxContent>
                <w:p w:rsidR="004A318F" w:rsidRPr="00457C66" w:rsidRDefault="004A318F" w:rsidP="00752EB2">
                  <w:pPr>
                    <w:rPr>
                      <w:rFonts w:ascii="Arial" w:hAnsi="Arial" w:cs="Arial"/>
                      <w:sz w:val="24"/>
                    </w:rPr>
                  </w:pPr>
                  <w:r>
                    <w:rPr>
                      <w:rFonts w:ascii="Arial" w:hAnsi="Arial"/>
                      <w:sz w:val="24"/>
                    </w:rPr>
                    <w:t>Рис. 4</w:t>
                  </w:r>
                </w:p>
              </w:txbxContent>
            </v:textbox>
          </v:rect>
        </w:pict>
      </w:r>
    </w:p>
    <w:p w:rsidR="00512E61" w:rsidRDefault="00512E61" w:rsidP="004A318F">
      <w:pPr>
        <w:spacing w:beforeLines="50" w:before="156" w:afterLines="50" w:after="156" w:line="276" w:lineRule="auto"/>
        <w:jc w:val="left"/>
        <w:rPr>
          <w:rFonts w:ascii="Arial" w:hAnsi="Arial" w:cs="Arial"/>
          <w:sz w:val="24"/>
        </w:rPr>
      </w:pPr>
    </w:p>
    <w:p w:rsidR="00E36C7F" w:rsidRDefault="00E36C7F" w:rsidP="004A318F">
      <w:pPr>
        <w:spacing w:line="276" w:lineRule="auto"/>
        <w:ind w:left="360" w:hangingChars="150" w:hanging="360"/>
        <w:rPr>
          <w:rFonts w:ascii="Arial" w:hAnsi="Arial"/>
          <w:sz w:val="24"/>
        </w:rPr>
      </w:pPr>
    </w:p>
    <w:p w:rsidR="00874B11" w:rsidRPr="00D07461" w:rsidRDefault="00A433A1" w:rsidP="004A318F">
      <w:pPr>
        <w:spacing w:line="276" w:lineRule="auto"/>
        <w:ind w:left="360" w:hangingChars="150" w:hanging="360"/>
        <w:rPr>
          <w:rFonts w:ascii="Arial" w:hAnsi="Arial" w:cs="Arial"/>
          <w:sz w:val="24"/>
        </w:rPr>
      </w:pPr>
      <w:r>
        <w:rPr>
          <w:rFonts w:ascii="Arial" w:hAnsi="Arial"/>
          <w:sz w:val="24"/>
        </w:rPr>
        <w:t>(7) Затянуть тиски резки, используя верхний гидравлический цилиндр, чтобы зафиксировать заготовку. Если верхний гидравлический цилиндр не нужен, то можно отсечь его клапаном на цилиндре и работать без него.</w:t>
      </w:r>
    </w:p>
    <w:p w:rsidR="0088038E" w:rsidRDefault="0088038E" w:rsidP="004A318F">
      <w:pPr>
        <w:spacing w:beforeLines="50" w:before="156" w:afterLines="50" w:after="156" w:line="276" w:lineRule="auto"/>
        <w:jc w:val="left"/>
        <w:rPr>
          <w:rFonts w:ascii="Arial" w:hAnsi="Arial" w:cs="Arial"/>
          <w:sz w:val="24"/>
        </w:rPr>
      </w:pPr>
      <w:r>
        <w:rPr>
          <w:rFonts w:ascii="Arial" w:hAnsi="Arial"/>
          <w:sz w:val="24"/>
        </w:rPr>
        <w:t>(8) Нажать кнопку пуска, затем запустить пильное полотно и насос подачи СОЖ.</w:t>
      </w:r>
    </w:p>
    <w:p w:rsidR="0088038E" w:rsidRDefault="0088038E" w:rsidP="004A318F">
      <w:pPr>
        <w:spacing w:beforeLines="50" w:before="156" w:afterLines="50" w:after="156" w:line="276" w:lineRule="auto"/>
        <w:ind w:left="360" w:hangingChars="150" w:hanging="360"/>
        <w:jc w:val="left"/>
        <w:rPr>
          <w:rFonts w:ascii="Arial" w:hAnsi="Arial" w:cs="Arial"/>
          <w:sz w:val="24"/>
        </w:rPr>
      </w:pPr>
      <w:r>
        <w:rPr>
          <w:rFonts w:ascii="Arial" w:hAnsi="Arial"/>
          <w:sz w:val="24"/>
        </w:rPr>
        <w:t>(9) Нажать кнопку подачи вниз, пильная рама опустится и начнется резка. Скорость подачи можно регулировать рукояткой, оценка скорости подачи выполняется по выходящей стружке. Если стружка округлая и имеет белый цвет, значит подача и скорость в норме. Если стружка короткая и имеет синий цвет, значит что подача слишком быстрая. Если стружка в виде порошка белого цвета, значит что подача слишком медленная.</w:t>
      </w:r>
    </w:p>
    <w:p w:rsidR="0088038E" w:rsidRDefault="0088038E" w:rsidP="006356BD">
      <w:pPr>
        <w:spacing w:beforeLines="50" w:before="156" w:afterLines="50" w:after="156" w:line="360" w:lineRule="auto"/>
        <w:ind w:left="360" w:hangingChars="150" w:hanging="360"/>
        <w:jc w:val="left"/>
        <w:rPr>
          <w:rFonts w:ascii="Arial" w:hAnsi="Arial" w:cs="Arial"/>
          <w:sz w:val="24"/>
        </w:rPr>
      </w:pPr>
      <w:r>
        <w:rPr>
          <w:rFonts w:ascii="Arial" w:hAnsi="Arial"/>
          <w:sz w:val="24"/>
        </w:rPr>
        <w:t>(10) После завершения резки пильное полотно остановится.</w:t>
      </w:r>
    </w:p>
    <w:p w:rsidR="004A318F" w:rsidRDefault="0088038E" w:rsidP="006356BD">
      <w:pPr>
        <w:spacing w:beforeLines="50" w:before="156" w:afterLines="50" w:after="156" w:line="360" w:lineRule="auto"/>
        <w:ind w:left="360" w:hangingChars="150" w:hanging="360"/>
        <w:jc w:val="left"/>
        <w:rPr>
          <w:rFonts w:ascii="Arial" w:hAnsi="Arial"/>
          <w:sz w:val="24"/>
        </w:rPr>
      </w:pPr>
      <w:r>
        <w:rPr>
          <w:rFonts w:ascii="Arial" w:hAnsi="Arial"/>
          <w:sz w:val="24"/>
        </w:rPr>
        <w:t>(11) Нажать кнопку подачи вверх, пильная рама поднимется до заданного положения, затем необходимо ослабить зажимные тиски, этим заканчивается один цикл резки.</w:t>
      </w:r>
    </w:p>
    <w:p w:rsidR="004A318F" w:rsidRDefault="004A318F" w:rsidP="006356BD">
      <w:pPr>
        <w:spacing w:beforeLines="50" w:before="156" w:afterLines="50" w:after="156" w:line="360" w:lineRule="auto"/>
        <w:ind w:left="360" w:hangingChars="150" w:hanging="360"/>
        <w:jc w:val="left"/>
        <w:rPr>
          <w:rFonts w:ascii="Arial" w:hAnsi="Arial"/>
          <w:sz w:val="24"/>
        </w:rPr>
      </w:pPr>
    </w:p>
    <w:p w:rsidR="006F53D0" w:rsidRDefault="0088038E" w:rsidP="006356BD">
      <w:pPr>
        <w:spacing w:beforeLines="50" w:before="156" w:afterLines="50" w:after="156" w:line="360" w:lineRule="auto"/>
        <w:ind w:left="360" w:hangingChars="150" w:hanging="360"/>
        <w:jc w:val="left"/>
        <w:rPr>
          <w:rFonts w:ascii="Arial" w:hAnsi="Arial" w:cs="Arial"/>
          <w:sz w:val="24"/>
        </w:rPr>
      </w:pPr>
      <w:r>
        <w:rPr>
          <w:rFonts w:ascii="Arial" w:hAnsi="Arial"/>
          <w:sz w:val="24"/>
        </w:rPr>
        <w:t xml:space="preserve"> </w:t>
      </w:r>
    </w:p>
    <w:p w:rsidR="006F53D0" w:rsidRDefault="00602883" w:rsidP="006F53D0">
      <w:pPr>
        <w:spacing w:line="360" w:lineRule="auto"/>
        <w:rPr>
          <w:rFonts w:ascii="Arial" w:hAnsi="Arial" w:cs="Arial"/>
          <w:sz w:val="24"/>
        </w:rPr>
      </w:pPr>
      <w:r>
        <w:rPr>
          <w:rFonts w:ascii="Arial" w:hAnsi="Arial"/>
          <w:sz w:val="24"/>
        </w:rPr>
        <w:pict>
          <v:rect id="_x0000_s8593" style="position:absolute;left:0;text-align:left;margin-left:218.55pt;margin-top:21.3pt;width:159.75pt;height:38.2pt;z-index:251966464">
            <v:textbox>
              <w:txbxContent>
                <w:p w:rsidR="004A318F" w:rsidRPr="00457C66" w:rsidRDefault="004A318F" w:rsidP="006F53D0">
                  <w:pPr>
                    <w:jc w:val="left"/>
                    <w:rPr>
                      <w:rFonts w:ascii="Arial" w:hAnsi="Arial" w:cs="Arial"/>
                      <w:sz w:val="24"/>
                    </w:rPr>
                  </w:pPr>
                  <w:r>
                    <w:rPr>
                      <w:rFonts w:ascii="Arial" w:hAnsi="Arial"/>
                      <w:sz w:val="24"/>
                    </w:rPr>
                    <w:t>Верхний гидравлический цилиндр</w:t>
                  </w:r>
                </w:p>
              </w:txbxContent>
            </v:textbox>
          </v:rect>
        </w:pict>
      </w:r>
      <w:r>
        <w:rPr>
          <w:rFonts w:ascii="Arial" w:hAnsi="Arial"/>
          <w:sz w:val="24"/>
        </w:rPr>
        <w:pict>
          <v:shape id="_x0000_s8596" type="#_x0000_t32" style="position:absolute;left:0;text-align:left;margin-left:234.3pt;margin-top:151.8pt;width:18pt;height:69.75pt;flip:x y;z-index:251969536" o:connectortype="straight" strokecolor="white [3212]" strokeweight="3pt">
            <v:stroke endarrow="block"/>
          </v:shape>
        </w:pict>
      </w:r>
      <w:r w:rsidR="00D25851">
        <w:rPr>
          <w:rFonts w:ascii="Arial" w:hAnsi="Arial"/>
          <w:noProof/>
          <w:sz w:val="24"/>
          <w:lang w:eastAsia="ru-RU"/>
        </w:rPr>
        <w:drawing>
          <wp:anchor distT="0" distB="0" distL="114300" distR="114300" simplePos="0" relativeHeight="251962368" behindDoc="1" locked="0" layoutInCell="1" allowOverlap="1">
            <wp:simplePos x="0" y="0"/>
            <wp:positionH relativeFrom="column">
              <wp:posOffset>413385</wp:posOffset>
            </wp:positionH>
            <wp:positionV relativeFrom="paragraph">
              <wp:posOffset>213360</wp:posOffset>
            </wp:positionV>
            <wp:extent cx="5498993" cy="3219450"/>
            <wp:effectExtent l="19050" t="19050" r="25507" b="19050"/>
            <wp:wrapNone/>
            <wp:docPr id="26" name="图片 12" descr="C:\Documents and Settings\Administrator\桌面\双立柱锯床翻译\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双立柱锯床翻译\416.jpg"/>
                    <pic:cNvPicPr>
                      <a:picLocks noChangeAspect="1" noChangeArrowheads="1"/>
                    </pic:cNvPicPr>
                  </pic:nvPicPr>
                  <pic:blipFill>
                    <a:blip r:embed="rId17" cstate="print"/>
                    <a:srcRect/>
                    <a:stretch>
                      <a:fillRect/>
                    </a:stretch>
                  </pic:blipFill>
                  <pic:spPr bwMode="auto">
                    <a:xfrm>
                      <a:off x="0" y="0"/>
                      <a:ext cx="5498993" cy="3219450"/>
                    </a:xfrm>
                    <a:prstGeom prst="rect">
                      <a:avLst/>
                    </a:prstGeom>
                    <a:noFill/>
                    <a:ln w="12700">
                      <a:solidFill>
                        <a:schemeClr val="tx1"/>
                      </a:solidFill>
                      <a:miter lim="800000"/>
                      <a:headEnd/>
                      <a:tailEnd/>
                    </a:ln>
                  </pic:spPr>
                </pic:pic>
              </a:graphicData>
            </a:graphic>
          </wp:anchor>
        </w:drawing>
      </w:r>
    </w:p>
    <w:p w:rsidR="006F53D0" w:rsidRDefault="006F53D0" w:rsidP="006F53D0">
      <w:pPr>
        <w:spacing w:line="360" w:lineRule="auto"/>
        <w:rPr>
          <w:rFonts w:ascii="Arial" w:hAnsi="Arial" w:cs="Arial"/>
          <w:sz w:val="24"/>
        </w:rPr>
      </w:pPr>
    </w:p>
    <w:p w:rsidR="006F53D0" w:rsidRDefault="00602883" w:rsidP="006F53D0">
      <w:pPr>
        <w:spacing w:line="360" w:lineRule="auto"/>
        <w:rPr>
          <w:rFonts w:ascii="Arial" w:hAnsi="Arial" w:cs="Arial"/>
          <w:sz w:val="24"/>
        </w:rPr>
      </w:pPr>
      <w:r>
        <w:rPr>
          <w:rFonts w:ascii="Arial" w:hAnsi="Arial"/>
          <w:sz w:val="24"/>
        </w:rPr>
        <w:pict>
          <v:shape id="_x0000_s8591" type="#_x0000_t32" style="position:absolute;left:0;text-align:left;margin-left:238.05pt;margin-top:12.7pt;width:57pt;height:43.55pt;flip:x;z-index:251964416" o:connectortype="straight" strokecolor="white [3212]" strokeweight="3pt">
            <v:stroke endarrow="block"/>
          </v:shape>
        </w:pict>
      </w:r>
      <w:r>
        <w:rPr>
          <w:rFonts w:ascii="Arial" w:hAnsi="Arial"/>
          <w:sz w:val="24"/>
        </w:rPr>
        <w:pict>
          <v:shape id="_x0000_s8592" type="#_x0000_t32" style="position:absolute;left:0;text-align:left;margin-left:316.05pt;margin-top:12.7pt;width:48pt;height:25.55pt;z-index:251965440" o:connectortype="straight" strokecolor="white [3212]" strokeweight="3pt">
            <v:stroke endarrow="block"/>
          </v:shape>
        </w:pict>
      </w:r>
    </w:p>
    <w:p w:rsidR="006F53D0" w:rsidRDefault="006F53D0" w:rsidP="006F53D0">
      <w:pPr>
        <w:spacing w:line="360" w:lineRule="auto"/>
        <w:rPr>
          <w:rFonts w:ascii="Arial" w:hAnsi="Arial" w:cs="Arial"/>
          <w:sz w:val="24"/>
        </w:rPr>
      </w:pPr>
    </w:p>
    <w:p w:rsidR="006F53D0" w:rsidRDefault="00602883" w:rsidP="006F53D0">
      <w:pPr>
        <w:spacing w:line="360" w:lineRule="auto"/>
        <w:rPr>
          <w:rFonts w:ascii="Arial" w:hAnsi="Arial" w:cs="Arial"/>
          <w:sz w:val="24"/>
        </w:rPr>
      </w:pPr>
      <w:r>
        <w:rPr>
          <w:rFonts w:ascii="Arial" w:hAnsi="Arial"/>
          <w:sz w:val="24"/>
        </w:rPr>
        <w:pict>
          <v:shape id="_x0000_s8590" type="#_x0000_t32" style="position:absolute;left:0;text-align:left;margin-left:345.3pt;margin-top:20.7pt;width:18.75pt;height:77.25pt;flip:x y;z-index:251963392" o:connectortype="straight" strokecolor="white [3212]" strokeweight="3pt">
            <v:stroke endarrow="block"/>
          </v:shape>
        </w:pict>
      </w:r>
    </w:p>
    <w:p w:rsidR="006F53D0" w:rsidRDefault="006F53D0" w:rsidP="006F53D0">
      <w:pPr>
        <w:spacing w:line="360" w:lineRule="auto"/>
        <w:rPr>
          <w:rFonts w:ascii="Arial" w:hAnsi="Arial" w:cs="Arial"/>
          <w:sz w:val="24"/>
        </w:rPr>
      </w:pPr>
    </w:p>
    <w:p w:rsidR="006F53D0" w:rsidRDefault="006F53D0" w:rsidP="006F53D0">
      <w:pPr>
        <w:spacing w:line="360" w:lineRule="auto"/>
        <w:rPr>
          <w:rFonts w:ascii="Arial" w:hAnsi="Arial" w:cs="Arial"/>
          <w:sz w:val="24"/>
        </w:rPr>
      </w:pPr>
    </w:p>
    <w:p w:rsidR="006F53D0" w:rsidRDefault="00602883" w:rsidP="006F53D0">
      <w:pPr>
        <w:spacing w:line="360" w:lineRule="auto"/>
        <w:rPr>
          <w:rFonts w:ascii="Arial" w:hAnsi="Arial" w:cs="Arial"/>
          <w:sz w:val="24"/>
        </w:rPr>
      </w:pPr>
      <w:r>
        <w:rPr>
          <w:rFonts w:ascii="Arial" w:hAnsi="Arial"/>
          <w:sz w:val="24"/>
        </w:rPr>
        <w:pict>
          <v:shape id="_x0000_s8589" type="#_x0000_t32" style="position:absolute;left:0;text-align:left;margin-left:126.3pt;margin-top:15pt;width:18pt;height:39pt;flip:x y;z-index:251961344" o:connectortype="straight" strokecolor="white [3212]" strokeweight="3pt">
            <v:stroke endarrow="block"/>
          </v:shape>
        </w:pict>
      </w:r>
    </w:p>
    <w:p w:rsidR="006F53D0" w:rsidRDefault="00602883" w:rsidP="006F53D0">
      <w:pPr>
        <w:spacing w:line="360" w:lineRule="auto"/>
        <w:rPr>
          <w:rFonts w:ascii="Arial" w:hAnsi="Arial" w:cs="Arial"/>
          <w:sz w:val="24"/>
        </w:rPr>
      </w:pPr>
      <w:r>
        <w:rPr>
          <w:rFonts w:ascii="Arial" w:hAnsi="Arial"/>
          <w:sz w:val="24"/>
        </w:rPr>
        <w:pict>
          <v:rect id="_x0000_s8595" style="position:absolute;left:0;text-align:left;margin-left:345.3pt;margin-top:-.15pt;width:48.75pt;height:26.25pt;z-index:251968512">
            <v:textbox style="mso-next-textbox:#_x0000_s8595">
              <w:txbxContent>
                <w:p w:rsidR="004A318F" w:rsidRPr="00457C66" w:rsidRDefault="004A318F" w:rsidP="006F53D0">
                  <w:pPr>
                    <w:rPr>
                      <w:rFonts w:ascii="Arial" w:hAnsi="Arial" w:cs="Arial"/>
                      <w:sz w:val="24"/>
                    </w:rPr>
                  </w:pPr>
                  <w:r>
                    <w:rPr>
                      <w:rFonts w:ascii="Arial" w:hAnsi="Arial"/>
                      <w:sz w:val="24"/>
                    </w:rPr>
                    <w:t>Тиски</w:t>
                  </w:r>
                </w:p>
              </w:txbxContent>
            </v:textbox>
          </v:rect>
        </w:pict>
      </w:r>
    </w:p>
    <w:p w:rsidR="006F53D0" w:rsidRDefault="00602883" w:rsidP="006F53D0">
      <w:pPr>
        <w:spacing w:line="360" w:lineRule="auto"/>
        <w:rPr>
          <w:rFonts w:ascii="Arial" w:hAnsi="Arial" w:cs="Arial"/>
          <w:sz w:val="24"/>
        </w:rPr>
      </w:pPr>
      <w:r>
        <w:rPr>
          <w:rFonts w:ascii="Arial" w:hAnsi="Arial"/>
          <w:sz w:val="24"/>
        </w:rPr>
        <w:pict>
          <v:rect id="_x0000_s8594" style="position:absolute;left:0;text-align:left;margin-left:218.55pt;margin-top:2.7pt;width:97.5pt;height:27pt;z-index:251967488">
            <v:textbox>
              <w:txbxContent>
                <w:p w:rsidR="004A318F" w:rsidRPr="00457C66" w:rsidRDefault="004A318F" w:rsidP="006F53D0">
                  <w:pPr>
                    <w:rPr>
                      <w:rFonts w:ascii="Arial" w:hAnsi="Arial" w:cs="Arial"/>
                      <w:sz w:val="24"/>
                    </w:rPr>
                  </w:pPr>
                  <w:r>
                    <w:rPr>
                      <w:rFonts w:ascii="Arial" w:hAnsi="Arial"/>
                      <w:sz w:val="24"/>
                    </w:rPr>
                    <w:t>Тиски подачи</w:t>
                  </w:r>
                </w:p>
              </w:txbxContent>
            </v:textbox>
          </v:rect>
        </w:pict>
      </w:r>
      <w:r>
        <w:rPr>
          <w:rFonts w:ascii="Arial" w:hAnsi="Arial"/>
          <w:sz w:val="24"/>
        </w:rPr>
        <w:pict>
          <v:rect id="_x0000_s8597" style="position:absolute;left:0;text-align:left;margin-left:94.05pt;margin-top:10.95pt;width:106.5pt;height:42.75pt;z-index:251970560">
            <v:textbox>
              <w:txbxContent>
                <w:p w:rsidR="004A318F" w:rsidRPr="00457C66" w:rsidRDefault="004A318F" w:rsidP="006F53D0">
                  <w:pPr>
                    <w:rPr>
                      <w:rFonts w:ascii="Arial" w:hAnsi="Arial" w:cs="Arial"/>
                      <w:sz w:val="24"/>
                    </w:rPr>
                  </w:pPr>
                  <w:r>
                    <w:rPr>
                      <w:rFonts w:ascii="Arial" w:hAnsi="Arial"/>
                      <w:sz w:val="24"/>
                    </w:rPr>
                    <w:t>Роликовые направляющие</w:t>
                  </w:r>
                </w:p>
              </w:txbxContent>
            </v:textbox>
          </v:rect>
        </w:pict>
      </w:r>
    </w:p>
    <w:p w:rsidR="006F53D0" w:rsidRDefault="00602883" w:rsidP="006F53D0">
      <w:pPr>
        <w:spacing w:line="360" w:lineRule="auto"/>
        <w:rPr>
          <w:rFonts w:ascii="Arial" w:hAnsi="Arial" w:cs="Arial"/>
          <w:sz w:val="24"/>
        </w:rPr>
      </w:pPr>
      <w:r>
        <w:rPr>
          <w:rFonts w:ascii="Arial" w:hAnsi="Arial"/>
          <w:sz w:val="24"/>
        </w:rPr>
        <w:pict>
          <v:rect id="_x0000_s8598" style="position:absolute;left:0;text-align:left;margin-left:208.8pt;margin-top:10.05pt;width:64.5pt;height:26.25pt;z-index:251972608">
            <v:textbox style="mso-next-textbox:#_x0000_s8598">
              <w:txbxContent>
                <w:p w:rsidR="004A318F" w:rsidRPr="00457C66" w:rsidRDefault="004A318F" w:rsidP="003D5529">
                  <w:pPr>
                    <w:rPr>
                      <w:rFonts w:ascii="Arial" w:hAnsi="Arial" w:cs="Arial"/>
                      <w:sz w:val="24"/>
                    </w:rPr>
                  </w:pPr>
                  <w:r>
                    <w:rPr>
                      <w:rFonts w:ascii="Arial" w:hAnsi="Arial"/>
                      <w:sz w:val="24"/>
                    </w:rPr>
                    <w:t>Рис. 5</w:t>
                  </w:r>
                </w:p>
              </w:txbxContent>
            </v:textbox>
          </v:rect>
        </w:pict>
      </w:r>
    </w:p>
    <w:p w:rsidR="006F53D0" w:rsidRPr="0088038E" w:rsidRDefault="006F53D0" w:rsidP="006356BD">
      <w:pPr>
        <w:spacing w:beforeLines="50" w:before="156" w:afterLines="50" w:after="156" w:line="360" w:lineRule="auto"/>
        <w:jc w:val="left"/>
        <w:rPr>
          <w:rFonts w:ascii="Arial" w:hAnsi="Arial" w:cs="Arial"/>
          <w:sz w:val="24"/>
        </w:rPr>
      </w:pPr>
    </w:p>
    <w:p w:rsidR="009A2C06" w:rsidRDefault="006F53D0" w:rsidP="004A318F">
      <w:pPr>
        <w:spacing w:line="276" w:lineRule="auto"/>
        <w:rPr>
          <w:rFonts w:ascii="Arial" w:hAnsi="Arial" w:cs="Arial"/>
          <w:b/>
          <w:sz w:val="30"/>
          <w:szCs w:val="30"/>
        </w:rPr>
      </w:pPr>
      <w:r>
        <w:rPr>
          <w:rFonts w:ascii="Arial" w:hAnsi="Arial"/>
          <w:b/>
          <w:sz w:val="30"/>
          <w:szCs w:val="30"/>
        </w:rPr>
        <w:t>5.2 Автоматическое управление</w:t>
      </w:r>
    </w:p>
    <w:p w:rsidR="00E164E7" w:rsidRPr="00E164E7" w:rsidRDefault="00E164E7" w:rsidP="004A318F">
      <w:pPr>
        <w:spacing w:line="276" w:lineRule="auto"/>
        <w:rPr>
          <w:rFonts w:ascii="Arial" w:hAnsi="Arial" w:cs="Arial"/>
          <w:sz w:val="24"/>
        </w:rPr>
      </w:pPr>
      <w:r>
        <w:rPr>
          <w:rFonts w:ascii="Arial" w:hAnsi="Arial"/>
          <w:sz w:val="24"/>
        </w:rPr>
        <w:t>Перед работой в автоматическ</w:t>
      </w:r>
      <w:r w:rsidR="004A318F">
        <w:rPr>
          <w:rFonts w:ascii="Arial" w:hAnsi="Arial"/>
          <w:sz w:val="24"/>
        </w:rPr>
        <w:t>о</w:t>
      </w:r>
      <w:r>
        <w:rPr>
          <w:rFonts w:ascii="Arial" w:hAnsi="Arial"/>
          <w:sz w:val="24"/>
        </w:rPr>
        <w:t>м режиме сначала необходимо выполнить следующие операции в ручном режиме:</w:t>
      </w:r>
    </w:p>
    <w:p w:rsidR="00E164E7" w:rsidRDefault="003D5529" w:rsidP="004A318F">
      <w:pPr>
        <w:pStyle w:val="a9"/>
        <w:numPr>
          <w:ilvl w:val="0"/>
          <w:numId w:val="39"/>
        </w:numPr>
        <w:spacing w:line="276" w:lineRule="auto"/>
        <w:ind w:right="3259" w:firstLineChars="0"/>
        <w:rPr>
          <w:rFonts w:ascii="Arial" w:hAnsi="Arial" w:cs="Arial"/>
          <w:sz w:val="24"/>
        </w:rPr>
      </w:pPr>
      <w:r>
        <w:rPr>
          <w:rFonts w:ascii="Arial" w:hAnsi="Arial"/>
          <w:sz w:val="24"/>
        </w:rPr>
        <w:t>Переключить переключатель в ручной режим и включить гидравлическую систему.</w:t>
      </w:r>
    </w:p>
    <w:p w:rsidR="001465C5" w:rsidRDefault="001465C5" w:rsidP="004A318F">
      <w:pPr>
        <w:pStyle w:val="a9"/>
        <w:numPr>
          <w:ilvl w:val="0"/>
          <w:numId w:val="39"/>
        </w:numPr>
        <w:spacing w:line="276" w:lineRule="auto"/>
        <w:ind w:right="3259" w:firstLineChars="0"/>
        <w:rPr>
          <w:rFonts w:ascii="Arial" w:hAnsi="Arial" w:cs="Arial"/>
          <w:sz w:val="24"/>
        </w:rPr>
      </w:pPr>
      <w:r>
        <w:rPr>
          <w:rFonts w:ascii="Arial" w:hAnsi="Arial"/>
          <w:noProof/>
          <w:sz w:val="24"/>
          <w:lang w:eastAsia="ru-RU"/>
        </w:rPr>
        <w:drawing>
          <wp:anchor distT="0" distB="0" distL="114300" distR="114300" simplePos="0" relativeHeight="251971584" behindDoc="1" locked="0" layoutInCell="1" allowOverlap="1" wp14:anchorId="0DB416D4" wp14:editId="50DC7CB6">
            <wp:simplePos x="0" y="0"/>
            <wp:positionH relativeFrom="column">
              <wp:posOffset>4220210</wp:posOffset>
            </wp:positionH>
            <wp:positionV relativeFrom="paragraph">
              <wp:posOffset>1905</wp:posOffset>
            </wp:positionV>
            <wp:extent cx="1962150" cy="1771650"/>
            <wp:effectExtent l="19050" t="19050" r="19050" b="19050"/>
            <wp:wrapNone/>
            <wp:docPr id="97" name="图片 4" descr="C:\Documents and Settings\Administrator\桌面\TGK4228 新厂锯床\IMG_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TGK4228 新厂锯床\IMG_5027.JPG"/>
                    <pic:cNvPicPr>
                      <a:picLocks noChangeAspect="1" noChangeArrowheads="1"/>
                    </pic:cNvPicPr>
                  </pic:nvPicPr>
                  <pic:blipFill>
                    <a:blip r:embed="rId18" cstate="print"/>
                    <a:srcRect/>
                    <a:stretch>
                      <a:fillRect/>
                    </a:stretch>
                  </pic:blipFill>
                  <pic:spPr bwMode="auto">
                    <a:xfrm>
                      <a:off x="0" y="0"/>
                      <a:ext cx="1962150" cy="1771650"/>
                    </a:xfrm>
                    <a:prstGeom prst="rect">
                      <a:avLst/>
                    </a:prstGeom>
                    <a:noFill/>
                    <a:ln w="12700">
                      <a:solidFill>
                        <a:schemeClr val="accent1"/>
                      </a:solidFill>
                      <a:miter lim="800000"/>
                      <a:headEnd/>
                      <a:tailEnd/>
                    </a:ln>
                  </pic:spPr>
                </pic:pic>
              </a:graphicData>
            </a:graphic>
          </wp:anchor>
        </w:drawing>
      </w:r>
      <w:r>
        <w:rPr>
          <w:rFonts w:ascii="Arial" w:hAnsi="Arial"/>
          <w:sz w:val="24"/>
        </w:rPr>
        <w:t xml:space="preserve">Задать </w:t>
      </w:r>
      <w:r w:rsidR="00675D16">
        <w:rPr>
          <w:rFonts w:ascii="Arial" w:hAnsi="Arial"/>
          <w:sz w:val="24"/>
        </w:rPr>
        <w:t>кол-во</w:t>
      </w:r>
      <w:r>
        <w:rPr>
          <w:rFonts w:ascii="Arial" w:hAnsi="Arial"/>
          <w:sz w:val="24"/>
        </w:rPr>
        <w:t xml:space="preserve"> рез</w:t>
      </w:r>
      <w:r w:rsidR="00675D16">
        <w:rPr>
          <w:rFonts w:ascii="Arial" w:hAnsi="Arial"/>
          <w:sz w:val="24"/>
        </w:rPr>
        <w:t>а</w:t>
      </w:r>
      <w:r>
        <w:rPr>
          <w:rFonts w:ascii="Arial" w:hAnsi="Arial"/>
          <w:sz w:val="24"/>
        </w:rPr>
        <w:t xml:space="preserve">: верхняя строка </w:t>
      </w:r>
      <w:r w:rsidR="00675D16">
        <w:rPr>
          <w:rFonts w:ascii="Arial" w:hAnsi="Arial"/>
          <w:sz w:val="24"/>
        </w:rPr>
        <w:t>отображает кол-во произведённых резов</w:t>
      </w:r>
      <w:r>
        <w:rPr>
          <w:rFonts w:ascii="Arial" w:hAnsi="Arial"/>
          <w:sz w:val="24"/>
        </w:rPr>
        <w:t xml:space="preserve">, в нижней строке отображается </w:t>
      </w:r>
      <w:r w:rsidR="00675D16">
        <w:rPr>
          <w:rFonts w:ascii="Arial" w:hAnsi="Arial"/>
          <w:sz w:val="24"/>
        </w:rPr>
        <w:t>заданное кол-во резов (</w:t>
      </w:r>
      <w:r>
        <w:rPr>
          <w:rFonts w:ascii="Arial" w:hAnsi="Arial"/>
          <w:sz w:val="24"/>
        </w:rPr>
        <w:t>число циклов резки</w:t>
      </w:r>
      <w:r w:rsidR="00675D16">
        <w:rPr>
          <w:rFonts w:ascii="Arial" w:hAnsi="Arial"/>
          <w:sz w:val="24"/>
        </w:rPr>
        <w:t>)</w:t>
      </w:r>
      <w:r>
        <w:rPr>
          <w:rFonts w:ascii="Arial" w:hAnsi="Arial"/>
          <w:sz w:val="24"/>
        </w:rPr>
        <w:t xml:space="preserve">. </w:t>
      </w:r>
    </w:p>
    <w:p w:rsidR="003D5529" w:rsidRDefault="003D5529" w:rsidP="004A318F">
      <w:pPr>
        <w:pStyle w:val="a9"/>
        <w:spacing w:line="276" w:lineRule="auto"/>
        <w:ind w:left="360" w:right="3259" w:firstLineChars="0" w:firstLine="0"/>
        <w:rPr>
          <w:rFonts w:ascii="Arial" w:hAnsi="Arial" w:cs="Arial"/>
          <w:sz w:val="24"/>
        </w:rPr>
      </w:pPr>
      <w:r>
        <w:rPr>
          <w:rFonts w:ascii="Arial" w:hAnsi="Arial"/>
          <w:sz w:val="24"/>
        </w:rPr>
        <w:t xml:space="preserve"> См. Рис. 6.</w:t>
      </w:r>
    </w:p>
    <w:p w:rsidR="001465C5" w:rsidRDefault="00FB4CC5" w:rsidP="004A318F">
      <w:pPr>
        <w:pStyle w:val="a9"/>
        <w:numPr>
          <w:ilvl w:val="0"/>
          <w:numId w:val="39"/>
        </w:numPr>
        <w:spacing w:line="276" w:lineRule="auto"/>
        <w:ind w:right="3259" w:firstLineChars="0"/>
        <w:rPr>
          <w:rFonts w:ascii="Arial" w:hAnsi="Arial" w:cs="Arial"/>
          <w:sz w:val="24"/>
        </w:rPr>
      </w:pPr>
      <w:r>
        <w:rPr>
          <w:rFonts w:ascii="Arial" w:hAnsi="Arial"/>
          <w:sz w:val="24"/>
        </w:rPr>
        <w:t xml:space="preserve">Установить расстояние подачи, изменив положение ограничительного кольца (Рис. 4) </w:t>
      </w:r>
    </w:p>
    <w:p w:rsidR="00FB4CC5" w:rsidRDefault="00602883" w:rsidP="004A318F">
      <w:pPr>
        <w:pStyle w:val="a9"/>
        <w:spacing w:line="276" w:lineRule="auto"/>
        <w:ind w:left="360" w:right="3259" w:firstLineChars="0" w:firstLine="0"/>
        <w:rPr>
          <w:rFonts w:ascii="Arial" w:hAnsi="Arial" w:cs="Arial"/>
          <w:sz w:val="24"/>
        </w:rPr>
      </w:pPr>
      <w:r>
        <w:rPr>
          <w:rFonts w:ascii="Arial" w:hAnsi="Arial"/>
          <w:sz w:val="24"/>
        </w:rPr>
        <w:pict>
          <v:rect id="_x0000_s8601" style="position:absolute;left:0;text-align:left;margin-left:378.3pt;margin-top:3.3pt;width:64.5pt;height:26.25pt;z-index:251975680">
            <v:textbox style="mso-next-textbox:#_x0000_s8601">
              <w:txbxContent>
                <w:p w:rsidR="004A318F" w:rsidRPr="00457C66" w:rsidRDefault="004A318F" w:rsidP="001465C5">
                  <w:pPr>
                    <w:rPr>
                      <w:rFonts w:ascii="Arial" w:hAnsi="Arial" w:cs="Arial"/>
                      <w:sz w:val="24"/>
                    </w:rPr>
                  </w:pPr>
                  <w:r>
                    <w:rPr>
                      <w:rFonts w:ascii="Arial" w:hAnsi="Arial"/>
                      <w:sz w:val="24"/>
                    </w:rPr>
                    <w:t>Рис. 6</w:t>
                  </w:r>
                </w:p>
              </w:txbxContent>
            </v:textbox>
          </v:rect>
        </w:pict>
      </w:r>
    </w:p>
    <w:p w:rsidR="00B01AAB" w:rsidRDefault="00D25851" w:rsidP="004A318F">
      <w:pPr>
        <w:pStyle w:val="a9"/>
        <w:numPr>
          <w:ilvl w:val="0"/>
          <w:numId w:val="39"/>
        </w:numPr>
        <w:spacing w:line="276" w:lineRule="auto"/>
        <w:ind w:right="3259" w:firstLineChars="0"/>
        <w:rPr>
          <w:rFonts w:ascii="Arial" w:hAnsi="Arial" w:cs="Arial"/>
          <w:sz w:val="24"/>
        </w:rPr>
      </w:pPr>
      <w:r>
        <w:rPr>
          <w:rFonts w:ascii="Arial" w:hAnsi="Arial"/>
          <w:sz w:val="24"/>
        </w:rPr>
        <w:t>Поднять пильную раму в верхнее положение.</w:t>
      </w:r>
    </w:p>
    <w:p w:rsidR="00B01AAB" w:rsidRDefault="00B01AAB" w:rsidP="004A318F">
      <w:pPr>
        <w:pStyle w:val="a9"/>
        <w:numPr>
          <w:ilvl w:val="0"/>
          <w:numId w:val="39"/>
        </w:numPr>
        <w:spacing w:line="276" w:lineRule="auto"/>
        <w:ind w:right="3259" w:firstLineChars="0"/>
        <w:rPr>
          <w:rFonts w:ascii="Arial" w:hAnsi="Arial" w:cs="Arial"/>
          <w:sz w:val="24"/>
        </w:rPr>
      </w:pPr>
      <w:r>
        <w:rPr>
          <w:rFonts w:ascii="Arial" w:hAnsi="Arial"/>
          <w:sz w:val="24"/>
        </w:rPr>
        <w:t>Затянуть тиски резки, чтобы зафиксировать заготовку.</w:t>
      </w:r>
    </w:p>
    <w:p w:rsidR="00B01AAB" w:rsidRPr="000264AD" w:rsidRDefault="00B01AAB" w:rsidP="004A318F">
      <w:pPr>
        <w:spacing w:line="276" w:lineRule="auto"/>
        <w:rPr>
          <w:rFonts w:ascii="Arial" w:hAnsi="Arial" w:cs="Arial"/>
          <w:b/>
          <w:sz w:val="24"/>
        </w:rPr>
      </w:pPr>
      <w:r>
        <w:rPr>
          <w:rFonts w:ascii="Arial" w:hAnsi="Arial"/>
          <w:b/>
          <w:sz w:val="24"/>
        </w:rPr>
        <w:t>После выполнения всех операций можно начать автоматическую работу, как показано ниже:</w:t>
      </w:r>
    </w:p>
    <w:p w:rsidR="00B01AAB" w:rsidRDefault="00B01AAB" w:rsidP="004A318F">
      <w:pPr>
        <w:pStyle w:val="a9"/>
        <w:numPr>
          <w:ilvl w:val="0"/>
          <w:numId w:val="40"/>
        </w:numPr>
        <w:spacing w:line="276" w:lineRule="auto"/>
        <w:ind w:firstLineChars="0"/>
        <w:rPr>
          <w:rFonts w:ascii="Arial" w:hAnsi="Arial" w:cs="Arial"/>
          <w:sz w:val="24"/>
        </w:rPr>
      </w:pPr>
      <w:r>
        <w:rPr>
          <w:rFonts w:ascii="Arial" w:hAnsi="Arial"/>
          <w:sz w:val="24"/>
        </w:rPr>
        <w:t>Повернуть переключатель в положение «Авто», нажать кнопку «Пуск».</w:t>
      </w:r>
    </w:p>
    <w:p w:rsidR="00B01AAB" w:rsidRDefault="001465C5"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перемещается в положение «0» (Рис. 4).</w:t>
      </w:r>
    </w:p>
    <w:p w:rsidR="001465C5" w:rsidRDefault="00E224B2" w:rsidP="004A318F">
      <w:pPr>
        <w:pStyle w:val="a9"/>
        <w:numPr>
          <w:ilvl w:val="0"/>
          <w:numId w:val="40"/>
        </w:numPr>
        <w:spacing w:line="276" w:lineRule="auto"/>
        <w:ind w:firstLineChars="0"/>
        <w:rPr>
          <w:rFonts w:ascii="Arial" w:hAnsi="Arial" w:cs="Arial"/>
          <w:sz w:val="24"/>
        </w:rPr>
      </w:pPr>
      <w:r>
        <w:rPr>
          <w:rFonts w:ascii="Arial" w:hAnsi="Arial"/>
          <w:sz w:val="24"/>
        </w:rPr>
        <w:t>Тиски подачи зафиксируют заготовку. Тиски резки будут ослаблены.</w:t>
      </w:r>
    </w:p>
    <w:p w:rsidR="000264AD" w:rsidRDefault="000264AD"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вернется в положение настройки, когда он коснется ограничительного кольца, он остановится, затем он перейдет в положение «0» (Рис. 4).</w:t>
      </w:r>
    </w:p>
    <w:p w:rsidR="000264AD" w:rsidRDefault="000264AD" w:rsidP="004A318F">
      <w:pPr>
        <w:pStyle w:val="a9"/>
        <w:numPr>
          <w:ilvl w:val="0"/>
          <w:numId w:val="40"/>
        </w:numPr>
        <w:spacing w:line="276" w:lineRule="auto"/>
        <w:ind w:firstLineChars="0"/>
        <w:rPr>
          <w:rFonts w:ascii="Arial" w:hAnsi="Arial" w:cs="Arial"/>
          <w:sz w:val="24"/>
        </w:rPr>
      </w:pPr>
      <w:r>
        <w:rPr>
          <w:rFonts w:ascii="Arial" w:hAnsi="Arial"/>
          <w:sz w:val="24"/>
        </w:rPr>
        <w:t>Тиски резки зафиксируют заготовку, а тиски подачи будут ослаблены.</w:t>
      </w:r>
    </w:p>
    <w:p w:rsidR="000264AD" w:rsidRDefault="00963BFE" w:rsidP="004A318F">
      <w:pPr>
        <w:pStyle w:val="a9"/>
        <w:numPr>
          <w:ilvl w:val="0"/>
          <w:numId w:val="40"/>
        </w:numPr>
        <w:spacing w:line="276" w:lineRule="auto"/>
        <w:ind w:firstLineChars="0"/>
        <w:rPr>
          <w:rFonts w:ascii="Arial" w:hAnsi="Arial" w:cs="Arial"/>
          <w:sz w:val="24"/>
        </w:rPr>
      </w:pPr>
      <w:r>
        <w:rPr>
          <w:rFonts w:ascii="Arial" w:hAnsi="Arial"/>
          <w:sz w:val="24"/>
        </w:rPr>
        <w:t>Нажать кнопку запуска, пильное полотно запустится, рама пилы опустится и начнется резка.</w:t>
      </w:r>
    </w:p>
    <w:p w:rsidR="00963BFE" w:rsidRDefault="00963BFE" w:rsidP="004A318F">
      <w:pPr>
        <w:pStyle w:val="a9"/>
        <w:numPr>
          <w:ilvl w:val="0"/>
          <w:numId w:val="40"/>
        </w:numPr>
        <w:spacing w:line="276" w:lineRule="auto"/>
        <w:ind w:firstLineChars="0"/>
        <w:rPr>
          <w:rFonts w:ascii="Arial" w:hAnsi="Arial" w:cs="Arial"/>
          <w:sz w:val="24"/>
        </w:rPr>
      </w:pPr>
      <w:r>
        <w:rPr>
          <w:rFonts w:ascii="Arial" w:hAnsi="Arial"/>
          <w:sz w:val="24"/>
        </w:rPr>
        <w:t>После резки пильное полотно остановится, рама пилы пойдет вверх.</w:t>
      </w:r>
    </w:p>
    <w:p w:rsidR="009E3665" w:rsidRDefault="009E3665"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будет двигаться к ограничительному кольцу.</w:t>
      </w:r>
    </w:p>
    <w:p w:rsidR="009E3665" w:rsidRDefault="009E3665" w:rsidP="004A318F">
      <w:pPr>
        <w:pStyle w:val="a9"/>
        <w:numPr>
          <w:ilvl w:val="0"/>
          <w:numId w:val="40"/>
        </w:numPr>
        <w:spacing w:line="276" w:lineRule="auto"/>
        <w:ind w:firstLineChars="0"/>
        <w:jc w:val="left"/>
        <w:rPr>
          <w:rFonts w:ascii="Arial" w:hAnsi="Arial" w:cs="Arial"/>
          <w:sz w:val="24"/>
        </w:rPr>
      </w:pPr>
      <w:r>
        <w:rPr>
          <w:rFonts w:ascii="Arial" w:hAnsi="Arial"/>
          <w:sz w:val="24"/>
        </w:rPr>
        <w:t>Тиски резки освободят заготовку, а тиски подачи зафиксируют заготовку.</w:t>
      </w:r>
    </w:p>
    <w:p w:rsidR="009E3665" w:rsidRDefault="009E3665" w:rsidP="004A318F">
      <w:pPr>
        <w:pStyle w:val="a9"/>
        <w:numPr>
          <w:ilvl w:val="0"/>
          <w:numId w:val="40"/>
        </w:numPr>
        <w:spacing w:line="276" w:lineRule="auto"/>
        <w:ind w:firstLineChars="0"/>
        <w:rPr>
          <w:rFonts w:ascii="Arial" w:hAnsi="Arial" w:cs="Arial"/>
          <w:sz w:val="24"/>
        </w:rPr>
      </w:pPr>
      <w:r>
        <w:rPr>
          <w:rFonts w:ascii="Arial" w:hAnsi="Arial"/>
          <w:sz w:val="24"/>
        </w:rPr>
        <w:t>Ролик подачи будет толкать заготовку до тех пор, пока она не коснется ограничительного кольца, а затем перейдет в положение «0».</w:t>
      </w:r>
    </w:p>
    <w:p w:rsidR="009E3665" w:rsidRDefault="009E3665" w:rsidP="004A318F">
      <w:pPr>
        <w:pStyle w:val="a9"/>
        <w:numPr>
          <w:ilvl w:val="0"/>
          <w:numId w:val="40"/>
        </w:numPr>
        <w:spacing w:line="276" w:lineRule="auto"/>
        <w:ind w:firstLineChars="0"/>
        <w:rPr>
          <w:rFonts w:ascii="Arial" w:hAnsi="Arial" w:cs="Arial"/>
          <w:sz w:val="24"/>
        </w:rPr>
      </w:pPr>
      <w:r>
        <w:rPr>
          <w:rFonts w:ascii="Arial" w:hAnsi="Arial"/>
          <w:sz w:val="24"/>
        </w:rPr>
        <w:t>Тиски резки зафиксируют заготовку, а тиски подачи будут ослаблены.</w:t>
      </w:r>
    </w:p>
    <w:p w:rsidR="006F53D0" w:rsidRPr="003A360B" w:rsidRDefault="009E3665" w:rsidP="004A318F">
      <w:pPr>
        <w:pStyle w:val="a9"/>
        <w:numPr>
          <w:ilvl w:val="0"/>
          <w:numId w:val="40"/>
        </w:numPr>
        <w:spacing w:line="276" w:lineRule="auto"/>
        <w:ind w:firstLineChars="0"/>
        <w:rPr>
          <w:rFonts w:ascii="Arial" w:hAnsi="Arial" w:cs="Arial"/>
          <w:sz w:val="24"/>
        </w:rPr>
      </w:pPr>
      <w:r>
        <w:rPr>
          <w:rFonts w:ascii="Arial" w:hAnsi="Arial"/>
          <w:sz w:val="24"/>
        </w:rPr>
        <w:t>Пильное полотно начнет работать, рама пилы пойдет вниз, чтобы начать следующий цикл резки.</w:t>
      </w:r>
    </w:p>
    <w:p w:rsidR="00FD0A34" w:rsidRPr="003A360B" w:rsidRDefault="003A360B" w:rsidP="004A318F">
      <w:pPr>
        <w:spacing w:line="276" w:lineRule="auto"/>
        <w:jc w:val="left"/>
        <w:rPr>
          <w:rFonts w:ascii="Arial" w:hAnsi="Arial" w:cs="Arial"/>
          <w:b/>
          <w:sz w:val="30"/>
          <w:szCs w:val="30"/>
        </w:rPr>
      </w:pPr>
      <w:r>
        <w:rPr>
          <w:rFonts w:ascii="Arial" w:hAnsi="Arial"/>
          <w:b/>
          <w:sz w:val="30"/>
          <w:szCs w:val="30"/>
        </w:rPr>
        <w:t>5.3 Система СОЖ</w:t>
      </w:r>
    </w:p>
    <w:p w:rsidR="00FD0A34" w:rsidRDefault="00FD0A34" w:rsidP="004A318F">
      <w:pPr>
        <w:spacing w:line="276" w:lineRule="auto"/>
        <w:jc w:val="left"/>
        <w:rPr>
          <w:rFonts w:ascii="Arial" w:hAnsi="Arial" w:cs="Arial"/>
          <w:sz w:val="24"/>
        </w:rPr>
      </w:pPr>
      <w:r>
        <w:rPr>
          <w:rFonts w:ascii="Arial" w:hAnsi="Arial"/>
          <w:sz w:val="24"/>
        </w:rPr>
        <w:t xml:space="preserve">Данная ленточная пила оснащена встроенной системой охлаждения, которая продлевает срок службы ленточной пилы, снижая температуру пильного полотна и заготовки. </w:t>
      </w:r>
    </w:p>
    <w:p w:rsidR="002C701C" w:rsidRPr="002C701C" w:rsidRDefault="002C701C" w:rsidP="004A318F">
      <w:pPr>
        <w:pStyle w:val="a9"/>
        <w:numPr>
          <w:ilvl w:val="0"/>
          <w:numId w:val="34"/>
        </w:numPr>
        <w:spacing w:line="276" w:lineRule="auto"/>
        <w:ind w:firstLineChars="0"/>
        <w:jc w:val="left"/>
        <w:rPr>
          <w:rFonts w:ascii="Arial" w:hAnsi="Arial" w:cs="Arial"/>
          <w:sz w:val="24"/>
        </w:rPr>
      </w:pPr>
      <w:r>
        <w:rPr>
          <w:rFonts w:ascii="Arial" w:hAnsi="Arial"/>
          <w:sz w:val="24"/>
        </w:rPr>
        <w:t xml:space="preserve">Снять переднюю панель для доступа к резервуару. </w:t>
      </w:r>
    </w:p>
    <w:p w:rsidR="002C701C" w:rsidRPr="002C701C" w:rsidRDefault="002C701C" w:rsidP="004A318F">
      <w:pPr>
        <w:pStyle w:val="a9"/>
        <w:numPr>
          <w:ilvl w:val="0"/>
          <w:numId w:val="34"/>
        </w:numPr>
        <w:spacing w:line="276" w:lineRule="auto"/>
        <w:ind w:firstLineChars="0"/>
        <w:jc w:val="left"/>
        <w:rPr>
          <w:rFonts w:ascii="Arial" w:hAnsi="Arial" w:cs="Arial"/>
          <w:sz w:val="24"/>
        </w:rPr>
      </w:pPr>
      <w:r>
        <w:rPr>
          <w:rFonts w:ascii="Arial" w:hAnsi="Arial"/>
          <w:sz w:val="24"/>
        </w:rPr>
        <w:t xml:space="preserve">Тщательно очистить и удалить посторонний материал, который может попасть в резервуар во время транспортировки. </w:t>
      </w:r>
    </w:p>
    <w:p w:rsidR="002C701C" w:rsidRDefault="002C701C" w:rsidP="004A318F">
      <w:pPr>
        <w:pStyle w:val="a9"/>
        <w:numPr>
          <w:ilvl w:val="0"/>
          <w:numId w:val="34"/>
        </w:numPr>
        <w:spacing w:line="276" w:lineRule="auto"/>
        <w:ind w:firstLineChars="0"/>
        <w:jc w:val="left"/>
        <w:rPr>
          <w:rFonts w:ascii="Arial" w:hAnsi="Arial" w:cs="Arial"/>
          <w:sz w:val="24"/>
        </w:rPr>
      </w:pPr>
      <w:r>
        <w:rPr>
          <w:rFonts w:ascii="Arial" w:hAnsi="Arial"/>
          <w:sz w:val="24"/>
        </w:rPr>
        <w:t>Заполнить резервуар выбранной СОЖ и установить переднюю панель на место.</w:t>
      </w:r>
    </w:p>
    <w:p w:rsidR="00CA45C3" w:rsidRPr="00AB346D" w:rsidRDefault="006147BA" w:rsidP="004A318F">
      <w:pPr>
        <w:pStyle w:val="a9"/>
        <w:numPr>
          <w:ilvl w:val="0"/>
          <w:numId w:val="34"/>
        </w:numPr>
        <w:spacing w:line="276" w:lineRule="auto"/>
        <w:ind w:firstLineChars="0"/>
        <w:jc w:val="left"/>
        <w:rPr>
          <w:rFonts w:ascii="Arial" w:hAnsi="Arial" w:cs="Arial"/>
          <w:sz w:val="24"/>
        </w:rPr>
      </w:pPr>
      <w:r>
        <w:rPr>
          <w:rFonts w:ascii="Arial" w:hAnsi="Arial"/>
          <w:sz w:val="24"/>
        </w:rPr>
        <w:t>Отрегулировать клапаны на шлангах СОЖ, чтобы контролировать поток СОЖ (Рис. 6). Давление СОЖ не должно быть слишком высоким, чтобы не допустить разбрызгивания.</w:t>
      </w:r>
    </w:p>
    <w:p w:rsidR="00CA45C3" w:rsidRDefault="00602883" w:rsidP="006C053F">
      <w:pPr>
        <w:spacing w:line="360" w:lineRule="auto"/>
        <w:jc w:val="left"/>
        <w:rPr>
          <w:rFonts w:ascii="Arial" w:hAnsi="Arial" w:cs="Arial"/>
          <w:sz w:val="24"/>
        </w:rPr>
      </w:pPr>
      <w:r>
        <w:rPr>
          <w:rFonts w:ascii="Arial" w:hAnsi="Arial"/>
          <w:sz w:val="24"/>
        </w:rPr>
        <w:pict>
          <v:rect id="_x0000_s8476" style="position:absolute;margin-left:136.8pt;margin-top:17.35pt;width:97.5pt;height:38.2pt;z-index:251829248">
            <v:textbox>
              <w:txbxContent>
                <w:p w:rsidR="004A318F" w:rsidRDefault="004A318F" w:rsidP="009A6C58">
                  <w:pPr>
                    <w:rPr>
                      <w:rFonts w:ascii="Arial" w:hAnsi="Arial" w:cs="Arial"/>
                      <w:sz w:val="24"/>
                    </w:rPr>
                  </w:pPr>
                  <w:r>
                    <w:rPr>
                      <w:rFonts w:ascii="Arial" w:hAnsi="Arial"/>
                      <w:sz w:val="24"/>
                    </w:rPr>
                    <w:t xml:space="preserve">Клапан регулировки СОЖ </w:t>
                  </w:r>
                </w:p>
                <w:p w:rsidR="004A318F" w:rsidRPr="00457C66" w:rsidRDefault="004A318F" w:rsidP="009A6C58">
                  <w:pPr>
                    <w:rPr>
                      <w:rFonts w:ascii="Arial" w:hAnsi="Arial" w:cs="Arial"/>
                      <w:sz w:val="24"/>
                    </w:rPr>
                  </w:pPr>
                </w:p>
              </w:txbxContent>
            </v:textbox>
          </v:rect>
        </w:pict>
      </w:r>
    </w:p>
    <w:p w:rsidR="00CA45C3" w:rsidRDefault="00602883" w:rsidP="006C053F">
      <w:pPr>
        <w:spacing w:line="360" w:lineRule="auto"/>
        <w:jc w:val="left"/>
        <w:rPr>
          <w:rFonts w:ascii="Arial" w:hAnsi="Arial" w:cs="Arial"/>
          <w:sz w:val="24"/>
        </w:rPr>
      </w:pPr>
      <w:r>
        <w:rPr>
          <w:rFonts w:ascii="Arial" w:hAnsi="Arial"/>
          <w:sz w:val="24"/>
        </w:rPr>
        <w:pict>
          <v:shape id="_x0000_s8475" type="#_x0000_t32" style="position:absolute;margin-left:234.3pt;margin-top:18.3pt;width:50.25pt;height:37.1pt;z-index:251828224" o:connectortype="straight" strokecolor="black [3213]" strokeweight="3pt">
            <v:stroke endarrow="block"/>
          </v:shape>
        </w:pict>
      </w:r>
      <w:r w:rsidR="00D25851">
        <w:rPr>
          <w:rFonts w:ascii="Arial" w:hAnsi="Arial"/>
          <w:noProof/>
          <w:sz w:val="24"/>
          <w:lang w:eastAsia="ru-RU"/>
        </w:rPr>
        <w:drawing>
          <wp:anchor distT="0" distB="0" distL="114300" distR="114300" simplePos="0" relativeHeight="251826176" behindDoc="0" locked="0" layoutInCell="1" allowOverlap="1">
            <wp:simplePos x="0" y="0"/>
            <wp:positionH relativeFrom="column">
              <wp:posOffset>1699260</wp:posOffset>
            </wp:positionH>
            <wp:positionV relativeFrom="paragraph">
              <wp:posOffset>-139065</wp:posOffset>
            </wp:positionV>
            <wp:extent cx="2724150" cy="2324100"/>
            <wp:effectExtent l="19050" t="19050" r="19050" b="19050"/>
            <wp:wrapNone/>
            <wp:docPr id="111" name="图片 12" descr="C:\Documents and Settings\Administrator\桌面\2017-1-11\TGK4220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7-1-11\TGK4220 (15).jpg"/>
                    <pic:cNvPicPr>
                      <a:picLocks noChangeAspect="1" noChangeArrowheads="1"/>
                    </pic:cNvPicPr>
                  </pic:nvPicPr>
                  <pic:blipFill>
                    <a:blip r:embed="rId19" cstate="print"/>
                    <a:srcRect/>
                    <a:stretch>
                      <a:fillRect/>
                    </a:stretch>
                  </pic:blipFill>
                  <pic:spPr bwMode="auto">
                    <a:xfrm>
                      <a:off x="0" y="0"/>
                      <a:ext cx="2724150" cy="2324100"/>
                    </a:xfrm>
                    <a:prstGeom prst="rect">
                      <a:avLst/>
                    </a:prstGeom>
                    <a:noFill/>
                    <a:ln w="12700">
                      <a:solidFill>
                        <a:schemeClr val="tx1"/>
                      </a:solidFill>
                      <a:miter lim="800000"/>
                      <a:headEnd/>
                      <a:tailEnd/>
                    </a:ln>
                  </pic:spPr>
                </pic:pic>
              </a:graphicData>
            </a:graphic>
          </wp:anchor>
        </w:drawing>
      </w:r>
    </w:p>
    <w:p w:rsidR="006C053F" w:rsidRDefault="006C053F" w:rsidP="006C053F">
      <w:pPr>
        <w:spacing w:line="360" w:lineRule="auto"/>
        <w:jc w:val="left"/>
        <w:rPr>
          <w:rFonts w:ascii="Arial" w:hAnsi="Arial" w:cs="Arial"/>
          <w:sz w:val="24"/>
        </w:rPr>
      </w:pPr>
    </w:p>
    <w:p w:rsidR="006C053F" w:rsidRDefault="006C053F" w:rsidP="006C053F">
      <w:pPr>
        <w:spacing w:line="360" w:lineRule="auto"/>
        <w:jc w:val="left"/>
        <w:rPr>
          <w:rFonts w:ascii="Arial" w:hAnsi="Arial" w:cs="Arial"/>
          <w:sz w:val="24"/>
        </w:rPr>
      </w:pPr>
    </w:p>
    <w:p w:rsidR="006C053F" w:rsidRDefault="006C053F" w:rsidP="006C053F">
      <w:pPr>
        <w:spacing w:line="360" w:lineRule="auto"/>
        <w:jc w:val="left"/>
        <w:rPr>
          <w:rFonts w:ascii="Arial" w:hAnsi="Arial" w:cs="Arial"/>
          <w:sz w:val="24"/>
        </w:rPr>
      </w:pPr>
    </w:p>
    <w:p w:rsidR="006C053F" w:rsidRDefault="006C053F" w:rsidP="006C053F">
      <w:pPr>
        <w:spacing w:line="360" w:lineRule="auto"/>
        <w:jc w:val="left"/>
        <w:rPr>
          <w:rFonts w:ascii="Arial" w:hAnsi="Arial" w:cs="Arial"/>
          <w:sz w:val="24"/>
        </w:rPr>
      </w:pPr>
    </w:p>
    <w:p w:rsidR="009A6C58" w:rsidRDefault="009A6C58" w:rsidP="006C053F">
      <w:pPr>
        <w:spacing w:line="360" w:lineRule="auto"/>
        <w:jc w:val="left"/>
        <w:rPr>
          <w:rFonts w:ascii="Arial" w:hAnsi="Arial" w:cs="Arial"/>
          <w:sz w:val="24"/>
        </w:rPr>
      </w:pPr>
    </w:p>
    <w:p w:rsidR="009A6C58" w:rsidRDefault="00602883" w:rsidP="006C053F">
      <w:pPr>
        <w:spacing w:line="360" w:lineRule="auto"/>
        <w:jc w:val="left"/>
        <w:rPr>
          <w:rFonts w:ascii="Arial" w:hAnsi="Arial" w:cs="Arial"/>
          <w:sz w:val="24"/>
        </w:rPr>
      </w:pPr>
      <w:r>
        <w:rPr>
          <w:rFonts w:ascii="Arial" w:hAnsi="Arial"/>
          <w:sz w:val="24"/>
        </w:rPr>
        <w:pict>
          <v:rect id="_x0000_s8474" style="position:absolute;margin-left:208.05pt;margin-top:3.45pt;width:61.5pt;height:26.25pt;z-index:251827200">
            <v:textbox style="mso-next-textbox:#_x0000_s8474">
              <w:txbxContent>
                <w:p w:rsidR="004A318F" w:rsidRPr="00457C66" w:rsidRDefault="004A318F" w:rsidP="009A6C58">
                  <w:pPr>
                    <w:rPr>
                      <w:rFonts w:ascii="Arial" w:hAnsi="Arial" w:cs="Arial"/>
                      <w:sz w:val="24"/>
                    </w:rPr>
                  </w:pPr>
                  <w:r>
                    <w:rPr>
                      <w:rFonts w:ascii="Arial" w:hAnsi="Arial"/>
                      <w:sz w:val="24"/>
                    </w:rPr>
                    <w:t>Рис. 6</w:t>
                  </w:r>
                </w:p>
              </w:txbxContent>
            </v:textbox>
          </v:rect>
        </w:pict>
      </w:r>
    </w:p>
    <w:p w:rsidR="006C053F" w:rsidRPr="006C053F" w:rsidRDefault="006C053F" w:rsidP="006C053F">
      <w:pPr>
        <w:spacing w:line="360" w:lineRule="auto"/>
        <w:jc w:val="left"/>
        <w:rPr>
          <w:rFonts w:ascii="Arial" w:hAnsi="Arial" w:cs="Arial"/>
          <w:sz w:val="24"/>
        </w:rPr>
      </w:pPr>
    </w:p>
    <w:p w:rsidR="006147BA" w:rsidRPr="006147BA" w:rsidRDefault="000A66D0" w:rsidP="004A318F">
      <w:pPr>
        <w:pStyle w:val="a9"/>
        <w:numPr>
          <w:ilvl w:val="0"/>
          <w:numId w:val="34"/>
        </w:numPr>
        <w:spacing w:line="276" w:lineRule="auto"/>
        <w:ind w:firstLineChars="0"/>
        <w:jc w:val="left"/>
        <w:rPr>
          <w:rFonts w:ascii="Arial" w:hAnsi="Arial" w:cs="Arial"/>
          <w:sz w:val="24"/>
        </w:rPr>
      </w:pPr>
      <w:r>
        <w:rPr>
          <w:rFonts w:ascii="Arial" w:hAnsi="Arial"/>
          <w:sz w:val="24"/>
        </w:rPr>
        <w:t>Перед началом резки необходимо включить насос подачи СОЖ.</w:t>
      </w:r>
    </w:p>
    <w:p w:rsidR="00D02DCB" w:rsidRPr="00F6270D" w:rsidRDefault="00FD0A34" w:rsidP="004A318F">
      <w:pPr>
        <w:pStyle w:val="a9"/>
        <w:numPr>
          <w:ilvl w:val="0"/>
          <w:numId w:val="34"/>
        </w:numPr>
        <w:spacing w:line="276" w:lineRule="auto"/>
        <w:ind w:firstLineChars="0"/>
        <w:jc w:val="left"/>
        <w:rPr>
          <w:rFonts w:ascii="Arial" w:hAnsi="Arial" w:cs="Arial"/>
          <w:sz w:val="24"/>
        </w:rPr>
      </w:pPr>
      <w:r>
        <w:rPr>
          <w:rFonts w:ascii="Arial" w:hAnsi="Arial"/>
          <w:sz w:val="24"/>
        </w:rPr>
        <w:t>Уровень СОЖ надлежит регулярно проверять, чтобы система работала должным образом, масло должно находиться выше середины указателя, рекомендуется не менее 2/3 указателя. Примечание: Работа насоса подачи СОЖ без СОЖ не допускается, иначе насос будет поврежден. В случае замерзания СОЖ работа запрещена. Необходимо разморозить СОЖ во избежание повреждения насоса.</w:t>
      </w:r>
    </w:p>
    <w:p w:rsidR="00F6270D" w:rsidRPr="00F6270D" w:rsidRDefault="00F722A2" w:rsidP="004A318F">
      <w:pPr>
        <w:spacing w:line="276" w:lineRule="auto"/>
        <w:jc w:val="left"/>
        <w:rPr>
          <w:rFonts w:ascii="Arial" w:hAnsi="Arial" w:cs="Arial"/>
          <w:b/>
          <w:sz w:val="24"/>
        </w:rPr>
      </w:pPr>
      <w:r>
        <w:rPr>
          <w:rFonts w:ascii="Arial" w:hAnsi="Arial"/>
          <w:b/>
          <w:sz w:val="24"/>
        </w:rPr>
        <w:t>5.3 Смазочно-охлаждающая жидкость</w:t>
      </w:r>
    </w:p>
    <w:p w:rsidR="00092017" w:rsidRDefault="006320A1" w:rsidP="004A318F">
      <w:pPr>
        <w:spacing w:line="276" w:lineRule="auto"/>
        <w:jc w:val="left"/>
        <w:rPr>
          <w:rFonts w:ascii="Arial" w:hAnsi="Arial" w:cs="Arial"/>
          <w:sz w:val="24"/>
        </w:rPr>
      </w:pPr>
      <w:r>
        <w:rPr>
          <w:rFonts w:ascii="Arial" w:hAnsi="Arial"/>
          <w:sz w:val="24"/>
        </w:rPr>
        <w:t>Несмотря на простую концепцию и функцию, для выбора СОЖ необходимо учитывать многие факторы. Необходимо обращать внимание на предупреждения всех продуктов, а в случае возникновения вопросов – обращаться к производителю СОЖ.</w:t>
      </w:r>
    </w:p>
    <w:p w:rsidR="006320A1" w:rsidRDefault="006320A1" w:rsidP="004A318F">
      <w:pPr>
        <w:spacing w:line="276" w:lineRule="auto"/>
        <w:jc w:val="left"/>
        <w:rPr>
          <w:rFonts w:ascii="Arial" w:hAnsi="Arial" w:cs="Arial"/>
          <w:sz w:val="24"/>
        </w:rPr>
      </w:pPr>
      <w:r>
        <w:rPr>
          <w:rFonts w:ascii="Arial" w:hAnsi="Arial"/>
          <w:sz w:val="24"/>
        </w:rPr>
        <w:t>При выборе СОЖ рекомендуется следующее:</w:t>
      </w:r>
    </w:p>
    <w:p w:rsidR="006320A1" w:rsidRPr="006320A1" w:rsidRDefault="006320A1" w:rsidP="004A318F">
      <w:pPr>
        <w:pStyle w:val="a9"/>
        <w:numPr>
          <w:ilvl w:val="0"/>
          <w:numId w:val="6"/>
        </w:numPr>
        <w:spacing w:line="276" w:lineRule="auto"/>
        <w:ind w:firstLineChars="0"/>
        <w:jc w:val="left"/>
        <w:rPr>
          <w:rFonts w:ascii="Arial" w:hAnsi="Arial" w:cs="Arial"/>
          <w:sz w:val="24"/>
        </w:rPr>
      </w:pPr>
      <w:r>
        <w:rPr>
          <w:rFonts w:ascii="Arial" w:hAnsi="Arial"/>
          <w:sz w:val="24"/>
        </w:rPr>
        <w:t>Для резки низколегированных, низкоуглеродистых и металлов общего назначения с биметаллическим пильным полотном применяется водорастворимая СОЖ.</w:t>
      </w:r>
    </w:p>
    <w:p w:rsidR="006320A1" w:rsidRDefault="006320A1" w:rsidP="004A318F">
      <w:pPr>
        <w:pStyle w:val="a9"/>
        <w:numPr>
          <w:ilvl w:val="0"/>
          <w:numId w:val="6"/>
        </w:numPr>
        <w:spacing w:line="276" w:lineRule="auto"/>
        <w:ind w:firstLineChars="0"/>
        <w:jc w:val="left"/>
        <w:rPr>
          <w:rFonts w:ascii="Arial" w:hAnsi="Arial" w:cs="Arial"/>
          <w:sz w:val="24"/>
        </w:rPr>
      </w:pPr>
      <w:r>
        <w:rPr>
          <w:rFonts w:ascii="Arial" w:hAnsi="Arial"/>
          <w:sz w:val="24"/>
        </w:rPr>
        <w:t>Для резки нержавеющих сталей, высокоуглеродистых и высоколегированных металлов, латуни, меди и мягких сталей – «беспримесные СОЖ» (обычно неразбавленные минеральные масла), которые имеют противозадирные присадки.</w:t>
      </w:r>
    </w:p>
    <w:p w:rsidR="006320A1" w:rsidRDefault="006320A1" w:rsidP="004A318F">
      <w:pPr>
        <w:pStyle w:val="a9"/>
        <w:numPr>
          <w:ilvl w:val="0"/>
          <w:numId w:val="6"/>
        </w:numPr>
        <w:spacing w:line="276" w:lineRule="auto"/>
        <w:ind w:firstLineChars="0"/>
        <w:jc w:val="left"/>
        <w:rPr>
          <w:rFonts w:ascii="Arial" w:hAnsi="Arial" w:cs="Arial"/>
          <w:sz w:val="24"/>
        </w:rPr>
      </w:pPr>
      <w:r>
        <w:rPr>
          <w:rFonts w:ascii="Arial" w:hAnsi="Arial"/>
          <w:sz w:val="24"/>
        </w:rPr>
        <w:t>Для резки чугуна использовать СОЖ не рекомендуется.</w:t>
      </w:r>
    </w:p>
    <w:p w:rsidR="00FF4BB6" w:rsidRPr="009048EF" w:rsidRDefault="006320A1" w:rsidP="004A318F">
      <w:pPr>
        <w:spacing w:line="276" w:lineRule="auto"/>
        <w:jc w:val="left"/>
        <w:rPr>
          <w:rFonts w:ascii="Arial" w:hAnsi="Arial" w:cs="Arial"/>
          <w:sz w:val="24"/>
        </w:rPr>
      </w:pPr>
      <w:r>
        <w:rPr>
          <w:rFonts w:ascii="Arial" w:hAnsi="Arial"/>
          <w:b/>
          <w:sz w:val="24"/>
        </w:rPr>
        <w:t xml:space="preserve">Примечание: </w:t>
      </w:r>
      <w:r>
        <w:rPr>
          <w:rFonts w:ascii="Arial" w:hAnsi="Arial"/>
          <w:sz w:val="24"/>
        </w:rPr>
        <w:t>Слишком большой расход СОЖ приводит к разбрызгиванию и может сделать рабочую зону небезопасной; недостаток СОЖ приведет к перегреву пильного полотна, перегрузке зубьев и их поломке.</w:t>
      </w:r>
    </w:p>
    <w:p w:rsidR="00C2455D" w:rsidRPr="00C2455D" w:rsidRDefault="00F722A2" w:rsidP="004A318F">
      <w:pPr>
        <w:spacing w:line="276" w:lineRule="auto"/>
        <w:ind w:leftChars="14" w:left="29"/>
        <w:jc w:val="left"/>
        <w:rPr>
          <w:rFonts w:ascii="Arial" w:hAnsi="Arial" w:cs="Arial"/>
          <w:b/>
          <w:sz w:val="24"/>
        </w:rPr>
      </w:pPr>
      <w:r>
        <w:rPr>
          <w:rFonts w:ascii="Arial" w:hAnsi="Arial"/>
          <w:b/>
          <w:sz w:val="24"/>
        </w:rPr>
        <w:t>5.4 Направляющая пильного полотна</w:t>
      </w:r>
    </w:p>
    <w:p w:rsidR="00C2455D" w:rsidRDefault="00DB71BF" w:rsidP="004A318F">
      <w:pPr>
        <w:spacing w:line="276" w:lineRule="auto"/>
        <w:ind w:leftChars="14" w:left="29"/>
        <w:jc w:val="left"/>
        <w:rPr>
          <w:rFonts w:ascii="Arial" w:hAnsi="Arial" w:cs="Arial"/>
          <w:sz w:val="24"/>
        </w:rPr>
      </w:pPr>
      <w:r>
        <w:rPr>
          <w:rFonts w:ascii="Arial" w:hAnsi="Arial"/>
          <w:sz w:val="24"/>
        </w:rPr>
        <w:t>Задняя направляющая пильного полотна должна располагаться как можно ближе к заготовке. Это обеспечит прямой разрез, предотвращая скручивание и уход пильного полотна с линии разреза.</w:t>
      </w:r>
    </w:p>
    <w:p w:rsidR="00DB71BF" w:rsidRDefault="00DB71BF" w:rsidP="004A318F">
      <w:pPr>
        <w:spacing w:line="276" w:lineRule="auto"/>
        <w:ind w:leftChars="14" w:left="29"/>
        <w:jc w:val="left"/>
        <w:rPr>
          <w:rFonts w:ascii="Arial" w:hAnsi="Arial" w:cs="Arial"/>
          <w:sz w:val="24"/>
        </w:rPr>
      </w:pPr>
      <w:r>
        <w:rPr>
          <w:rFonts w:ascii="Arial" w:hAnsi="Arial"/>
          <w:sz w:val="24"/>
        </w:rPr>
        <w:t>Регулировка задней направляющей пильного полотна:</w:t>
      </w:r>
    </w:p>
    <w:p w:rsidR="00DB71BF" w:rsidRPr="00C7128A" w:rsidRDefault="00DB71BF" w:rsidP="004A318F">
      <w:pPr>
        <w:pStyle w:val="a9"/>
        <w:numPr>
          <w:ilvl w:val="0"/>
          <w:numId w:val="35"/>
        </w:numPr>
        <w:spacing w:line="276" w:lineRule="auto"/>
        <w:ind w:firstLineChars="0"/>
        <w:jc w:val="left"/>
        <w:rPr>
          <w:rFonts w:ascii="Arial" w:hAnsi="Arial" w:cs="Arial"/>
          <w:sz w:val="24"/>
        </w:rPr>
      </w:pPr>
      <w:r>
        <w:rPr>
          <w:rFonts w:ascii="Arial" w:hAnsi="Arial"/>
          <w:sz w:val="24"/>
        </w:rPr>
        <w:t>Ослабить рукоятку (Рис. 8) и сдвинуть заднюю направляющую пильного полотна как можно ближе к заготовке, затем затянуть рукоятку .</w:t>
      </w:r>
    </w:p>
    <w:p w:rsidR="00CA45C3" w:rsidRDefault="00DB71BF" w:rsidP="004A318F">
      <w:pPr>
        <w:pStyle w:val="a9"/>
        <w:numPr>
          <w:ilvl w:val="0"/>
          <w:numId w:val="35"/>
        </w:numPr>
        <w:spacing w:line="276" w:lineRule="auto"/>
        <w:ind w:firstLineChars="0"/>
        <w:jc w:val="left"/>
        <w:rPr>
          <w:rFonts w:ascii="Arial" w:hAnsi="Arial" w:cs="Arial"/>
          <w:sz w:val="24"/>
        </w:rPr>
      </w:pPr>
      <w:r>
        <w:rPr>
          <w:rFonts w:ascii="Arial" w:hAnsi="Arial"/>
          <w:sz w:val="24"/>
        </w:rPr>
        <w:t>Передняя направляющая пильного полотна имеет 4 блока, которые соприкасаются с пильным полотном для удаления стружки и продления срока службы пильного полотна (Рис. 7).</w:t>
      </w:r>
    </w:p>
    <w:p w:rsidR="009048EF" w:rsidRDefault="00BD6241" w:rsidP="004A318F">
      <w:pPr>
        <w:spacing w:line="276" w:lineRule="auto"/>
        <w:ind w:left="29"/>
        <w:jc w:val="left"/>
        <w:rPr>
          <w:rFonts w:ascii="Arial" w:hAnsi="Arial" w:cs="Arial"/>
          <w:sz w:val="24"/>
        </w:rPr>
      </w:pPr>
      <w:r>
        <w:rPr>
          <w:noProof/>
          <w:lang w:eastAsia="ru-RU"/>
        </w:rPr>
        <w:drawing>
          <wp:anchor distT="0" distB="0" distL="114300" distR="114300" simplePos="0" relativeHeight="251884544" behindDoc="1" locked="0" layoutInCell="1" allowOverlap="1" wp14:anchorId="011CDE18" wp14:editId="4B80E8E7">
            <wp:simplePos x="0" y="0"/>
            <wp:positionH relativeFrom="column">
              <wp:posOffset>1632585</wp:posOffset>
            </wp:positionH>
            <wp:positionV relativeFrom="paragraph">
              <wp:posOffset>142875</wp:posOffset>
            </wp:positionV>
            <wp:extent cx="2609850" cy="2790825"/>
            <wp:effectExtent l="19050" t="19050" r="0" b="9525"/>
            <wp:wrapNone/>
            <wp:docPr id="25" name="图片 24" descr="IMG_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95.jpg"/>
                    <pic:cNvPicPr/>
                  </pic:nvPicPr>
                  <pic:blipFill>
                    <a:blip r:embed="rId20" cstate="print"/>
                    <a:stretch>
                      <a:fillRect/>
                    </a:stretch>
                  </pic:blipFill>
                  <pic:spPr>
                    <a:xfrm>
                      <a:off x="0" y="0"/>
                      <a:ext cx="2609850" cy="2790825"/>
                    </a:xfrm>
                    <a:prstGeom prst="rect">
                      <a:avLst/>
                    </a:prstGeom>
                    <a:ln w="12700">
                      <a:solidFill>
                        <a:schemeClr val="tx1"/>
                      </a:solidFill>
                    </a:ln>
                  </pic:spPr>
                </pic:pic>
              </a:graphicData>
            </a:graphic>
          </wp:anchor>
        </w:drawing>
      </w:r>
      <w:r w:rsidR="00602883">
        <w:rPr>
          <w:rFonts w:ascii="Arial" w:hAnsi="Arial"/>
          <w:sz w:val="24"/>
        </w:rPr>
        <w:pict>
          <v:rect id="_x0000_s8486" style="position:absolute;left:0;text-align:left;margin-left:184.05pt;margin-top:13.85pt;width:66pt;height:20.25pt;z-index:251839488;mso-position-horizontal-relative:text;mso-position-vertical-relative:text">
            <v:textbox style="mso-next-textbox:#_x0000_s8486">
              <w:txbxContent>
                <w:p w:rsidR="004A318F" w:rsidRPr="00172958" w:rsidRDefault="004A318F">
                  <w:pPr>
                    <w:rPr>
                      <w:rFonts w:ascii="Arial" w:hAnsi="Arial" w:cs="Arial"/>
                      <w:sz w:val="24"/>
                    </w:rPr>
                  </w:pPr>
                  <w:r>
                    <w:rPr>
                      <w:rFonts w:ascii="Arial" w:hAnsi="Arial"/>
                      <w:sz w:val="24"/>
                    </w:rPr>
                    <w:t>Консоль</w:t>
                  </w:r>
                </w:p>
              </w:txbxContent>
            </v:textbox>
          </v:rect>
        </w:pict>
      </w:r>
    </w:p>
    <w:p w:rsidR="003A360B" w:rsidRDefault="00602883" w:rsidP="004A318F">
      <w:pPr>
        <w:spacing w:line="276" w:lineRule="auto"/>
        <w:ind w:left="29"/>
        <w:jc w:val="left"/>
        <w:rPr>
          <w:rFonts w:ascii="Arial" w:hAnsi="Arial" w:cs="Arial"/>
          <w:sz w:val="24"/>
        </w:rPr>
      </w:pPr>
      <w:r>
        <w:pict>
          <v:shape id="_x0000_s8530" type="#_x0000_t32" style="position:absolute;left:0;text-align:left;margin-left:218.55pt;margin-top:16.2pt;width:47.25pt;height:42.75pt;z-index:-251430912" o:connectortype="straight" strokeweight="2.25pt">
            <v:stroke endarrow="block"/>
          </v:shape>
        </w:pict>
      </w:r>
      <w:r>
        <w:rPr>
          <w:rFonts w:ascii="Arial" w:hAnsi="Arial"/>
          <w:sz w:val="24"/>
        </w:rPr>
        <w:pict>
          <v:shape id="_x0000_s8484" type="#_x0000_t32" style="position:absolute;left:0;text-align:left;margin-left:169.05pt;margin-top:16.2pt;width:49.5pt;height:39.75pt;flip:x;z-index:251837440" o:connectortype="straight" strokecolor="black [3213]" strokeweight="2.25pt">
            <v:stroke endarrow="block"/>
          </v:shape>
        </w:pict>
      </w:r>
    </w:p>
    <w:p w:rsidR="003A360B" w:rsidRDefault="003A360B" w:rsidP="004A318F">
      <w:pPr>
        <w:spacing w:line="276" w:lineRule="auto"/>
        <w:ind w:left="29"/>
        <w:jc w:val="left"/>
        <w:rPr>
          <w:rFonts w:ascii="Arial" w:hAnsi="Arial" w:cs="Arial"/>
          <w:sz w:val="24"/>
        </w:rPr>
      </w:pPr>
    </w:p>
    <w:p w:rsidR="003A360B" w:rsidRDefault="003A360B" w:rsidP="004A318F">
      <w:pPr>
        <w:spacing w:line="276" w:lineRule="auto"/>
        <w:ind w:left="29"/>
        <w:jc w:val="left"/>
        <w:rPr>
          <w:rFonts w:ascii="Arial" w:hAnsi="Arial" w:cs="Arial"/>
          <w:sz w:val="24"/>
        </w:rPr>
      </w:pPr>
    </w:p>
    <w:p w:rsidR="003A360B" w:rsidRDefault="00602883" w:rsidP="004A318F">
      <w:pPr>
        <w:spacing w:line="276" w:lineRule="auto"/>
        <w:ind w:left="29"/>
        <w:jc w:val="left"/>
        <w:rPr>
          <w:rFonts w:ascii="Arial" w:hAnsi="Arial" w:cs="Arial"/>
          <w:sz w:val="24"/>
        </w:rPr>
      </w:pPr>
      <w:r>
        <w:rPr>
          <w:rFonts w:ascii="Arial" w:hAnsi="Arial"/>
          <w:sz w:val="24"/>
        </w:rPr>
        <w:pict>
          <v:rect id="_x0000_s8488" style="position:absolute;left:0;text-align:left;margin-left:187.8pt;margin-top:.9pt;width:70.5pt;height:20.25pt;z-index:251841536">
            <v:textbox>
              <w:txbxContent>
                <w:p w:rsidR="004A318F" w:rsidRPr="00172958" w:rsidRDefault="004A318F" w:rsidP="00172958">
                  <w:pPr>
                    <w:rPr>
                      <w:rFonts w:ascii="Arial" w:hAnsi="Arial" w:cs="Arial"/>
                      <w:sz w:val="24"/>
                    </w:rPr>
                  </w:pPr>
                  <w:r>
                    <w:rPr>
                      <w:rFonts w:ascii="Arial" w:hAnsi="Arial"/>
                      <w:sz w:val="24"/>
                    </w:rPr>
                    <w:t>Рукоятка</w:t>
                  </w:r>
                </w:p>
              </w:txbxContent>
            </v:textbox>
          </v:rect>
        </w:pict>
      </w:r>
      <w:r>
        <w:rPr>
          <w:rFonts w:ascii="Arial" w:hAnsi="Arial"/>
          <w:sz w:val="24"/>
        </w:rPr>
        <w:pict>
          <v:shape id="_x0000_s8483" type="#_x0000_t32" style="position:absolute;left:0;text-align:left;margin-left:165.3pt;margin-top:15.6pt;width:26.25pt;height:0;flip:x;z-index:251836416" o:connectortype="straight" strokecolor="black [3213]" strokeweight="2.25pt">
            <v:stroke endarrow="block"/>
          </v:shape>
        </w:pict>
      </w:r>
    </w:p>
    <w:p w:rsidR="00C7128A" w:rsidRPr="00CA45C3" w:rsidRDefault="00602883" w:rsidP="004A318F">
      <w:pPr>
        <w:spacing w:line="276" w:lineRule="auto"/>
        <w:ind w:left="29"/>
        <w:jc w:val="left"/>
        <w:rPr>
          <w:rFonts w:ascii="Arial" w:hAnsi="Arial" w:cs="Arial"/>
          <w:sz w:val="24"/>
        </w:rPr>
      </w:pPr>
      <w:r>
        <w:rPr>
          <w:rFonts w:ascii="Arial" w:hAnsi="Arial"/>
          <w:sz w:val="24"/>
        </w:rPr>
        <w:pict>
          <v:rect id="_x0000_s8489" style="position:absolute;left:0;text-align:left;margin-left:169.8pt;margin-top:5.9pt;width:113.25pt;height:39pt;z-index:251842560">
            <v:textbox>
              <w:txbxContent>
                <w:p w:rsidR="004A318F" w:rsidRPr="00172958" w:rsidRDefault="004A318F" w:rsidP="00172958">
                  <w:pPr>
                    <w:rPr>
                      <w:rFonts w:ascii="Arial" w:hAnsi="Arial" w:cs="Arial"/>
                      <w:sz w:val="24"/>
                    </w:rPr>
                  </w:pPr>
                  <w:r>
                    <w:rPr>
                      <w:rFonts w:ascii="Arial" w:hAnsi="Arial"/>
                      <w:sz w:val="24"/>
                    </w:rPr>
                    <w:t>Направляющий блок</w:t>
                  </w:r>
                </w:p>
              </w:txbxContent>
            </v:textbox>
          </v:rect>
        </w:pict>
      </w:r>
    </w:p>
    <w:p w:rsidR="00C7128A" w:rsidRDefault="00602883" w:rsidP="004A318F">
      <w:pPr>
        <w:spacing w:line="276" w:lineRule="auto"/>
        <w:jc w:val="left"/>
        <w:rPr>
          <w:rFonts w:ascii="Arial" w:hAnsi="Arial" w:cs="Arial"/>
          <w:sz w:val="24"/>
        </w:rPr>
      </w:pPr>
      <w:r>
        <w:rPr>
          <w:rFonts w:ascii="Arial" w:hAnsi="Arial"/>
          <w:sz w:val="24"/>
        </w:rPr>
        <w:pict>
          <v:shape id="_x0000_s8485" type="#_x0000_t32" style="position:absolute;margin-left:233.55pt;margin-top:15.25pt;width:30.75pt;height:27pt;z-index:251838464" o:connectortype="straight" strokeweight="2.25pt">
            <v:stroke endarrow="block"/>
          </v:shape>
        </w:pict>
      </w:r>
      <w:r>
        <w:rPr>
          <w:rFonts w:ascii="Arial" w:hAnsi="Arial"/>
          <w:sz w:val="24"/>
        </w:rPr>
        <w:pict>
          <v:shape id="_x0000_s8481" type="#_x0000_t32" style="position:absolute;margin-left:175.8pt;margin-top:14.25pt;width:38.25pt;height:25.5pt;flip:x;z-index:251835392" o:connectortype="straight" strokeweight="2.25pt">
            <v:stroke endarrow="block"/>
          </v:shape>
        </w:pict>
      </w:r>
    </w:p>
    <w:p w:rsidR="00C7128A" w:rsidRDefault="00C7128A" w:rsidP="004A318F">
      <w:pPr>
        <w:spacing w:line="276" w:lineRule="auto"/>
        <w:jc w:val="left"/>
        <w:rPr>
          <w:rFonts w:ascii="Arial" w:hAnsi="Arial" w:cs="Arial"/>
          <w:sz w:val="24"/>
        </w:rPr>
      </w:pPr>
    </w:p>
    <w:p w:rsidR="00C7128A" w:rsidRDefault="00602883" w:rsidP="004A318F">
      <w:pPr>
        <w:spacing w:line="276" w:lineRule="auto"/>
        <w:jc w:val="left"/>
        <w:rPr>
          <w:rFonts w:ascii="Arial" w:hAnsi="Arial" w:cs="Arial"/>
          <w:sz w:val="24"/>
        </w:rPr>
      </w:pPr>
      <w:r>
        <w:rPr>
          <w:rFonts w:ascii="Arial" w:hAnsi="Arial"/>
          <w:sz w:val="24"/>
        </w:rPr>
        <w:pict>
          <v:rect id="_x0000_s8490" style="position:absolute;margin-left:194.55pt;margin-top:57.25pt;width:62.25pt;height:26.25pt;z-index:251843584">
            <v:textbox style="mso-next-textbox:#_x0000_s8490">
              <w:txbxContent>
                <w:p w:rsidR="004A318F" w:rsidRPr="00457C66" w:rsidRDefault="004A318F" w:rsidP="00172958">
                  <w:pPr>
                    <w:rPr>
                      <w:rFonts w:ascii="Arial" w:hAnsi="Arial" w:cs="Arial"/>
                      <w:sz w:val="24"/>
                    </w:rPr>
                  </w:pPr>
                  <w:r>
                    <w:rPr>
                      <w:rFonts w:ascii="Arial" w:hAnsi="Arial"/>
                      <w:sz w:val="24"/>
                    </w:rPr>
                    <w:t>Рис. 7</w:t>
                  </w:r>
                </w:p>
              </w:txbxContent>
            </v:textbox>
          </v:rect>
        </w:pict>
      </w:r>
      <w:r>
        <w:rPr>
          <w:rFonts w:ascii="Arial" w:hAnsi="Arial"/>
          <w:sz w:val="24"/>
        </w:rPr>
        <w:pict>
          <v:rect id="_x0000_s8480" style="position:absolute;margin-left:259.8pt;margin-top:3.85pt;width:27.75pt;height:14.25pt;z-index:251834368" filled="f" strokecolor="black [3213]" strokeweight="2.25pt">
            <v:stroke dashstyle="dash"/>
          </v:rect>
        </w:pict>
      </w:r>
      <w:r>
        <w:rPr>
          <w:rFonts w:ascii="Arial" w:hAnsi="Arial"/>
          <w:sz w:val="24"/>
        </w:rPr>
        <w:pict>
          <v:rect id="_x0000_s8479" style="position:absolute;margin-left:152.55pt;margin-top:5.4pt;width:26.25pt;height:14.25pt;z-index:251833344" filled="f" strokecolor="black [3213]" strokeweight="2.25pt">
            <v:stroke dashstyle="dash"/>
          </v:rect>
        </w:pict>
      </w: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7128A" w:rsidRDefault="00C7128A" w:rsidP="004A318F">
      <w:pPr>
        <w:spacing w:line="276" w:lineRule="auto"/>
        <w:jc w:val="left"/>
        <w:rPr>
          <w:rFonts w:ascii="Arial" w:hAnsi="Arial" w:cs="Arial"/>
          <w:sz w:val="24"/>
        </w:rPr>
      </w:pPr>
    </w:p>
    <w:p w:rsidR="00CA45C3" w:rsidRPr="00DB71BF" w:rsidRDefault="00CA45C3" w:rsidP="004A318F">
      <w:pPr>
        <w:spacing w:line="276" w:lineRule="auto"/>
        <w:jc w:val="left"/>
        <w:rPr>
          <w:rFonts w:ascii="Arial" w:hAnsi="Arial" w:cs="Arial"/>
          <w:sz w:val="24"/>
        </w:rPr>
      </w:pPr>
    </w:p>
    <w:p w:rsidR="00200B7B" w:rsidRDefault="001E33CD" w:rsidP="004A318F">
      <w:pPr>
        <w:spacing w:line="276" w:lineRule="auto"/>
        <w:ind w:leftChars="14" w:left="29"/>
        <w:jc w:val="left"/>
        <w:rPr>
          <w:rFonts w:ascii="Arial" w:hAnsi="Arial" w:cs="Arial"/>
          <w:b/>
          <w:sz w:val="24"/>
        </w:rPr>
      </w:pPr>
      <w:r>
        <w:rPr>
          <w:rFonts w:ascii="Arial" w:hAnsi="Arial"/>
          <w:b/>
          <w:sz w:val="24"/>
        </w:rPr>
        <w:t>5.5 Выбор пильного полотна</w:t>
      </w:r>
    </w:p>
    <w:p w:rsidR="00637D8F" w:rsidRDefault="00637D8F" w:rsidP="004A318F">
      <w:pPr>
        <w:spacing w:line="276" w:lineRule="auto"/>
        <w:ind w:leftChars="14" w:left="29"/>
        <w:jc w:val="left"/>
        <w:rPr>
          <w:rFonts w:ascii="Arial" w:hAnsi="Arial" w:cs="Arial"/>
          <w:sz w:val="24"/>
        </w:rPr>
      </w:pPr>
      <w:r>
        <w:rPr>
          <w:rFonts w:ascii="Arial" w:hAnsi="Arial"/>
          <w:sz w:val="24"/>
        </w:rPr>
        <w:t>Выбор пильного полотна для работы зависит от множества факторов, таких как тип разрезаемого материала, твердость материала, форма материала, характеристики станка и опыт оператора.</w:t>
      </w:r>
    </w:p>
    <w:p w:rsidR="00637D8F" w:rsidRPr="00637D8F" w:rsidRDefault="00637D8F" w:rsidP="004A318F">
      <w:pPr>
        <w:spacing w:line="276" w:lineRule="auto"/>
        <w:ind w:leftChars="14" w:left="29"/>
        <w:jc w:val="left"/>
        <w:rPr>
          <w:rFonts w:ascii="Arial" w:hAnsi="Arial" w:cs="Arial"/>
          <w:sz w:val="24"/>
        </w:rPr>
      </w:pPr>
      <w:r>
        <w:rPr>
          <w:rFonts w:ascii="Arial" w:hAnsi="Arial"/>
          <w:sz w:val="24"/>
        </w:rPr>
        <w:t>Мы предлагаем провести определенное исследование для конкретной ситуации, чтобы выбрать наилучшее пильное полотно, соответствующее потребностям.</w:t>
      </w:r>
    </w:p>
    <w:p w:rsidR="00082695" w:rsidRPr="006320A1" w:rsidRDefault="00637D8F" w:rsidP="004A318F">
      <w:pPr>
        <w:spacing w:line="276" w:lineRule="auto"/>
        <w:jc w:val="left"/>
        <w:rPr>
          <w:rFonts w:ascii="Arial" w:hAnsi="Arial" w:cs="Arial"/>
          <w:sz w:val="24"/>
        </w:rPr>
      </w:pPr>
      <w:r>
        <w:rPr>
          <w:rFonts w:ascii="Arial" w:hAnsi="Arial"/>
          <w:sz w:val="24"/>
        </w:rPr>
        <w:t>Далее для справки показаны различные варианты:</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551"/>
        <w:gridCol w:w="2534"/>
      </w:tblGrid>
      <w:tr w:rsidR="00560E17" w:rsidRPr="001A4C27" w:rsidTr="009C2711">
        <w:trPr>
          <w:trHeight w:val="462"/>
        </w:trPr>
        <w:tc>
          <w:tcPr>
            <w:tcW w:w="2789" w:type="dxa"/>
            <w:vAlign w:val="center"/>
          </w:tcPr>
          <w:p w:rsidR="00560E17" w:rsidRPr="001A4C27" w:rsidRDefault="00560E17" w:rsidP="00560E17">
            <w:pPr>
              <w:spacing w:line="360" w:lineRule="auto"/>
              <w:ind w:firstLineChars="350" w:firstLine="840"/>
              <w:rPr>
                <w:rFonts w:ascii="Arial" w:hAnsi="Arial" w:cs="Arial"/>
                <w:sz w:val="24"/>
              </w:rPr>
            </w:pPr>
            <w:r>
              <w:rPr>
                <w:rFonts w:ascii="Arial" w:hAnsi="Arial"/>
                <w:sz w:val="24"/>
              </w:rPr>
              <w:t>Форма</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Размер</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Рекомендуемые зубья</w:t>
            </w:r>
          </w:p>
        </w:tc>
      </w:tr>
      <w:tr w:rsidR="00560E17" w:rsidRPr="001A4C27" w:rsidTr="009C2711">
        <w:trPr>
          <w:trHeight w:val="285"/>
        </w:trPr>
        <w:tc>
          <w:tcPr>
            <w:tcW w:w="2789" w:type="dxa"/>
            <w:vMerge w:val="restart"/>
            <w:vAlign w:val="center"/>
          </w:tcPr>
          <w:p w:rsidR="00560E17" w:rsidRPr="001A4C27" w:rsidRDefault="0025450A" w:rsidP="00560E17">
            <w:pPr>
              <w:spacing w:line="360" w:lineRule="auto"/>
              <w:rPr>
                <w:rFonts w:ascii="Arial" w:hAnsi="Arial" w:cs="Arial"/>
                <w:sz w:val="24"/>
              </w:rPr>
            </w:pPr>
            <w:r>
              <w:rPr>
                <w:rFonts w:ascii="Arial" w:hAnsi="Arial"/>
                <w:noProof/>
                <w:sz w:val="24"/>
                <w:lang w:eastAsia="ru-RU"/>
              </w:rPr>
              <w:drawing>
                <wp:anchor distT="0" distB="0" distL="114300" distR="114300" simplePos="0" relativeHeight="251859968" behindDoc="1" locked="0" layoutInCell="1" allowOverlap="1">
                  <wp:simplePos x="0" y="0"/>
                  <wp:positionH relativeFrom="column">
                    <wp:posOffset>271780</wp:posOffset>
                  </wp:positionH>
                  <wp:positionV relativeFrom="paragraph">
                    <wp:posOffset>0</wp:posOffset>
                  </wp:positionV>
                  <wp:extent cx="1085850" cy="1428750"/>
                  <wp:effectExtent l="0" t="0" r="0" b="0"/>
                  <wp:wrapNone/>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cstate="print"/>
                          <a:srcRect l="51350" t="27354" r="33720" b="36853"/>
                          <a:stretch>
                            <a:fillRect/>
                          </a:stretch>
                        </pic:blipFill>
                        <pic:spPr bwMode="auto">
                          <a:xfrm>
                            <a:off x="0" y="0"/>
                            <a:ext cx="1085850" cy="1428750"/>
                          </a:xfrm>
                          <a:prstGeom prst="rect">
                            <a:avLst/>
                          </a:prstGeom>
                          <a:noFill/>
                          <a:ln w="9525">
                            <a:noFill/>
                            <a:miter lim="800000"/>
                            <a:headEnd/>
                            <a:tailEnd/>
                          </a:ln>
                        </pic:spPr>
                      </pic:pic>
                    </a:graphicData>
                  </a:graphic>
                </wp:anchor>
              </w:drawing>
            </w:r>
            <w:r>
              <w:rPr>
                <w:rFonts w:ascii="Arial" w:hAnsi="Arial"/>
                <w:sz w:val="24"/>
              </w:rPr>
              <w:t xml:space="preserve">  </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 xml:space="preserve">Менее 40 мм </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8 или 6/10T</w:t>
            </w:r>
          </w:p>
        </w:tc>
      </w:tr>
      <w:tr w:rsidR="00560E17" w:rsidRPr="001A4C27" w:rsidTr="009C2711">
        <w:trPr>
          <w:trHeight w:val="45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40-80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6T или 4/6T</w:t>
            </w:r>
          </w:p>
        </w:tc>
      </w:tr>
      <w:tr w:rsidR="00560E17" w:rsidRPr="001A4C27" w:rsidTr="009C2711">
        <w:trPr>
          <w:trHeight w:val="60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80-200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4T или 3/4T</w:t>
            </w:r>
          </w:p>
        </w:tc>
      </w:tr>
      <w:tr w:rsidR="00560E17" w:rsidRPr="001A4C27" w:rsidTr="009C2711">
        <w:trPr>
          <w:trHeight w:val="615"/>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200-300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3T или 2/3T</w:t>
            </w:r>
          </w:p>
        </w:tc>
      </w:tr>
      <w:tr w:rsidR="00560E17" w:rsidRPr="001A4C27" w:rsidTr="009C2711">
        <w:trPr>
          <w:trHeight w:val="547"/>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300-460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1,25T или 1,4/2,5T</w:t>
            </w:r>
          </w:p>
        </w:tc>
      </w:tr>
      <w:tr w:rsidR="00560E17" w:rsidRPr="001A4C27" w:rsidTr="009C2711">
        <w:trPr>
          <w:trHeight w:val="478"/>
        </w:trPr>
        <w:tc>
          <w:tcPr>
            <w:tcW w:w="2789" w:type="dxa"/>
            <w:vAlign w:val="center"/>
          </w:tcPr>
          <w:p w:rsidR="00560E17" w:rsidRPr="001A4C27" w:rsidRDefault="00560E17" w:rsidP="00560E17">
            <w:pPr>
              <w:spacing w:line="360" w:lineRule="auto"/>
              <w:ind w:firstLineChars="350" w:firstLine="840"/>
              <w:rPr>
                <w:rFonts w:ascii="Arial" w:hAnsi="Arial" w:cs="Arial"/>
                <w:sz w:val="24"/>
              </w:rPr>
            </w:pPr>
            <w:r>
              <w:rPr>
                <w:rFonts w:ascii="Arial" w:hAnsi="Arial"/>
                <w:sz w:val="24"/>
              </w:rPr>
              <w:t>Форма</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Размер</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Рекомендуемые зубья</w:t>
            </w:r>
          </w:p>
        </w:tc>
      </w:tr>
      <w:tr w:rsidR="00560E17" w:rsidRPr="001A4C27" w:rsidTr="009C2711">
        <w:trPr>
          <w:trHeight w:val="420"/>
        </w:trPr>
        <w:tc>
          <w:tcPr>
            <w:tcW w:w="2789" w:type="dxa"/>
            <w:vMerge w:val="restart"/>
            <w:vAlign w:val="center"/>
          </w:tcPr>
          <w:p w:rsidR="00560E17" w:rsidRPr="001A4C27" w:rsidRDefault="0025450A" w:rsidP="00560E17">
            <w:pPr>
              <w:spacing w:line="360" w:lineRule="auto"/>
              <w:rPr>
                <w:rFonts w:ascii="Arial" w:hAnsi="Arial" w:cs="Arial"/>
                <w:sz w:val="24"/>
              </w:rPr>
            </w:pPr>
            <w:r>
              <w:rPr>
                <w:rFonts w:ascii="Arial" w:hAnsi="Arial"/>
                <w:noProof/>
                <w:sz w:val="24"/>
                <w:lang w:eastAsia="ru-RU"/>
              </w:rPr>
              <w:drawing>
                <wp:anchor distT="0" distB="0" distL="114300" distR="114300" simplePos="0" relativeHeight="251860992" behindDoc="1" locked="0" layoutInCell="1" allowOverlap="1">
                  <wp:simplePos x="0" y="0"/>
                  <wp:positionH relativeFrom="column">
                    <wp:posOffset>161290</wp:posOffset>
                  </wp:positionH>
                  <wp:positionV relativeFrom="paragraph">
                    <wp:posOffset>-81915</wp:posOffset>
                  </wp:positionV>
                  <wp:extent cx="1247775" cy="1495425"/>
                  <wp:effectExtent l="0" t="0" r="0" b="0"/>
                  <wp:wrapNone/>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cstate="print"/>
                          <a:srcRect l="54958" t="32898" r="27028" b="28018"/>
                          <a:stretch>
                            <a:fillRect/>
                          </a:stretch>
                        </pic:blipFill>
                        <pic:spPr bwMode="auto">
                          <a:xfrm>
                            <a:off x="0" y="0"/>
                            <a:ext cx="1247775" cy="1495425"/>
                          </a:xfrm>
                          <a:prstGeom prst="rect">
                            <a:avLst/>
                          </a:prstGeom>
                          <a:noFill/>
                          <a:ln w="9525">
                            <a:noFill/>
                            <a:miter lim="800000"/>
                            <a:headEnd/>
                            <a:tailEnd/>
                          </a:ln>
                        </pic:spPr>
                      </pic:pic>
                    </a:graphicData>
                  </a:graphic>
                </wp:anchor>
              </w:drawing>
            </w:r>
            <w:r>
              <w:rPr>
                <w:rFonts w:ascii="Arial" w:hAnsi="Arial"/>
                <w:sz w:val="24"/>
              </w:rPr>
              <w:t xml:space="preserve">  </w:t>
            </w: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 xml:space="preserve">Менее 1,5 мм </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14T или 10/14T</w:t>
            </w:r>
          </w:p>
        </w:tc>
      </w:tr>
      <w:tr w:rsidR="00560E17" w:rsidRPr="001A4C27" w:rsidTr="009C2711">
        <w:trPr>
          <w:trHeight w:val="465"/>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1,5-3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10T или 8/12T</w:t>
            </w:r>
          </w:p>
        </w:tc>
      </w:tr>
      <w:tr w:rsidR="00560E17" w:rsidRPr="001A4C27" w:rsidTr="009C2711">
        <w:trPr>
          <w:trHeight w:val="465"/>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3-6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8T или 6/10T</w:t>
            </w:r>
          </w:p>
        </w:tc>
      </w:tr>
      <w:tr w:rsidR="00560E17" w:rsidRPr="001A4C27" w:rsidTr="009C2711">
        <w:trPr>
          <w:trHeight w:val="45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6-10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6T или 5/8T</w:t>
            </w:r>
          </w:p>
        </w:tc>
      </w:tr>
      <w:tr w:rsidR="00560E17" w:rsidRPr="001A4C27" w:rsidTr="009C2711">
        <w:trPr>
          <w:trHeight w:val="450"/>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10-15 мм</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4T или 4/6T</w:t>
            </w:r>
          </w:p>
        </w:tc>
      </w:tr>
      <w:tr w:rsidR="00560E17" w:rsidRPr="001A4C27" w:rsidTr="009C2711">
        <w:trPr>
          <w:trHeight w:val="458"/>
        </w:trPr>
        <w:tc>
          <w:tcPr>
            <w:tcW w:w="2789" w:type="dxa"/>
            <w:vMerge/>
            <w:vAlign w:val="center"/>
          </w:tcPr>
          <w:p w:rsidR="00560E17" w:rsidRPr="001A4C27" w:rsidRDefault="00560E17" w:rsidP="00560E17">
            <w:pPr>
              <w:spacing w:line="360" w:lineRule="auto"/>
              <w:rPr>
                <w:rFonts w:ascii="Arial" w:hAnsi="Arial" w:cs="Arial"/>
                <w:sz w:val="24"/>
              </w:rPr>
            </w:pPr>
          </w:p>
        </w:tc>
        <w:tc>
          <w:tcPr>
            <w:tcW w:w="2551" w:type="dxa"/>
            <w:vAlign w:val="center"/>
          </w:tcPr>
          <w:p w:rsidR="00560E17" w:rsidRPr="001A4C27" w:rsidRDefault="00560E17" w:rsidP="00560E17">
            <w:pPr>
              <w:spacing w:line="360" w:lineRule="auto"/>
              <w:rPr>
                <w:rFonts w:ascii="Arial" w:hAnsi="Arial" w:cs="Arial"/>
                <w:sz w:val="24"/>
              </w:rPr>
            </w:pPr>
            <w:r>
              <w:rPr>
                <w:rFonts w:ascii="Arial" w:hAnsi="Arial"/>
                <w:sz w:val="24"/>
              </w:rPr>
              <w:t xml:space="preserve">Более 15 мм </w:t>
            </w:r>
          </w:p>
        </w:tc>
        <w:tc>
          <w:tcPr>
            <w:tcW w:w="2534" w:type="dxa"/>
            <w:vAlign w:val="center"/>
          </w:tcPr>
          <w:p w:rsidR="00560E17" w:rsidRPr="001A4C27" w:rsidRDefault="00560E17" w:rsidP="00560E17">
            <w:pPr>
              <w:spacing w:line="360" w:lineRule="auto"/>
              <w:rPr>
                <w:rFonts w:ascii="Arial" w:hAnsi="Arial" w:cs="Arial"/>
                <w:sz w:val="24"/>
              </w:rPr>
            </w:pPr>
            <w:r>
              <w:rPr>
                <w:rFonts w:ascii="Arial" w:hAnsi="Arial"/>
                <w:sz w:val="24"/>
              </w:rPr>
              <w:t>3T или 3/4T</w:t>
            </w:r>
          </w:p>
        </w:tc>
      </w:tr>
    </w:tbl>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4A318F" w:rsidRDefault="004A318F" w:rsidP="004A318F">
      <w:pPr>
        <w:spacing w:beforeLines="50" w:before="156" w:afterLines="50" w:after="156" w:line="276" w:lineRule="auto"/>
        <w:rPr>
          <w:rFonts w:ascii="Arial" w:hAnsi="Arial"/>
          <w:b/>
          <w:sz w:val="24"/>
        </w:rPr>
      </w:pPr>
    </w:p>
    <w:p w:rsidR="00845D4B" w:rsidRPr="00845D4B" w:rsidRDefault="006160C8" w:rsidP="004A318F">
      <w:pPr>
        <w:spacing w:beforeLines="50" w:before="156" w:afterLines="50" w:after="156" w:line="276" w:lineRule="auto"/>
        <w:rPr>
          <w:rFonts w:ascii="Arial" w:hAnsi="Arial" w:cs="Arial"/>
          <w:b/>
          <w:sz w:val="24"/>
        </w:rPr>
      </w:pPr>
      <w:r>
        <w:rPr>
          <w:rFonts w:ascii="Arial" w:hAnsi="Arial"/>
          <w:b/>
          <w:sz w:val="24"/>
        </w:rPr>
        <w:t>5.6 Скорость пильного полотна</w:t>
      </w:r>
    </w:p>
    <w:p w:rsidR="008829BB" w:rsidRDefault="00453E2F" w:rsidP="004A318F">
      <w:pPr>
        <w:spacing w:beforeLines="50" w:before="156" w:afterLines="50" w:after="156" w:line="276" w:lineRule="auto"/>
        <w:jc w:val="left"/>
        <w:rPr>
          <w:rFonts w:ascii="Arial" w:hAnsi="Arial" w:cs="Arial"/>
          <w:sz w:val="24"/>
        </w:rPr>
      </w:pPr>
      <w:r>
        <w:rPr>
          <w:rFonts w:ascii="Arial" w:hAnsi="Arial"/>
          <w:noProof/>
          <w:sz w:val="24"/>
          <w:lang w:eastAsia="ru-RU"/>
        </w:rPr>
        <w:drawing>
          <wp:anchor distT="0" distB="0" distL="114300" distR="114300" simplePos="0" relativeHeight="251886592" behindDoc="1" locked="0" layoutInCell="1" allowOverlap="1" wp14:anchorId="213985F7" wp14:editId="36D52175">
            <wp:simplePos x="0" y="0"/>
            <wp:positionH relativeFrom="column">
              <wp:posOffset>3489960</wp:posOffset>
            </wp:positionH>
            <wp:positionV relativeFrom="paragraph">
              <wp:posOffset>1256665</wp:posOffset>
            </wp:positionV>
            <wp:extent cx="2533650" cy="2209800"/>
            <wp:effectExtent l="19050" t="19050" r="19050" b="19050"/>
            <wp:wrapNone/>
            <wp:docPr id="29" name="图片 3" descr="C:\Documents and Settings\Administrator\桌面\双立柱锯床翻译\扣好的照片2017-1-11\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双立柱锯床翻译\扣好的照片2017-1-11\IMG_5036.jpg"/>
                    <pic:cNvPicPr>
                      <a:picLocks noChangeAspect="1" noChangeArrowheads="1"/>
                    </pic:cNvPicPr>
                  </pic:nvPicPr>
                  <pic:blipFill>
                    <a:blip r:embed="rId23" cstate="print"/>
                    <a:srcRect/>
                    <a:stretch>
                      <a:fillRect/>
                    </a:stretch>
                  </pic:blipFill>
                  <pic:spPr bwMode="auto">
                    <a:xfrm>
                      <a:off x="0" y="0"/>
                      <a:ext cx="2533650" cy="2209800"/>
                    </a:xfrm>
                    <a:prstGeom prst="rect">
                      <a:avLst/>
                    </a:prstGeom>
                    <a:noFill/>
                    <a:ln w="12700">
                      <a:solidFill>
                        <a:schemeClr val="tx1"/>
                      </a:solidFill>
                      <a:miter lim="800000"/>
                      <a:headEnd/>
                      <a:tailEnd/>
                    </a:ln>
                  </pic:spPr>
                </pic:pic>
              </a:graphicData>
            </a:graphic>
          </wp:anchor>
        </w:drawing>
      </w:r>
      <w:r>
        <w:rPr>
          <w:rFonts w:ascii="Arial" w:hAnsi="Arial"/>
          <w:sz w:val="24"/>
        </w:rPr>
        <w:t>Станок модели</w:t>
      </w:r>
      <w:r>
        <w:rPr>
          <w:rFonts w:ascii="Arial" w:hAnsi="Arial"/>
          <w:b/>
          <w:bCs/>
          <w:sz w:val="24"/>
        </w:rPr>
        <w:t xml:space="preserve"> </w:t>
      </w:r>
      <w:r>
        <w:rPr>
          <w:rFonts w:ascii="Arial" w:hAnsi="Arial"/>
          <w:sz w:val="24"/>
        </w:rPr>
        <w:t>TBK-4228B имеет 3 скорости, следует выбирать ближайшую доступную скорость в зависимости от типа материала. Во время работы необходимо следить за стружкой из разреза, чтобы правильно определить скорость подачи.</w:t>
      </w:r>
    </w:p>
    <w:p w:rsidR="00BA5B14" w:rsidRDefault="00BA5B14" w:rsidP="004A318F">
      <w:pPr>
        <w:spacing w:beforeLines="50" w:before="156" w:afterLines="50" w:after="156" w:line="276" w:lineRule="auto"/>
        <w:ind w:right="4251"/>
        <w:rPr>
          <w:rFonts w:ascii="Arial" w:hAnsi="Arial" w:cs="Arial"/>
          <w:sz w:val="24"/>
        </w:rPr>
      </w:pPr>
      <w:r>
        <w:rPr>
          <w:rFonts w:ascii="Arial" w:hAnsi="Arial"/>
          <w:sz w:val="24"/>
        </w:rPr>
        <w:t>Изменение скорости пильного полотна.</w:t>
      </w:r>
    </w:p>
    <w:p w:rsidR="00D720C1" w:rsidRP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Отключить станок от сети</w:t>
      </w:r>
    </w:p>
    <w:p w:rsidR="003C3A99" w:rsidRPr="003C3A99" w:rsidRDefault="003C3A99" w:rsidP="004A318F">
      <w:pPr>
        <w:pStyle w:val="a9"/>
        <w:numPr>
          <w:ilvl w:val="0"/>
          <w:numId w:val="37"/>
        </w:numPr>
        <w:spacing w:beforeLines="50" w:before="156" w:afterLines="50" w:after="156" w:line="276" w:lineRule="auto"/>
        <w:ind w:right="4251" w:firstLineChars="0"/>
        <w:rPr>
          <w:rFonts w:ascii="Arial" w:hAnsi="Arial" w:cs="Arial"/>
          <w:sz w:val="24"/>
        </w:rPr>
      </w:pPr>
    </w:p>
    <w:p w:rsidR="00453E2F" w:rsidRDefault="00602883"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pict>
          <v:shape id="_x0000_s8532" type="#_x0000_t32" style="position:absolute;left:0;text-align:left;margin-left:370.05pt;margin-top:12.1pt;width:5.25pt;height:29.1pt;flip:x y;z-index:251888640" o:connectortype="straight" strokecolor="white [3212]" strokeweight="2.25pt">
            <v:stroke endarrow="block"/>
          </v:shape>
        </w:pict>
      </w:r>
      <w:r w:rsidR="00D25851">
        <w:rPr>
          <w:rFonts w:ascii="Arial" w:hAnsi="Arial"/>
          <w:sz w:val="24"/>
        </w:rPr>
        <w:t xml:space="preserve">Снять рукоятку, показанную на Рис. 8 и </w:t>
      </w:r>
    </w:p>
    <w:p w:rsidR="00453E2F" w:rsidRDefault="00602883" w:rsidP="004A318F">
      <w:pPr>
        <w:pStyle w:val="a9"/>
        <w:spacing w:beforeLines="50" w:before="156" w:afterLines="50" w:after="156" w:line="276" w:lineRule="auto"/>
        <w:ind w:left="360" w:right="4251" w:firstLineChars="0" w:firstLine="0"/>
        <w:rPr>
          <w:rFonts w:ascii="Arial" w:hAnsi="Arial" w:cs="Arial"/>
          <w:sz w:val="24"/>
        </w:rPr>
      </w:pPr>
      <w:r>
        <w:rPr>
          <w:rFonts w:ascii="Arial" w:hAnsi="Arial"/>
          <w:sz w:val="24"/>
        </w:rPr>
        <w:pict>
          <v:rect id="_x0000_s8533" style="position:absolute;left:0;text-align:left;margin-left:343.8pt;margin-top:16.25pt;width:86.25pt;height:24.75pt;z-index:251889664">
            <v:textbox>
              <w:txbxContent>
                <w:p w:rsidR="004A318F" w:rsidRPr="00A270F0" w:rsidRDefault="004A318F" w:rsidP="00453E2F">
                  <w:pPr>
                    <w:rPr>
                      <w:rFonts w:ascii="Arial" w:hAnsi="Arial" w:cs="Arial"/>
                      <w:sz w:val="24"/>
                    </w:rPr>
                  </w:pPr>
                  <w:r>
                    <w:rPr>
                      <w:rFonts w:ascii="Arial" w:hAnsi="Arial"/>
                      <w:sz w:val="24"/>
                    </w:rPr>
                    <w:t>Рукоятка</w:t>
                  </w:r>
                </w:p>
              </w:txbxContent>
            </v:textbox>
          </v:rect>
        </w:pict>
      </w:r>
      <w:r w:rsidR="00D25851">
        <w:rPr>
          <w:rFonts w:ascii="Arial" w:hAnsi="Arial"/>
          <w:sz w:val="24"/>
        </w:rPr>
        <w:t>открыть кожух шкива</w:t>
      </w:r>
    </w:p>
    <w:p w:rsid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 xml:space="preserve">Ослабить рукоятку натяжения ремня, </w:t>
      </w:r>
    </w:p>
    <w:p w:rsidR="00453E2F" w:rsidRDefault="00602883" w:rsidP="004A318F">
      <w:pPr>
        <w:pStyle w:val="a9"/>
        <w:spacing w:beforeLines="50" w:before="156" w:afterLines="50" w:after="156" w:line="276" w:lineRule="auto"/>
        <w:ind w:left="360" w:right="4251" w:firstLineChars="0" w:firstLine="0"/>
        <w:rPr>
          <w:rFonts w:ascii="Arial" w:hAnsi="Arial" w:cs="Arial"/>
          <w:sz w:val="24"/>
        </w:rPr>
      </w:pPr>
      <w:r>
        <w:rPr>
          <w:rFonts w:ascii="Arial" w:hAnsi="Arial"/>
          <w:sz w:val="24"/>
        </w:rPr>
        <w:pict>
          <v:rect id="_x0000_s8531" style="position:absolute;left:0;text-align:left;margin-left:325.05pt;margin-top:24.75pt;width:1in;height:26.25pt;z-index:251887616">
            <v:textbox style="mso-next-textbox:#_x0000_s8531">
              <w:txbxContent>
                <w:p w:rsidR="004A318F" w:rsidRPr="00457C66" w:rsidRDefault="004A318F" w:rsidP="00453E2F">
                  <w:pPr>
                    <w:rPr>
                      <w:rFonts w:ascii="Arial" w:hAnsi="Arial" w:cs="Arial"/>
                      <w:sz w:val="24"/>
                    </w:rPr>
                  </w:pPr>
                  <w:r>
                    <w:rPr>
                      <w:rFonts w:ascii="Arial" w:hAnsi="Arial"/>
                      <w:sz w:val="24"/>
                    </w:rPr>
                    <w:t>Рис. 8</w:t>
                  </w:r>
                </w:p>
              </w:txbxContent>
            </v:textbox>
          </v:rect>
        </w:pict>
      </w:r>
      <w:r w:rsidR="00D25851">
        <w:rPr>
          <w:rFonts w:ascii="Arial" w:hAnsi="Arial"/>
          <w:sz w:val="24"/>
        </w:rPr>
        <w:t>двигатель опустится, клиновой ремень будет ослаблен.</w:t>
      </w:r>
    </w:p>
    <w:p w:rsid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Переместить клиновой ремень нужную комбинацию шкивов.</w:t>
      </w:r>
    </w:p>
    <w:p w:rsidR="00453E2F"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Затянуть рукоятку натяжения ремня.</w:t>
      </w:r>
    </w:p>
    <w:p w:rsidR="00FF4BB6" w:rsidRPr="008F51B8" w:rsidRDefault="00453E2F" w:rsidP="004A318F">
      <w:pPr>
        <w:pStyle w:val="a9"/>
        <w:numPr>
          <w:ilvl w:val="0"/>
          <w:numId w:val="37"/>
        </w:numPr>
        <w:spacing w:beforeLines="50" w:before="156" w:afterLines="50" w:after="156" w:line="276" w:lineRule="auto"/>
        <w:ind w:right="4251" w:firstLineChars="0"/>
        <w:rPr>
          <w:rFonts w:ascii="Arial" w:hAnsi="Arial" w:cs="Arial"/>
          <w:sz w:val="24"/>
        </w:rPr>
      </w:pPr>
      <w:r>
        <w:rPr>
          <w:rFonts w:ascii="Arial" w:hAnsi="Arial"/>
          <w:sz w:val="24"/>
        </w:rPr>
        <w:t>Закрыть и закрепить кожух ремня с помощью рукоятки</w:t>
      </w:r>
    </w:p>
    <w:p w:rsidR="00E6069B" w:rsidRDefault="00FB597D" w:rsidP="004A318F">
      <w:pPr>
        <w:adjustRightInd w:val="0"/>
        <w:snapToGrid w:val="0"/>
        <w:spacing w:beforeLines="100" w:before="312" w:line="276" w:lineRule="auto"/>
        <w:rPr>
          <w:rFonts w:ascii="Arial" w:hAnsi="Arial" w:cs="Arial"/>
          <w:b/>
          <w:sz w:val="24"/>
        </w:rPr>
      </w:pPr>
      <w:r>
        <w:rPr>
          <w:rFonts w:ascii="Arial" w:hAnsi="Arial"/>
          <w:b/>
          <w:sz w:val="24"/>
        </w:rPr>
        <w:t>5.7 Стружка</w:t>
      </w:r>
    </w:p>
    <w:p w:rsidR="0010416A" w:rsidRDefault="0010416A" w:rsidP="004A318F">
      <w:pPr>
        <w:spacing w:beforeLines="50" w:before="156" w:afterLines="50" w:after="156" w:line="276" w:lineRule="auto"/>
        <w:rPr>
          <w:rFonts w:ascii="Arial" w:hAnsi="Arial" w:cs="Arial"/>
          <w:sz w:val="24"/>
        </w:rPr>
      </w:pPr>
      <w:r>
        <w:rPr>
          <w:rFonts w:ascii="Arial" w:hAnsi="Arial"/>
          <w:sz w:val="24"/>
        </w:rPr>
        <w:t>Лучшим методом выбора скорости резки и скорости подачи для операции резки является проверка стружки. Эта стружка является индикатором того, что обычно называют «качеством нагрузки». Для оценки стружки следует обратиться к следующей таблице, чтобы определить, нужно ли регулировать давление подачи, скорость пильного полотна или и то, и другое.</w:t>
      </w:r>
    </w:p>
    <w:p w:rsidR="001339E5" w:rsidRDefault="008829BB" w:rsidP="004A318F">
      <w:pPr>
        <w:spacing w:beforeLines="50" w:before="156" w:afterLines="50" w:after="156" w:line="276" w:lineRule="auto"/>
        <w:rPr>
          <w:rFonts w:ascii="Arial" w:hAnsi="Arial" w:cs="Arial"/>
          <w:sz w:val="24"/>
        </w:rPr>
      </w:pPr>
      <w:r>
        <w:rPr>
          <w:rFonts w:ascii="Arial" w:hAnsi="Arial"/>
          <w:sz w:val="24"/>
        </w:rPr>
        <w:t>Как правило, высокую скорость пильного полотна и высокую скорость подачи можно использовать для легкорезаемого материала, а низкую скорость пильного полотна и низкую скорость подачи можно использовать для твердого материала.</w:t>
      </w:r>
    </w:p>
    <w:p w:rsidR="009048EF" w:rsidRDefault="009048EF" w:rsidP="006356BD">
      <w:pPr>
        <w:spacing w:beforeLines="50" w:before="156" w:afterLines="50" w:after="156" w:line="360" w:lineRule="auto"/>
        <w:rPr>
          <w:rFonts w:ascii="Arial" w:hAnsi="Arial" w:cs="Arial"/>
          <w:sz w:val="24"/>
        </w:rPr>
      </w:pPr>
    </w:p>
    <w:p w:rsidR="009048EF" w:rsidRDefault="009048EF" w:rsidP="006356BD">
      <w:pPr>
        <w:spacing w:beforeLines="50" w:before="156" w:afterLines="50" w:after="156" w:line="360" w:lineRule="auto"/>
        <w:rPr>
          <w:rFonts w:ascii="Arial" w:hAnsi="Arial" w:cs="Arial"/>
          <w:sz w:val="24"/>
        </w:rPr>
      </w:pPr>
    </w:p>
    <w:p w:rsidR="009048EF" w:rsidRDefault="009048EF" w:rsidP="006356BD">
      <w:pPr>
        <w:spacing w:beforeLines="50" w:before="156" w:afterLines="50" w:after="156" w:line="360" w:lineRule="auto"/>
        <w:rPr>
          <w:rFonts w:ascii="Arial" w:hAnsi="Arial" w:cs="Arial"/>
          <w:sz w:val="24"/>
        </w:rPr>
      </w:pPr>
    </w:p>
    <w:p w:rsidR="009048EF" w:rsidRDefault="009048EF" w:rsidP="006356BD">
      <w:pPr>
        <w:spacing w:beforeLines="50" w:before="156" w:afterLines="50" w:after="156" w:line="360" w:lineRule="auto"/>
        <w:rPr>
          <w:rFonts w:ascii="Arial" w:hAnsi="Arial" w:cs="Arial"/>
          <w:sz w:val="24"/>
        </w:rPr>
      </w:pPr>
    </w:p>
    <w:tbl>
      <w:tblPr>
        <w:tblStyle w:val="aa"/>
        <w:tblW w:w="10179" w:type="dxa"/>
        <w:jc w:val="center"/>
        <w:tblLook w:val="04A0" w:firstRow="1" w:lastRow="0" w:firstColumn="1" w:lastColumn="0" w:noHBand="0" w:noVBand="1"/>
      </w:tblPr>
      <w:tblGrid>
        <w:gridCol w:w="1100"/>
        <w:gridCol w:w="2264"/>
        <w:gridCol w:w="2381"/>
        <w:gridCol w:w="1476"/>
        <w:gridCol w:w="2138"/>
        <w:gridCol w:w="1417"/>
      </w:tblGrid>
      <w:tr w:rsidR="0092048A" w:rsidTr="009F38B2">
        <w:trPr>
          <w:jc w:val="center"/>
        </w:trPr>
        <w:tc>
          <w:tcPr>
            <w:tcW w:w="1642" w:type="dxa"/>
            <w:vAlign w:val="center"/>
          </w:tcPr>
          <w:p w:rsidR="0092048A" w:rsidRPr="0092048A" w:rsidRDefault="0092048A" w:rsidP="0092048A">
            <w:pPr>
              <w:adjustRightInd w:val="0"/>
              <w:snapToGrid w:val="0"/>
              <w:spacing w:line="360" w:lineRule="auto"/>
              <w:rPr>
                <w:rFonts w:ascii="Arial" w:hAnsi="Arial" w:cs="Arial"/>
                <w:sz w:val="24"/>
              </w:rPr>
            </w:pPr>
            <w:r>
              <w:rPr>
                <w:rFonts w:ascii="Arial" w:hAnsi="Arial"/>
                <w:sz w:val="24"/>
              </w:rPr>
              <w:t>Вид стружки</w:t>
            </w:r>
          </w:p>
        </w:tc>
        <w:tc>
          <w:tcPr>
            <w:tcW w:w="1878"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Описание стружки</w:t>
            </w:r>
          </w:p>
        </w:tc>
        <w:tc>
          <w:tcPr>
            <w:tcW w:w="1642"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Цвет стружки</w:t>
            </w:r>
          </w:p>
        </w:tc>
        <w:tc>
          <w:tcPr>
            <w:tcW w:w="1731"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Скорость пильного полотна:</w:t>
            </w:r>
          </w:p>
        </w:tc>
        <w:tc>
          <w:tcPr>
            <w:tcW w:w="1643"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Скорость подачи/давление</w:t>
            </w:r>
          </w:p>
        </w:tc>
        <w:tc>
          <w:tcPr>
            <w:tcW w:w="1643" w:type="dxa"/>
            <w:vAlign w:val="center"/>
          </w:tcPr>
          <w:p w:rsidR="0092048A" w:rsidRDefault="0092048A" w:rsidP="0092048A">
            <w:pPr>
              <w:adjustRightInd w:val="0"/>
              <w:snapToGrid w:val="0"/>
              <w:spacing w:line="360" w:lineRule="auto"/>
              <w:rPr>
                <w:rFonts w:ascii="Arial" w:hAnsi="Arial" w:cs="Arial"/>
                <w:sz w:val="24"/>
              </w:rPr>
            </w:pPr>
            <w:r>
              <w:rPr>
                <w:rFonts w:ascii="Arial" w:hAnsi="Arial"/>
                <w:sz w:val="24"/>
              </w:rPr>
              <w:t>Другие действия</w:t>
            </w:r>
          </w:p>
        </w:tc>
      </w:tr>
      <w:tr w:rsidR="0092048A" w:rsidTr="009F38B2">
        <w:trPr>
          <w:trHeight w:val="980"/>
          <w:jc w:val="center"/>
        </w:trPr>
        <w:tc>
          <w:tcPr>
            <w:tcW w:w="1642" w:type="dxa"/>
            <w:vAlign w:val="center"/>
          </w:tcPr>
          <w:p w:rsidR="0092048A" w:rsidRDefault="00CE4FDC"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0688" behindDoc="0" locked="0" layoutInCell="1" allowOverlap="1" wp14:anchorId="3ACC1E69" wp14:editId="43B77E15">
                  <wp:simplePos x="0" y="0"/>
                  <wp:positionH relativeFrom="column">
                    <wp:posOffset>24130</wp:posOffset>
                  </wp:positionH>
                  <wp:positionV relativeFrom="paragraph">
                    <wp:posOffset>-635</wp:posOffset>
                  </wp:positionV>
                  <wp:extent cx="551180" cy="314325"/>
                  <wp:effectExtent l="0" t="0" r="0" b="0"/>
                  <wp:wrapNone/>
                  <wp:docPr id="99" name="图片 4" descr="C:\Documents and Settings\Administrator\桌面\双立柱锯床翻译\扣好的照片2017-1-11\QQ截图2017011711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双立柱锯床翻译\扣好的照片2017-1-11\QQ截图20170117113813.jpg"/>
                          <pic:cNvPicPr>
                            <a:picLocks noChangeAspect="1" noChangeArrowheads="1"/>
                          </pic:cNvPicPr>
                        </pic:nvPicPr>
                        <pic:blipFill>
                          <a:blip r:embed="rId24" cstate="print"/>
                          <a:srcRect/>
                          <a:stretch>
                            <a:fillRect/>
                          </a:stretch>
                        </pic:blipFill>
                        <pic:spPr bwMode="auto">
                          <a:xfrm>
                            <a:off x="0" y="0"/>
                            <a:ext cx="55118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Тонк</w:t>
            </w:r>
            <w:r w:rsidR="003C3A99">
              <w:rPr>
                <w:rFonts w:ascii="Arial" w:hAnsi="Arial"/>
                <w:sz w:val="24"/>
              </w:rPr>
              <w:t>ая и скрученная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86"/>
          <w:jc w:val="center"/>
        </w:trPr>
        <w:tc>
          <w:tcPr>
            <w:tcW w:w="1642" w:type="dxa"/>
            <w:vAlign w:val="center"/>
          </w:tcPr>
          <w:p w:rsidR="0092048A" w:rsidRDefault="00CE4FDC"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1712" behindDoc="1" locked="0" layoutInCell="1" allowOverlap="1" wp14:anchorId="0F49A1C7" wp14:editId="16D01820">
                  <wp:simplePos x="0" y="0"/>
                  <wp:positionH relativeFrom="column">
                    <wp:posOffset>24130</wp:posOffset>
                  </wp:positionH>
                  <wp:positionV relativeFrom="paragraph">
                    <wp:posOffset>5080</wp:posOffset>
                  </wp:positionV>
                  <wp:extent cx="610870" cy="247650"/>
                  <wp:effectExtent l="0" t="0" r="0" b="0"/>
                  <wp:wrapNone/>
                  <wp:docPr id="100" name="图片 5" descr="C:\Documents and Settings\Administrator\桌面\双立柱锯床翻译\扣好的照片2017-1-11\QQ截图2017011711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双立柱锯床翻译\扣好的照片2017-1-11\QQ截图20170117113830.jpg"/>
                          <pic:cNvPicPr>
                            <a:picLocks noChangeAspect="1" noChangeArrowheads="1"/>
                          </pic:cNvPicPr>
                        </pic:nvPicPr>
                        <pic:blipFill>
                          <a:blip r:embed="rId25" cstate="print"/>
                          <a:srcRect/>
                          <a:stretch>
                            <a:fillRect/>
                          </a:stretch>
                        </pic:blipFill>
                        <pic:spPr bwMode="auto">
                          <a:xfrm>
                            <a:off x="0" y="0"/>
                            <a:ext cx="610870" cy="247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толст</w:t>
            </w:r>
            <w:r w:rsidR="003C3A99">
              <w:rPr>
                <w:rFonts w:ascii="Arial" w:hAnsi="Arial"/>
                <w:sz w:val="24"/>
              </w:rPr>
              <w:t>ая</w:t>
            </w:r>
            <w:r>
              <w:rPr>
                <w:rFonts w:ascii="Arial" w:hAnsi="Arial"/>
                <w:sz w:val="24"/>
              </w:rPr>
              <w:t xml:space="preserve"> и коротк</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Коричневые или синие</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72"/>
          <w:jc w:val="center"/>
        </w:trPr>
        <w:tc>
          <w:tcPr>
            <w:tcW w:w="1642" w:type="dxa"/>
            <w:vAlign w:val="center"/>
          </w:tcPr>
          <w:p w:rsidR="0092048A" w:rsidRDefault="00CE4FDC"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2736" behindDoc="1" locked="0" layoutInCell="1" allowOverlap="1" wp14:anchorId="4408B646" wp14:editId="1D4564A3">
                  <wp:simplePos x="0" y="0"/>
                  <wp:positionH relativeFrom="column">
                    <wp:posOffset>24130</wp:posOffset>
                  </wp:positionH>
                  <wp:positionV relativeFrom="paragraph">
                    <wp:posOffset>19050</wp:posOffset>
                  </wp:positionV>
                  <wp:extent cx="552450" cy="222250"/>
                  <wp:effectExtent l="0" t="0" r="0" b="0"/>
                  <wp:wrapNone/>
                  <wp:docPr id="104" name="图片 6" descr="C:\Documents and Settings\Administrator\桌面\双立柱锯床翻译\扣好的照片2017-1-11\QQ截图2017011711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双立柱锯床翻译\扣好的照片2017-1-11\QQ截图20170117113839.jpg"/>
                          <pic:cNvPicPr>
                            <a:picLocks noChangeAspect="1" noChangeArrowheads="1"/>
                          </pic:cNvPicPr>
                        </pic:nvPicPr>
                        <pic:blipFill>
                          <a:blip r:embed="rId26" cstate="print"/>
                          <a:srcRect/>
                          <a:stretch>
                            <a:fillRect/>
                          </a:stretch>
                        </pic:blipFill>
                        <pic:spPr bwMode="auto">
                          <a:xfrm>
                            <a:off x="0" y="0"/>
                            <a:ext cx="552450" cy="22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прочн</w:t>
            </w:r>
            <w:r w:rsidR="003C3A99">
              <w:rPr>
                <w:rFonts w:ascii="Arial" w:hAnsi="Arial"/>
                <w:sz w:val="24"/>
              </w:rPr>
              <w:t>ая</w:t>
            </w:r>
            <w:r>
              <w:rPr>
                <w:rFonts w:ascii="Arial" w:hAnsi="Arial"/>
                <w:sz w:val="24"/>
              </w:rPr>
              <w:t xml:space="preserve"> и толст</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Коричневые или синие</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84"/>
          <w:jc w:val="center"/>
        </w:trPr>
        <w:tc>
          <w:tcPr>
            <w:tcW w:w="1642" w:type="dxa"/>
            <w:vAlign w:val="center"/>
          </w:tcPr>
          <w:p w:rsidR="0092048A" w:rsidRDefault="00234BC0"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3760" behindDoc="1" locked="0" layoutInCell="1" allowOverlap="1" wp14:anchorId="711975B3" wp14:editId="78C53DD3">
                  <wp:simplePos x="0" y="0"/>
                  <wp:positionH relativeFrom="column">
                    <wp:posOffset>100330</wp:posOffset>
                  </wp:positionH>
                  <wp:positionV relativeFrom="paragraph">
                    <wp:posOffset>-1270</wp:posOffset>
                  </wp:positionV>
                  <wp:extent cx="504825" cy="400050"/>
                  <wp:effectExtent l="0" t="0" r="0" b="0"/>
                  <wp:wrapNone/>
                  <wp:docPr id="106" name="图片 7" descr="C:\Documents and Settings\Administrator\桌面\双立柱锯床翻译\扣好的照片2017-1-11\QQ截图2017011711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双立柱锯床翻译\扣好的照片2017-1-11\QQ截图20170117113851.jpg"/>
                          <pic:cNvPicPr>
                            <a:picLocks noChangeAspect="1" noChangeArrowheads="1"/>
                          </pic:cNvPicPr>
                        </pic:nvPicPr>
                        <pic:blipFill>
                          <a:blip r:embed="rId27" cstate="print"/>
                          <a:srcRect/>
                          <a:stretch>
                            <a:fillRect/>
                          </a:stretch>
                        </pic:blipFill>
                        <pic:spPr bwMode="auto">
                          <a:xfrm>
                            <a:off x="0" y="0"/>
                            <a:ext cx="504825" cy="40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сильно скрученн</w:t>
            </w:r>
            <w:r w:rsidR="003C3A99">
              <w:rPr>
                <w:rFonts w:ascii="Arial" w:hAnsi="Arial"/>
                <w:sz w:val="24"/>
              </w:rPr>
              <w:t>ая</w:t>
            </w:r>
            <w:r>
              <w:rPr>
                <w:rFonts w:ascii="Arial" w:hAnsi="Arial"/>
                <w:sz w:val="24"/>
              </w:rPr>
              <w:t xml:space="preserve"> и толст</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Серебристый или светло-коричневый</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Немного уменьшить</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Проверить шаг зубьев</w:t>
            </w:r>
          </w:p>
        </w:tc>
      </w:tr>
      <w:tr w:rsidR="0092048A" w:rsidTr="009F38B2">
        <w:trPr>
          <w:trHeight w:val="994"/>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4784" behindDoc="1" locked="0" layoutInCell="1" allowOverlap="1" wp14:anchorId="554DE022" wp14:editId="279C5843">
                  <wp:simplePos x="0" y="0"/>
                  <wp:positionH relativeFrom="column">
                    <wp:posOffset>24130</wp:posOffset>
                  </wp:positionH>
                  <wp:positionV relativeFrom="paragraph">
                    <wp:posOffset>3810</wp:posOffset>
                  </wp:positionV>
                  <wp:extent cx="575945" cy="371475"/>
                  <wp:effectExtent l="0" t="0" r="0" b="0"/>
                  <wp:wrapNone/>
                  <wp:docPr id="107" name="图片 8" descr="C:\Documents and Settings\Administrator\桌面\双立柱锯床翻译\扣好的照片2017-1-11\QQ截图2017011711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双立柱锯床翻译\扣好的照片2017-1-11\QQ截图20170117113900.jpg"/>
                          <pic:cNvPicPr>
                            <a:picLocks noChangeAspect="1" noChangeArrowheads="1"/>
                          </pic:cNvPicPr>
                        </pic:nvPicPr>
                        <pic:blipFill>
                          <a:blip r:embed="rId28" cstate="print"/>
                          <a:srcRect/>
                          <a:stretch>
                            <a:fillRect/>
                          </a:stretch>
                        </pic:blipFill>
                        <pic:spPr bwMode="auto">
                          <a:xfrm>
                            <a:off x="0" y="0"/>
                            <a:ext cx="575945" cy="371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3C3A99">
            <w:pPr>
              <w:adjustRightInd w:val="0"/>
              <w:snapToGrid w:val="0"/>
              <w:spacing w:line="360" w:lineRule="auto"/>
              <w:jc w:val="left"/>
              <w:rPr>
                <w:rFonts w:ascii="Arial" w:hAnsi="Arial" w:cs="Arial"/>
                <w:sz w:val="24"/>
              </w:rPr>
            </w:pPr>
            <w:r>
              <w:rPr>
                <w:rFonts w:ascii="Arial" w:hAnsi="Arial"/>
                <w:sz w:val="24"/>
              </w:rPr>
              <w:t>Жестк</w:t>
            </w:r>
            <w:r w:rsidR="003C3A99">
              <w:rPr>
                <w:rFonts w:ascii="Arial" w:hAnsi="Arial"/>
                <w:sz w:val="24"/>
              </w:rPr>
              <w:t>ая</w:t>
            </w:r>
            <w:r>
              <w:rPr>
                <w:rFonts w:ascii="Arial" w:hAnsi="Arial"/>
                <w:sz w:val="24"/>
              </w:rPr>
              <w:t>, спиральн</w:t>
            </w:r>
            <w:r w:rsidR="003C3A99">
              <w:rPr>
                <w:rFonts w:ascii="Arial" w:hAnsi="Arial"/>
                <w:sz w:val="24"/>
              </w:rPr>
              <w:t>ая</w:t>
            </w:r>
            <w:r>
              <w:rPr>
                <w:rFonts w:ascii="Arial" w:hAnsi="Arial"/>
                <w:sz w:val="24"/>
              </w:rPr>
              <w:t xml:space="preserve"> и тонк</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Проверить шаг зубьев </w:t>
            </w:r>
          </w:p>
        </w:tc>
      </w:tr>
      <w:tr w:rsidR="0092048A" w:rsidTr="009F38B2">
        <w:trPr>
          <w:trHeight w:val="1122"/>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5808" behindDoc="1" locked="0" layoutInCell="1" allowOverlap="1" wp14:anchorId="6267ECC1" wp14:editId="47F29150">
                  <wp:simplePos x="0" y="0"/>
                  <wp:positionH relativeFrom="column">
                    <wp:posOffset>24130</wp:posOffset>
                  </wp:positionH>
                  <wp:positionV relativeFrom="paragraph">
                    <wp:posOffset>119380</wp:posOffset>
                  </wp:positionV>
                  <wp:extent cx="552450" cy="220980"/>
                  <wp:effectExtent l="0" t="0" r="0" b="0"/>
                  <wp:wrapNone/>
                  <wp:docPr id="108" name="图片 9" descr="C:\Documents and Settings\Administrator\桌面\双立柱锯床翻译\扣好的照片2017-1-11\QQ截图201701171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双立柱锯床翻译\扣好的照片2017-1-11\QQ截图20170117113910.jpg"/>
                          <pic:cNvPicPr>
                            <a:picLocks noChangeAspect="1" noChangeArrowheads="1"/>
                          </pic:cNvPicPr>
                        </pic:nvPicPr>
                        <pic:blipFill>
                          <a:blip r:embed="rId29" cstate="print"/>
                          <a:srcRect/>
                          <a:stretch>
                            <a:fillRect/>
                          </a:stretch>
                        </pic:blipFill>
                        <pic:spPr bwMode="auto">
                          <a:xfrm>
                            <a:off x="0" y="0"/>
                            <a:ext cx="552450" cy="22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Прям</w:t>
            </w:r>
            <w:r w:rsidR="003C3A99">
              <w:rPr>
                <w:rFonts w:ascii="Arial" w:hAnsi="Arial"/>
                <w:sz w:val="24"/>
              </w:rPr>
              <w:t>ая</w:t>
            </w:r>
            <w:r>
              <w:rPr>
                <w:rFonts w:ascii="Arial" w:hAnsi="Arial"/>
                <w:sz w:val="24"/>
              </w:rPr>
              <w:t xml:space="preserve"> и тонк</w:t>
            </w:r>
            <w:r w:rsidR="003C3A99">
              <w:rPr>
                <w:rFonts w:ascii="Arial" w:hAnsi="Arial"/>
                <w:sz w:val="24"/>
              </w:rPr>
              <w:t>ая</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1138"/>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6832" behindDoc="1" locked="0" layoutInCell="1" allowOverlap="1" wp14:anchorId="076C6370" wp14:editId="642F6646">
                  <wp:simplePos x="0" y="0"/>
                  <wp:positionH relativeFrom="column">
                    <wp:posOffset>24130</wp:posOffset>
                  </wp:positionH>
                  <wp:positionV relativeFrom="paragraph">
                    <wp:posOffset>97155</wp:posOffset>
                  </wp:positionV>
                  <wp:extent cx="556260" cy="285750"/>
                  <wp:effectExtent l="0" t="0" r="0" b="0"/>
                  <wp:wrapNone/>
                  <wp:docPr id="109" name="图片 10" descr="C:\Documents and Settings\Administrator\桌面\双立柱锯床翻译\扣好的照片2017-1-11\QQ截图2017011711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双立柱锯床翻译\扣好的照片2017-1-11\QQ截图20170117113919.jpg"/>
                          <pic:cNvPicPr>
                            <a:picLocks noChangeAspect="1" noChangeArrowheads="1"/>
                          </pic:cNvPicPr>
                        </pic:nvPicPr>
                        <pic:blipFill>
                          <a:blip r:embed="rId30" cstate="print"/>
                          <a:srcRect/>
                          <a:stretch>
                            <a:fillRect/>
                          </a:stretch>
                        </pic:blipFill>
                        <pic:spPr bwMode="auto">
                          <a:xfrm>
                            <a:off x="0" y="0"/>
                            <a:ext cx="556260" cy="28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Порошкообразн</w:t>
            </w:r>
            <w:r w:rsidR="003C3A99">
              <w:rPr>
                <w:rFonts w:ascii="Arial" w:hAnsi="Arial"/>
                <w:sz w:val="24"/>
              </w:rPr>
              <w:t>ая</w:t>
            </w:r>
            <w:r>
              <w:rPr>
                <w:rFonts w:ascii="Arial" w:hAnsi="Arial"/>
                <w:sz w:val="24"/>
              </w:rPr>
              <w:t xml:space="preserve"> </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Увеличить </w:t>
            </w:r>
          </w:p>
        </w:tc>
        <w:tc>
          <w:tcPr>
            <w:tcW w:w="1643" w:type="dxa"/>
            <w:vAlign w:val="center"/>
          </w:tcPr>
          <w:p w:rsidR="0092048A" w:rsidRDefault="0092048A" w:rsidP="003C3A99">
            <w:pPr>
              <w:adjustRightInd w:val="0"/>
              <w:snapToGrid w:val="0"/>
              <w:jc w:val="left"/>
              <w:rPr>
                <w:rFonts w:ascii="Arial" w:hAnsi="Arial" w:cs="Arial"/>
                <w:sz w:val="24"/>
              </w:rPr>
            </w:pPr>
          </w:p>
        </w:tc>
      </w:tr>
      <w:tr w:rsidR="0092048A" w:rsidTr="009F38B2">
        <w:trPr>
          <w:trHeight w:val="970"/>
          <w:jc w:val="center"/>
        </w:trPr>
        <w:tc>
          <w:tcPr>
            <w:tcW w:w="1642" w:type="dxa"/>
            <w:vAlign w:val="center"/>
          </w:tcPr>
          <w:p w:rsidR="0092048A" w:rsidRDefault="009F38B2" w:rsidP="0092048A">
            <w:pPr>
              <w:adjustRightInd w:val="0"/>
              <w:snapToGrid w:val="0"/>
              <w:spacing w:line="360" w:lineRule="auto"/>
              <w:rPr>
                <w:rFonts w:ascii="Arial" w:hAnsi="Arial" w:cs="Arial"/>
                <w:sz w:val="24"/>
              </w:rPr>
            </w:pPr>
            <w:r>
              <w:rPr>
                <w:rFonts w:ascii="Arial" w:hAnsi="Arial"/>
                <w:noProof/>
                <w:sz w:val="24"/>
                <w:lang w:eastAsia="ru-RU"/>
              </w:rPr>
              <w:drawing>
                <wp:anchor distT="0" distB="0" distL="114300" distR="114300" simplePos="0" relativeHeight="251897856" behindDoc="1" locked="0" layoutInCell="1" allowOverlap="1" wp14:anchorId="3A3D3C9D" wp14:editId="5A4B1E69">
                  <wp:simplePos x="0" y="0"/>
                  <wp:positionH relativeFrom="column">
                    <wp:posOffset>100330</wp:posOffset>
                  </wp:positionH>
                  <wp:positionV relativeFrom="paragraph">
                    <wp:posOffset>75565</wp:posOffset>
                  </wp:positionV>
                  <wp:extent cx="485775" cy="386715"/>
                  <wp:effectExtent l="0" t="0" r="0" b="0"/>
                  <wp:wrapNone/>
                  <wp:docPr id="110" name="图片 11" descr="C:\Documents and Settings\Administrator\桌面\双立柱锯床翻译\扣好的照片2017-1-11\QQ截图2017011711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双立柱锯床翻译\扣好的照片2017-1-11\QQ截图20170117113932.jpg"/>
                          <pic:cNvPicPr>
                            <a:picLocks noChangeAspect="1" noChangeArrowheads="1"/>
                          </pic:cNvPicPr>
                        </pic:nvPicPr>
                        <pic:blipFill>
                          <a:blip r:embed="rId31" cstate="print"/>
                          <a:srcRect/>
                          <a:stretch>
                            <a:fillRect/>
                          </a:stretch>
                        </pic:blipFill>
                        <pic:spPr bwMode="auto">
                          <a:xfrm>
                            <a:off x="0" y="0"/>
                            <a:ext cx="485775" cy="386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78"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Скрученн</w:t>
            </w:r>
            <w:r w:rsidR="003C3A99">
              <w:rPr>
                <w:rFonts w:ascii="Arial" w:hAnsi="Arial"/>
                <w:sz w:val="24"/>
              </w:rPr>
              <w:t>ая</w:t>
            </w:r>
            <w:r>
              <w:rPr>
                <w:rFonts w:ascii="Arial" w:hAnsi="Arial"/>
                <w:sz w:val="24"/>
              </w:rPr>
              <w:t>, плотн</w:t>
            </w:r>
            <w:r w:rsidR="003C3A99">
              <w:rPr>
                <w:rFonts w:ascii="Arial" w:hAnsi="Arial"/>
                <w:sz w:val="24"/>
              </w:rPr>
              <w:t>ая</w:t>
            </w:r>
            <w:r>
              <w:rPr>
                <w:rFonts w:ascii="Arial" w:hAnsi="Arial"/>
                <w:sz w:val="24"/>
              </w:rPr>
              <w:t xml:space="preserve"> и тонк</w:t>
            </w:r>
            <w:r w:rsidR="003C3A99">
              <w:rPr>
                <w:rFonts w:ascii="Arial" w:hAnsi="Arial"/>
                <w:sz w:val="24"/>
              </w:rPr>
              <w:t>ая</w:t>
            </w:r>
            <w:r>
              <w:rPr>
                <w:rFonts w:ascii="Arial" w:hAnsi="Arial"/>
                <w:sz w:val="24"/>
              </w:rPr>
              <w:t xml:space="preserve"> </w:t>
            </w:r>
          </w:p>
        </w:tc>
        <w:tc>
          <w:tcPr>
            <w:tcW w:w="1642" w:type="dxa"/>
            <w:vAlign w:val="center"/>
          </w:tcPr>
          <w:p w:rsidR="0092048A" w:rsidRDefault="009F38B2" w:rsidP="009F38B2">
            <w:pPr>
              <w:adjustRightInd w:val="0"/>
              <w:snapToGrid w:val="0"/>
              <w:spacing w:line="360" w:lineRule="auto"/>
              <w:jc w:val="left"/>
              <w:rPr>
                <w:rFonts w:ascii="Arial" w:hAnsi="Arial" w:cs="Arial"/>
                <w:sz w:val="24"/>
              </w:rPr>
            </w:pPr>
            <w:r>
              <w:rPr>
                <w:rFonts w:ascii="Arial" w:hAnsi="Arial"/>
                <w:sz w:val="24"/>
              </w:rPr>
              <w:t xml:space="preserve">Серебристый </w:t>
            </w:r>
          </w:p>
        </w:tc>
        <w:tc>
          <w:tcPr>
            <w:tcW w:w="1731"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Норма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 xml:space="preserve">Уменьшить </w:t>
            </w:r>
          </w:p>
        </w:tc>
        <w:tc>
          <w:tcPr>
            <w:tcW w:w="1643" w:type="dxa"/>
            <w:vAlign w:val="center"/>
          </w:tcPr>
          <w:p w:rsidR="0092048A" w:rsidRDefault="009F38B2" w:rsidP="003C3A99">
            <w:pPr>
              <w:adjustRightInd w:val="0"/>
              <w:snapToGrid w:val="0"/>
              <w:jc w:val="left"/>
              <w:rPr>
                <w:rFonts w:ascii="Arial" w:hAnsi="Arial" w:cs="Arial"/>
                <w:sz w:val="24"/>
              </w:rPr>
            </w:pPr>
            <w:r>
              <w:rPr>
                <w:rFonts w:ascii="Arial" w:hAnsi="Arial"/>
                <w:sz w:val="24"/>
              </w:rPr>
              <w:t>Проверить шаг зубьев</w:t>
            </w:r>
          </w:p>
        </w:tc>
      </w:tr>
    </w:tbl>
    <w:p w:rsidR="003C3A99" w:rsidRDefault="003C3A99" w:rsidP="003C3A99">
      <w:pPr>
        <w:spacing w:beforeLines="50" w:before="156" w:afterLines="50" w:after="156" w:line="276" w:lineRule="auto"/>
        <w:rPr>
          <w:rFonts w:ascii="Arial" w:hAnsi="Arial"/>
          <w:b/>
          <w:sz w:val="24"/>
        </w:rPr>
      </w:pPr>
    </w:p>
    <w:p w:rsidR="002A10CB" w:rsidRPr="002A10CB" w:rsidRDefault="00FB597D" w:rsidP="003C3A99">
      <w:pPr>
        <w:spacing w:beforeLines="50" w:before="156" w:afterLines="50" w:after="156" w:line="276" w:lineRule="auto"/>
        <w:rPr>
          <w:rFonts w:ascii="Arial" w:hAnsi="Arial" w:cs="Arial"/>
          <w:b/>
          <w:sz w:val="24"/>
        </w:rPr>
      </w:pPr>
      <w:r>
        <w:rPr>
          <w:rFonts w:ascii="Arial" w:hAnsi="Arial"/>
          <w:b/>
          <w:sz w:val="24"/>
        </w:rPr>
        <w:t>5.8 Натяжение пильного полотна</w:t>
      </w:r>
    </w:p>
    <w:p w:rsidR="002A10CB" w:rsidRDefault="002A10CB" w:rsidP="003C3A99">
      <w:pPr>
        <w:spacing w:beforeLines="50" w:before="156" w:afterLines="50" w:after="156" w:line="276" w:lineRule="auto"/>
        <w:rPr>
          <w:rFonts w:ascii="Arial" w:hAnsi="Arial" w:cs="Arial"/>
          <w:sz w:val="24"/>
        </w:rPr>
      </w:pPr>
      <w:r>
        <w:rPr>
          <w:rFonts w:ascii="Arial" w:hAnsi="Arial"/>
          <w:sz w:val="24"/>
        </w:rPr>
        <w:t>Надлежащее натяжение пильного полотна важно для его длительного срока службы, прямых разрезов и эффективной резки. Натяжение пильного полотна данной ленточной пилы регулируется натяжителем.</w:t>
      </w:r>
    </w:p>
    <w:p w:rsidR="002A10CB" w:rsidRDefault="002A10CB" w:rsidP="003C3A99">
      <w:pPr>
        <w:spacing w:beforeLines="50" w:before="156" w:afterLines="50" w:after="156" w:line="276" w:lineRule="auto"/>
        <w:rPr>
          <w:rFonts w:ascii="Arial" w:hAnsi="Arial" w:cs="Arial"/>
          <w:sz w:val="24"/>
        </w:rPr>
      </w:pPr>
      <w:r>
        <w:rPr>
          <w:rFonts w:ascii="Arial" w:hAnsi="Arial"/>
          <w:sz w:val="24"/>
        </w:rPr>
        <w:t>Необходимость регулировки натяжения пильного полотна определяется по двум признакам: (1) пильное полотно останавливается в разрезе и скользит на колесах; (2) пильное полотно часто ломается от слишком тугого натяжения.</w:t>
      </w:r>
    </w:p>
    <w:p w:rsidR="002A10CB" w:rsidRDefault="00012545" w:rsidP="003C3A99">
      <w:pPr>
        <w:spacing w:beforeLines="50" w:before="156" w:afterLines="50" w:after="156" w:line="276" w:lineRule="auto"/>
        <w:rPr>
          <w:rFonts w:ascii="Arial" w:hAnsi="Arial" w:cs="Arial"/>
          <w:b/>
          <w:sz w:val="24"/>
        </w:rPr>
      </w:pPr>
      <w:r>
        <w:rPr>
          <w:rFonts w:ascii="Arial" w:hAnsi="Arial"/>
          <w:b/>
          <w:sz w:val="24"/>
        </w:rPr>
        <w:t>Примечание: натяжение пильного полотна следует ослаблять в конце каждого дня, чтобы продлить его срок службы.</w:t>
      </w:r>
    </w:p>
    <w:p w:rsidR="00750802" w:rsidRDefault="00750802" w:rsidP="003C3A99">
      <w:pPr>
        <w:spacing w:beforeLines="50" w:before="156" w:afterLines="50" w:after="156" w:line="276" w:lineRule="auto"/>
        <w:rPr>
          <w:rFonts w:ascii="Arial" w:hAnsi="Arial" w:cs="Arial"/>
          <w:sz w:val="24"/>
        </w:rPr>
      </w:pPr>
      <w:r>
        <w:rPr>
          <w:rFonts w:ascii="Arial" w:hAnsi="Arial"/>
          <w:sz w:val="24"/>
        </w:rPr>
        <w:t>A: Повернуть рукоятку натяжения пильного полотна по часовой стрелке, чтобы натянуть пильное полотно (Рис. 9).</w:t>
      </w:r>
    </w:p>
    <w:p w:rsidR="0025450A" w:rsidRPr="00EF21A3" w:rsidRDefault="00750802" w:rsidP="003C3A99">
      <w:pPr>
        <w:spacing w:beforeLines="50" w:before="156" w:afterLines="50" w:after="156" w:line="276" w:lineRule="auto"/>
        <w:rPr>
          <w:rFonts w:ascii="Arial" w:hAnsi="Arial" w:cs="Arial"/>
          <w:sz w:val="24"/>
        </w:rPr>
      </w:pPr>
      <w:r>
        <w:rPr>
          <w:rFonts w:ascii="Arial" w:hAnsi="Arial"/>
          <w:sz w:val="24"/>
        </w:rPr>
        <w:t>B: В качестве дополнительного комплектующего можно использовать гидравлический цилиндр для натяжения пильного полотна, также на индикаторе натяжения имеется градуированная шкала для определения натяжения пильного полотна в PSI</w:t>
      </w:r>
    </w:p>
    <w:p w:rsidR="002A10CB" w:rsidRDefault="00602883" w:rsidP="003C3A99">
      <w:pPr>
        <w:spacing w:beforeLines="50" w:before="156" w:afterLines="50" w:after="156" w:line="276" w:lineRule="auto"/>
        <w:rPr>
          <w:rFonts w:ascii="Arial" w:hAnsi="Arial" w:cs="Arial"/>
          <w:sz w:val="24"/>
        </w:rPr>
      </w:pPr>
      <w:r>
        <w:rPr>
          <w:rFonts w:ascii="Arial" w:hAnsi="Arial"/>
          <w:sz w:val="24"/>
        </w:rPr>
        <w:pict>
          <v:rect id="_x0000_s8534" style="position:absolute;left:0;text-align:left;margin-left:233.55pt;margin-top:2.4pt;width:64.5pt;height:24.75pt;z-index:251898880" strokeweight="2.25pt">
            <v:textbox style="mso-next-textbox:#_x0000_s8534">
              <w:txbxContent>
                <w:p w:rsidR="004A318F" w:rsidRPr="00457C66" w:rsidRDefault="004A318F" w:rsidP="00EF21A3">
                  <w:pPr>
                    <w:jc w:val="left"/>
                    <w:rPr>
                      <w:rFonts w:ascii="Arial" w:hAnsi="Arial" w:cs="Arial"/>
                      <w:sz w:val="24"/>
                    </w:rPr>
                  </w:pPr>
                  <w:r>
                    <w:rPr>
                      <w:rFonts w:ascii="Arial" w:hAnsi="Arial"/>
                      <w:sz w:val="24"/>
                    </w:rPr>
                    <w:t xml:space="preserve">Дополнительно </w:t>
                  </w:r>
                </w:p>
              </w:txbxContent>
            </v:textbox>
          </v:rect>
        </w:pict>
      </w:r>
      <w:r>
        <w:rPr>
          <w:rFonts w:ascii="Arial" w:hAnsi="Arial"/>
          <w:sz w:val="24"/>
        </w:rPr>
        <w:pict>
          <v:rect id="_x0000_s8511" style="position:absolute;left:0;text-align:left;margin-left:370.05pt;margin-top:19.8pt;width:102.75pt;height:39.75pt;z-index:251872256">
            <v:textbox style="mso-next-textbox:#_x0000_s8511">
              <w:txbxContent>
                <w:p w:rsidR="004A318F" w:rsidRPr="00457C66" w:rsidRDefault="004A318F" w:rsidP="00DF178C">
                  <w:pPr>
                    <w:jc w:val="left"/>
                    <w:rPr>
                      <w:rFonts w:ascii="Arial" w:hAnsi="Arial" w:cs="Arial"/>
                      <w:sz w:val="24"/>
                    </w:rPr>
                  </w:pPr>
                  <w:r>
                    <w:rPr>
                      <w:rFonts w:ascii="Arial" w:hAnsi="Arial"/>
                      <w:sz w:val="24"/>
                    </w:rPr>
                    <w:t>Повернуть эту рукоятку для натяжения</w:t>
                  </w:r>
                </w:p>
              </w:txbxContent>
            </v:textbox>
          </v:rect>
        </w:pict>
      </w:r>
      <w:r w:rsidR="00D25851">
        <w:rPr>
          <w:rFonts w:ascii="Arial" w:hAnsi="Arial"/>
          <w:noProof/>
          <w:sz w:val="24"/>
          <w:lang w:eastAsia="ru-RU"/>
        </w:rPr>
        <w:drawing>
          <wp:anchor distT="0" distB="0" distL="114300" distR="114300" simplePos="0" relativeHeight="251854848" behindDoc="1" locked="0" layoutInCell="1" allowOverlap="1" wp14:anchorId="6379B509" wp14:editId="4F22F6A8">
            <wp:simplePos x="0" y="0"/>
            <wp:positionH relativeFrom="column">
              <wp:posOffset>2985135</wp:posOffset>
            </wp:positionH>
            <wp:positionV relativeFrom="paragraph">
              <wp:posOffset>13335</wp:posOffset>
            </wp:positionV>
            <wp:extent cx="3048000" cy="2314575"/>
            <wp:effectExtent l="19050" t="19050" r="19050" b="28575"/>
            <wp:wrapNone/>
            <wp:docPr id="127" name="图片 19" descr="C:\Documents and Settings\Administrator\桌面\2017-1-11\TGK4220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2017-1-11\TGK4220 (17).jpg"/>
                    <pic:cNvPicPr>
                      <a:picLocks noChangeAspect="1" noChangeArrowheads="1"/>
                    </pic:cNvPicPr>
                  </pic:nvPicPr>
                  <pic:blipFill>
                    <a:blip r:embed="rId32" cstate="print"/>
                    <a:srcRect/>
                    <a:stretch>
                      <a:fillRect/>
                    </a:stretch>
                  </pic:blipFill>
                  <pic:spPr bwMode="auto">
                    <a:xfrm>
                      <a:off x="0" y="0"/>
                      <a:ext cx="3048000" cy="2314575"/>
                    </a:xfrm>
                    <a:prstGeom prst="rect">
                      <a:avLst/>
                    </a:prstGeom>
                    <a:noFill/>
                    <a:ln w="12700">
                      <a:solidFill>
                        <a:schemeClr val="tx1"/>
                      </a:solidFill>
                      <a:miter lim="800000"/>
                      <a:headEnd/>
                      <a:tailEnd/>
                    </a:ln>
                  </pic:spPr>
                </pic:pic>
              </a:graphicData>
            </a:graphic>
          </wp:anchor>
        </w:drawing>
      </w:r>
      <w:r w:rsidR="00D25851">
        <w:rPr>
          <w:rFonts w:ascii="Arial" w:hAnsi="Arial"/>
          <w:noProof/>
          <w:sz w:val="24"/>
          <w:lang w:eastAsia="ru-RU"/>
        </w:rPr>
        <w:drawing>
          <wp:anchor distT="0" distB="0" distL="114300" distR="114300" simplePos="0" relativeHeight="251855872" behindDoc="1" locked="0" layoutInCell="1" allowOverlap="1" wp14:anchorId="0B5D6373" wp14:editId="18BCF325">
            <wp:simplePos x="0" y="0"/>
            <wp:positionH relativeFrom="column">
              <wp:posOffset>22860</wp:posOffset>
            </wp:positionH>
            <wp:positionV relativeFrom="paragraph">
              <wp:posOffset>60960</wp:posOffset>
            </wp:positionV>
            <wp:extent cx="2495550" cy="2266950"/>
            <wp:effectExtent l="19050" t="19050" r="19050" b="19050"/>
            <wp:wrapNone/>
            <wp:docPr id="126" name="图片 18" descr="C:\Documents and Settings\Administrator\桌面\2017-1-11\TGK4220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2017-1-11\TGK4220 (18).jpg"/>
                    <pic:cNvPicPr>
                      <a:picLocks noChangeAspect="1" noChangeArrowheads="1"/>
                    </pic:cNvPicPr>
                  </pic:nvPicPr>
                  <pic:blipFill>
                    <a:blip r:embed="rId33" cstate="print"/>
                    <a:srcRect/>
                    <a:stretch>
                      <a:fillRect/>
                    </a:stretch>
                  </pic:blipFill>
                  <pic:spPr bwMode="auto">
                    <a:xfrm>
                      <a:off x="0" y="0"/>
                      <a:ext cx="2495550" cy="2266950"/>
                    </a:xfrm>
                    <a:prstGeom prst="rect">
                      <a:avLst/>
                    </a:prstGeom>
                    <a:noFill/>
                    <a:ln w="12700">
                      <a:solidFill>
                        <a:schemeClr val="tx1"/>
                      </a:solidFill>
                      <a:miter lim="800000"/>
                      <a:headEnd/>
                      <a:tailEnd/>
                    </a:ln>
                  </pic:spPr>
                </pic:pic>
              </a:graphicData>
            </a:graphic>
          </wp:anchor>
        </w:drawing>
      </w:r>
    </w:p>
    <w:p w:rsidR="0031609A" w:rsidRDefault="00602883" w:rsidP="003C3A99">
      <w:pPr>
        <w:spacing w:beforeLines="50" w:before="156" w:afterLines="50" w:after="156" w:line="276" w:lineRule="auto"/>
        <w:rPr>
          <w:rFonts w:ascii="Arial" w:hAnsi="Arial" w:cs="Arial"/>
          <w:sz w:val="24"/>
        </w:rPr>
      </w:pPr>
      <w:r>
        <w:rPr>
          <w:rFonts w:ascii="Arial" w:hAnsi="Arial"/>
          <w:sz w:val="24"/>
        </w:rPr>
        <w:pict>
          <v:shape id="_x0000_s8508" type="#_x0000_t32" style="position:absolute;left:0;text-align:left;margin-left:319.05pt;margin-top:6.6pt;width:63pt;height:25.5pt;flip:x;z-index:251869184" o:connectortype="straight" strokecolor="red" strokeweight="3pt">
            <v:stroke endarrow="block"/>
          </v:shape>
        </w:pict>
      </w:r>
      <w:r>
        <w:rPr>
          <w:rFonts w:ascii="Arial" w:hAnsi="Arial"/>
          <w:sz w:val="24"/>
        </w:rPr>
        <w:pict>
          <v:rect id="_x0000_s8510" style="position:absolute;left:0;text-align:left;margin-left:10.8pt;margin-top:28.35pt;width:90pt;height:39.75pt;z-index:251871232">
            <v:textbox style="mso-next-textbox:#_x0000_s8510">
              <w:txbxContent>
                <w:p w:rsidR="004A318F" w:rsidRPr="00457C66" w:rsidRDefault="004A318F" w:rsidP="00DF178C">
                  <w:pPr>
                    <w:jc w:val="left"/>
                    <w:rPr>
                      <w:rFonts w:ascii="Arial" w:hAnsi="Arial" w:cs="Arial"/>
                      <w:sz w:val="24"/>
                    </w:rPr>
                  </w:pPr>
                  <w:r>
                    <w:rPr>
                      <w:rFonts w:ascii="Arial" w:hAnsi="Arial"/>
                      <w:sz w:val="24"/>
                    </w:rPr>
                    <w:t>Повернуть этот стержень с помощью ключа</w:t>
                  </w:r>
                </w:p>
              </w:txbxContent>
            </v:textbox>
          </v:rect>
        </w:pict>
      </w:r>
    </w:p>
    <w:p w:rsidR="0031609A" w:rsidRDefault="00602883" w:rsidP="003C3A99">
      <w:pPr>
        <w:spacing w:beforeLines="50" w:before="156" w:afterLines="50" w:after="156" w:line="276" w:lineRule="auto"/>
        <w:rPr>
          <w:rFonts w:ascii="Arial" w:hAnsi="Arial" w:cs="Arial"/>
          <w:sz w:val="24"/>
        </w:rPr>
      </w:pPr>
      <w:r>
        <w:rPr>
          <w:rFonts w:ascii="Arial" w:hAnsi="Arial"/>
          <w:sz w:val="24"/>
        </w:rPr>
        <w:pict>
          <v:shape id="_x0000_s8509" type="#_x0000_t32" style="position:absolute;left:0;text-align:left;margin-left:82.8pt;margin-top:12.9pt;width:84pt;height:61.5pt;z-index:251870208" o:connectortype="straight" strokecolor="red" strokeweight="3pt">
            <v:stroke endarrow="block"/>
          </v:shape>
        </w:pict>
      </w:r>
    </w:p>
    <w:p w:rsidR="0031609A" w:rsidRDefault="0031609A" w:rsidP="003C3A99">
      <w:pPr>
        <w:spacing w:beforeLines="50" w:before="156" w:afterLines="50" w:after="156" w:line="276" w:lineRule="auto"/>
        <w:rPr>
          <w:rFonts w:ascii="Arial" w:hAnsi="Arial" w:cs="Arial"/>
          <w:sz w:val="24"/>
        </w:rPr>
      </w:pPr>
    </w:p>
    <w:p w:rsidR="0031609A" w:rsidRDefault="00602883" w:rsidP="003C3A99">
      <w:pPr>
        <w:spacing w:beforeLines="50" w:before="156" w:afterLines="50" w:after="156" w:line="276" w:lineRule="auto"/>
        <w:rPr>
          <w:rFonts w:ascii="Arial" w:hAnsi="Arial" w:cs="Arial"/>
          <w:sz w:val="24"/>
        </w:rPr>
      </w:pPr>
      <w:r>
        <w:rPr>
          <w:rFonts w:ascii="Arial" w:hAnsi="Arial"/>
          <w:sz w:val="24"/>
        </w:rPr>
        <w:pict>
          <v:rect id="_x0000_s8499" style="position:absolute;left:0;text-align:left;margin-left:310.05pt;margin-top:30.75pt;width:1in;height:26.25pt;z-index:251857920">
            <v:textbox style="mso-next-textbox:#_x0000_s8499">
              <w:txbxContent>
                <w:p w:rsidR="004A318F" w:rsidRPr="00457C66" w:rsidRDefault="004A318F" w:rsidP="00B17257">
                  <w:pPr>
                    <w:rPr>
                      <w:rFonts w:ascii="Arial" w:hAnsi="Arial" w:cs="Arial"/>
                      <w:sz w:val="24"/>
                    </w:rPr>
                  </w:pPr>
                  <w:r>
                    <w:rPr>
                      <w:rFonts w:ascii="Arial" w:hAnsi="Arial"/>
                      <w:sz w:val="24"/>
                    </w:rPr>
                    <w:t>Рис. 10</w:t>
                  </w:r>
                </w:p>
              </w:txbxContent>
            </v:textbox>
          </v:rect>
        </w:pict>
      </w:r>
      <w:r>
        <w:rPr>
          <w:rFonts w:ascii="Arial" w:hAnsi="Arial"/>
          <w:b/>
          <w:sz w:val="30"/>
          <w:szCs w:val="30"/>
        </w:rPr>
        <w:pict>
          <v:rect id="_x0000_s8500" style="position:absolute;left:0;text-align:left;margin-left:58.8pt;margin-top:30.75pt;width:1in;height:26.25pt;z-index:251858944">
            <v:textbox style="mso-next-textbox:#_x0000_s8500">
              <w:txbxContent>
                <w:p w:rsidR="004A318F" w:rsidRPr="00457C66" w:rsidRDefault="004A318F" w:rsidP="00B17257">
                  <w:pPr>
                    <w:rPr>
                      <w:rFonts w:ascii="Arial" w:hAnsi="Arial" w:cs="Arial"/>
                      <w:sz w:val="24"/>
                    </w:rPr>
                  </w:pPr>
                  <w:r>
                    <w:rPr>
                      <w:rFonts w:ascii="Arial" w:hAnsi="Arial"/>
                      <w:sz w:val="24"/>
                    </w:rPr>
                    <w:t>Рис. 9</w:t>
                  </w:r>
                </w:p>
              </w:txbxContent>
            </v:textbox>
          </v:rect>
        </w:pict>
      </w:r>
    </w:p>
    <w:p w:rsidR="002A10CB" w:rsidRDefault="002A10CB" w:rsidP="003C3A99">
      <w:pPr>
        <w:spacing w:beforeLines="50" w:before="156" w:afterLines="50" w:after="156" w:line="276" w:lineRule="auto"/>
        <w:rPr>
          <w:rFonts w:ascii="Arial" w:hAnsi="Arial" w:cs="Arial"/>
          <w:sz w:val="24"/>
        </w:rPr>
      </w:pPr>
    </w:p>
    <w:p w:rsidR="00EC2040" w:rsidRDefault="00EC2040" w:rsidP="003C3A99">
      <w:pPr>
        <w:spacing w:beforeLines="50" w:before="156" w:afterLines="50" w:after="156" w:line="276" w:lineRule="auto"/>
        <w:rPr>
          <w:rFonts w:ascii="Arial" w:hAnsi="Arial" w:cs="Arial"/>
          <w:sz w:val="24"/>
        </w:rPr>
      </w:pPr>
    </w:p>
    <w:p w:rsidR="003C5727" w:rsidRPr="006160C8" w:rsidRDefault="003C5727" w:rsidP="003C3A99">
      <w:pPr>
        <w:pStyle w:val="a9"/>
        <w:numPr>
          <w:ilvl w:val="0"/>
          <w:numId w:val="2"/>
        </w:numPr>
        <w:spacing w:beforeLines="50" w:before="156" w:afterLines="50" w:after="156" w:line="276" w:lineRule="auto"/>
        <w:ind w:firstLineChars="0"/>
        <w:jc w:val="left"/>
        <w:rPr>
          <w:rFonts w:ascii="Arial" w:hAnsi="Arial" w:cs="Arial"/>
          <w:b/>
          <w:sz w:val="30"/>
          <w:szCs w:val="30"/>
        </w:rPr>
      </w:pPr>
      <w:r>
        <w:rPr>
          <w:rFonts w:ascii="Arial" w:hAnsi="Arial"/>
          <w:b/>
          <w:sz w:val="30"/>
          <w:szCs w:val="30"/>
        </w:rPr>
        <w:t>Техническое обслуживание</w:t>
      </w:r>
    </w:p>
    <w:p w:rsidR="003C5727" w:rsidRDefault="003C5727" w:rsidP="003C3A99">
      <w:pPr>
        <w:pStyle w:val="ab"/>
        <w:spacing w:beforeLines="50" w:before="156" w:afterLines="50" w:after="156" w:line="276" w:lineRule="auto"/>
        <w:jc w:val="left"/>
        <w:rPr>
          <w:sz w:val="24"/>
        </w:rPr>
      </w:pPr>
      <w:r>
        <w:rPr>
          <w:sz w:val="24"/>
        </w:rPr>
        <w:t>ОТКЛЮЧИТЬ СТАНОК ОТ СЕТИ ПЕРЕД ВЫПОЛНЕНИЕМ ТЕХНИЧЕСКОГО ОБСЛУЖИВАНИЯ ИЛИ ДЕМОНТАЖОМ ЧАСТЕЙ!</w:t>
      </w:r>
    </w:p>
    <w:p w:rsidR="00E57EF1" w:rsidRPr="00E20B79" w:rsidRDefault="00E57EF1" w:rsidP="003C3A99">
      <w:pPr>
        <w:pStyle w:val="ab"/>
        <w:spacing w:beforeLines="50" w:before="156" w:afterLines="50" w:after="156" w:line="276" w:lineRule="auto"/>
        <w:jc w:val="left"/>
        <w:rPr>
          <w:b/>
          <w:sz w:val="24"/>
        </w:rPr>
      </w:pPr>
      <w:r>
        <w:rPr>
          <w:b/>
          <w:sz w:val="24"/>
        </w:rPr>
        <w:t>График:</w:t>
      </w:r>
    </w:p>
    <w:p w:rsidR="00E57EF1" w:rsidRDefault="00E57EF1" w:rsidP="003C3A99">
      <w:pPr>
        <w:pStyle w:val="ab"/>
        <w:spacing w:beforeLines="50" w:before="156" w:afterLines="50" w:after="156" w:line="276" w:lineRule="auto"/>
        <w:jc w:val="left"/>
        <w:rPr>
          <w:sz w:val="24"/>
        </w:rPr>
      </w:pPr>
      <w:r>
        <w:rPr>
          <w:sz w:val="24"/>
        </w:rPr>
        <w:t>Для обеспечения оптимальной производительности станка необходимо соблюдать данный график технического обслуживания и руководствоваться указаниями, приведенным в этом разделе.</w:t>
      </w:r>
    </w:p>
    <w:p w:rsidR="00E57EF1" w:rsidRPr="00680F5F" w:rsidRDefault="00E57EF1" w:rsidP="003C3A99">
      <w:pPr>
        <w:pStyle w:val="ab"/>
        <w:spacing w:beforeLines="50" w:before="156" w:afterLines="50" w:after="156" w:line="276" w:lineRule="auto"/>
        <w:jc w:val="left"/>
        <w:rPr>
          <w:b/>
          <w:sz w:val="24"/>
        </w:rPr>
      </w:pPr>
      <w:r>
        <w:rPr>
          <w:b/>
          <w:sz w:val="24"/>
        </w:rPr>
        <w:t>Ежедневная проверка:</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болты на слабину</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состояние пильного полотна</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состояние проводов</w:t>
      </w:r>
    </w:p>
    <w:p w:rsidR="00E57EF1" w:rsidRPr="00680F5F" w:rsidRDefault="00E57EF1" w:rsidP="003C3A99">
      <w:pPr>
        <w:pStyle w:val="ab"/>
        <w:numPr>
          <w:ilvl w:val="0"/>
          <w:numId w:val="27"/>
        </w:numPr>
        <w:spacing w:beforeLines="50" w:before="156" w:afterLines="50" w:after="156" w:line="276" w:lineRule="auto"/>
        <w:jc w:val="left"/>
        <w:rPr>
          <w:sz w:val="24"/>
        </w:rPr>
      </w:pPr>
      <w:r>
        <w:rPr>
          <w:sz w:val="24"/>
        </w:rPr>
        <w:t>Проверить исправность других частей</w:t>
      </w:r>
    </w:p>
    <w:p w:rsidR="00E57EF1" w:rsidRPr="00680F5F" w:rsidRDefault="00E57EF1" w:rsidP="003C3A99">
      <w:pPr>
        <w:pStyle w:val="a9"/>
        <w:numPr>
          <w:ilvl w:val="0"/>
          <w:numId w:val="27"/>
        </w:numPr>
        <w:spacing w:beforeLines="50" w:before="156" w:afterLines="50" w:after="156" w:line="276" w:lineRule="auto"/>
        <w:ind w:firstLineChars="0"/>
        <w:jc w:val="left"/>
        <w:rPr>
          <w:rFonts w:ascii="Arial" w:hAnsi="Arial" w:cs="Arial"/>
          <w:sz w:val="24"/>
        </w:rPr>
      </w:pPr>
      <w:r>
        <w:rPr>
          <w:rFonts w:ascii="Arial" w:hAnsi="Arial"/>
          <w:sz w:val="24"/>
        </w:rPr>
        <w:t>Выполнить очистку после каждого использования: Тщательно удалить стружку, в противном случае она заблокирует зубья пильного полотна, что повлияет на результат резки и срок службы пильного полотна.</w:t>
      </w:r>
    </w:p>
    <w:p w:rsidR="00E57EF1" w:rsidRPr="00680F5F" w:rsidRDefault="00E57EF1" w:rsidP="003C3A99">
      <w:pPr>
        <w:pStyle w:val="a9"/>
        <w:numPr>
          <w:ilvl w:val="0"/>
          <w:numId w:val="27"/>
        </w:numPr>
        <w:spacing w:beforeLines="50" w:before="156" w:afterLines="50" w:after="156" w:line="276" w:lineRule="auto"/>
        <w:ind w:firstLineChars="0"/>
        <w:jc w:val="left"/>
        <w:rPr>
          <w:rFonts w:ascii="Arial" w:hAnsi="Arial" w:cs="Arial"/>
          <w:sz w:val="24"/>
        </w:rPr>
      </w:pPr>
      <w:r>
        <w:rPr>
          <w:rFonts w:ascii="Arial" w:hAnsi="Arial"/>
          <w:sz w:val="24"/>
        </w:rPr>
        <w:t xml:space="preserve">Проверить натяжение пильного полотна: Ослабить натяжение пильного полотна в конце смены для продления его срока службы. </w:t>
      </w:r>
    </w:p>
    <w:p w:rsidR="00E57EF1" w:rsidRDefault="00E57EF1" w:rsidP="003C3A99">
      <w:pPr>
        <w:pStyle w:val="a9"/>
        <w:numPr>
          <w:ilvl w:val="0"/>
          <w:numId w:val="27"/>
        </w:numPr>
        <w:spacing w:beforeLines="50" w:before="156" w:afterLines="50" w:after="156" w:line="276" w:lineRule="auto"/>
        <w:ind w:firstLineChars="0"/>
        <w:jc w:val="left"/>
        <w:rPr>
          <w:rFonts w:ascii="Arial" w:hAnsi="Arial" w:cs="Arial"/>
          <w:sz w:val="24"/>
        </w:rPr>
      </w:pPr>
      <w:r>
        <w:rPr>
          <w:rFonts w:ascii="Arial" w:hAnsi="Arial"/>
          <w:sz w:val="24"/>
        </w:rPr>
        <w:t>Уровень СОЖ: Проверить чистоту СОЖ, проверить содержание масла, необходимо поддерживать достаточное количество СОЖ и масла.</w:t>
      </w:r>
    </w:p>
    <w:p w:rsidR="00E20B79" w:rsidRPr="00E20B79" w:rsidRDefault="00E20B79" w:rsidP="003C3A99">
      <w:pPr>
        <w:spacing w:beforeLines="50" w:before="156" w:afterLines="50" w:after="156" w:line="276" w:lineRule="auto"/>
        <w:jc w:val="left"/>
        <w:rPr>
          <w:rFonts w:ascii="Arial" w:hAnsi="Arial" w:cs="Arial"/>
          <w:b/>
          <w:sz w:val="24"/>
        </w:rPr>
      </w:pPr>
      <w:r>
        <w:rPr>
          <w:rFonts w:ascii="Arial" w:hAnsi="Arial"/>
          <w:b/>
          <w:sz w:val="24"/>
        </w:rPr>
        <w:t>Ежемесячная проверка:</w:t>
      </w:r>
    </w:p>
    <w:p w:rsidR="003C5727" w:rsidRPr="001A4C27" w:rsidRDefault="003C5727" w:rsidP="003C3A99">
      <w:pPr>
        <w:spacing w:beforeLines="50" w:before="156" w:afterLines="50" w:after="156" w:line="276" w:lineRule="auto"/>
        <w:ind w:leftChars="20" w:left="42"/>
        <w:jc w:val="left"/>
        <w:rPr>
          <w:rFonts w:ascii="Arial" w:hAnsi="Arial" w:cs="Arial"/>
          <w:sz w:val="24"/>
        </w:rPr>
      </w:pPr>
      <w:r>
        <w:rPr>
          <w:rFonts w:ascii="Arial" w:hAnsi="Arial"/>
          <w:sz w:val="24"/>
        </w:rPr>
        <w:t xml:space="preserve">Смазать направляющие поверхности и точки смазки, подшипник на холостом колесе подлежит смазке один раз в полгода. </w:t>
      </w:r>
    </w:p>
    <w:p w:rsidR="00E20B79" w:rsidRDefault="00E20B79" w:rsidP="003C3A99">
      <w:pPr>
        <w:spacing w:beforeLines="50" w:before="156" w:afterLines="50" w:after="156" w:line="276" w:lineRule="auto"/>
        <w:ind w:leftChars="20" w:left="42"/>
        <w:jc w:val="left"/>
        <w:rPr>
          <w:rFonts w:ascii="Arial" w:hAnsi="Arial" w:cs="Arial"/>
          <w:sz w:val="24"/>
        </w:rPr>
      </w:pPr>
      <w:r>
        <w:rPr>
          <w:rFonts w:ascii="Arial" w:hAnsi="Arial"/>
          <w:sz w:val="24"/>
        </w:rPr>
        <w:t>Проверить уровень масла в редукторе, заменить в редукторе, если его недостаточно (или каждые четыре месяца при ежедневном использовании)</w:t>
      </w:r>
    </w:p>
    <w:p w:rsidR="005F5131" w:rsidRPr="003C5727" w:rsidRDefault="003C5727" w:rsidP="003C3A99">
      <w:pPr>
        <w:spacing w:beforeLines="50" w:before="156" w:afterLines="50" w:after="156" w:line="276" w:lineRule="auto"/>
        <w:jc w:val="left"/>
        <w:rPr>
          <w:rFonts w:ascii="Arial" w:hAnsi="Arial" w:cs="Arial"/>
          <w:sz w:val="24"/>
        </w:rPr>
      </w:pPr>
      <w:r>
        <w:rPr>
          <w:rFonts w:ascii="Arial" w:hAnsi="Arial"/>
          <w:sz w:val="24"/>
        </w:rPr>
        <w:t>Нанести антикоррозионную смазку на направляющую и рабочую зону, чтобы избежать образования ржавчины.</w:t>
      </w:r>
    </w:p>
    <w:p w:rsidR="00EC6100" w:rsidRDefault="009F5ACD" w:rsidP="003C3A99">
      <w:pPr>
        <w:spacing w:beforeLines="50" w:before="156" w:afterLines="50" w:after="156" w:line="276" w:lineRule="auto"/>
        <w:jc w:val="left"/>
        <w:rPr>
          <w:rFonts w:ascii="Arial" w:hAnsi="Arial" w:cs="Arial"/>
          <w:sz w:val="24"/>
        </w:rPr>
      </w:pPr>
      <w:r>
        <w:rPr>
          <w:rFonts w:ascii="Arial" w:hAnsi="Arial"/>
          <w:sz w:val="24"/>
        </w:rPr>
        <w:t>Чтобы продлить срок службы пильного полотна, после его замены, необходимо начинать резку на низких скорости и подаче, убедиться в отсутствии заусенцев на зубьях, после этого можно начинать работу в нормальном режиме.</w:t>
      </w: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Default="006E7C16" w:rsidP="006356BD">
      <w:pPr>
        <w:spacing w:beforeLines="50" w:before="156" w:afterLines="50" w:after="156"/>
        <w:jc w:val="left"/>
        <w:rPr>
          <w:rFonts w:ascii="Arial" w:hAnsi="Arial" w:cs="Arial"/>
          <w:sz w:val="24"/>
        </w:rPr>
      </w:pPr>
    </w:p>
    <w:p w:rsidR="006E7C16" w:rsidRPr="006E7C16" w:rsidRDefault="006E7C16" w:rsidP="006356BD">
      <w:pPr>
        <w:spacing w:beforeLines="50" w:before="156" w:afterLines="50" w:after="156"/>
        <w:jc w:val="left"/>
        <w:rPr>
          <w:rFonts w:ascii="Arial" w:hAnsi="Arial" w:cs="Arial"/>
          <w:sz w:val="24"/>
        </w:rPr>
      </w:pPr>
    </w:p>
    <w:p w:rsidR="009B32FB" w:rsidRPr="006160C8" w:rsidRDefault="006160C8" w:rsidP="006160C8">
      <w:pPr>
        <w:pStyle w:val="a9"/>
        <w:numPr>
          <w:ilvl w:val="0"/>
          <w:numId w:val="2"/>
        </w:numPr>
        <w:spacing w:line="360" w:lineRule="auto"/>
        <w:ind w:firstLineChars="0"/>
        <w:jc w:val="left"/>
        <w:rPr>
          <w:rFonts w:ascii="Arial" w:hAnsi="Arial" w:cs="Arial"/>
          <w:b/>
          <w:sz w:val="24"/>
        </w:rPr>
      </w:pPr>
      <w:r>
        <w:rPr>
          <w:rFonts w:ascii="Arial" w:hAnsi="Arial"/>
          <w:b/>
          <w:sz w:val="24"/>
        </w:rPr>
        <w:t>ГИДРАВЛИЧЕСКАЯ СИСТЕМА</w:t>
      </w:r>
    </w:p>
    <w:p w:rsidR="009B32FB" w:rsidRPr="0089330E" w:rsidRDefault="009B32FB" w:rsidP="0089330E">
      <w:pPr>
        <w:autoSpaceDE w:val="0"/>
        <w:snapToGrid w:val="0"/>
        <w:spacing w:line="240" w:lineRule="atLeast"/>
        <w:jc w:val="left"/>
        <w:rPr>
          <w:rFonts w:ascii="Arial" w:hAnsi="Arial"/>
          <w:sz w:val="24"/>
        </w:rPr>
      </w:pPr>
      <w:r>
        <w:rPr>
          <w:rFonts w:ascii="Arial" w:hAnsi="Arial"/>
          <w:sz w:val="24"/>
        </w:rPr>
        <w:t>Проверить уровень масла, если масла недостаточно, то залить гидравлическое масло. Использовать гидравлическое масло #46 летом и гидравлическое масло #32 зимой.</w:t>
      </w:r>
      <w:r w:rsidR="0089330E">
        <w:rPr>
          <w:rFonts w:ascii="Arial" w:hAnsi="Arial"/>
          <w:sz w:val="24"/>
        </w:rPr>
        <w:t xml:space="preserve"> </w:t>
      </w:r>
      <w:r w:rsidR="0089330E" w:rsidRPr="0089330E">
        <w:rPr>
          <w:rFonts w:ascii="Arial" w:hAnsi="Arial"/>
          <w:sz w:val="24"/>
        </w:rPr>
        <w:t>Объём гидравлического бака – 75 литров. Заливать 2/3 по уровню масла.</w:t>
      </w:r>
    </w:p>
    <w:p w:rsidR="009B32FB" w:rsidRPr="009B32FB" w:rsidRDefault="009B32FB" w:rsidP="003C3A99">
      <w:pPr>
        <w:spacing w:line="276" w:lineRule="auto"/>
        <w:jc w:val="left"/>
        <w:rPr>
          <w:rFonts w:ascii="Arial" w:hAnsi="Arial" w:cs="Arial"/>
          <w:sz w:val="24"/>
        </w:rPr>
      </w:pPr>
      <w:r>
        <w:rPr>
          <w:rFonts w:ascii="Arial" w:hAnsi="Arial"/>
          <w:sz w:val="24"/>
        </w:rPr>
        <w:t>Включить масляный насос, перевести зажимной цилиндр находился в положении зажима, давление в системе должно составлять до 2,5 МПа.</w:t>
      </w:r>
    </w:p>
    <w:p w:rsidR="00EE7385" w:rsidRDefault="00EE7385" w:rsidP="000D16C8">
      <w:pPr>
        <w:spacing w:line="360" w:lineRule="auto"/>
        <w:rPr>
          <w:rFonts w:ascii="Arial" w:hAnsi="Arial" w:cs="Arial"/>
          <w:b/>
          <w:sz w:val="24"/>
        </w:rPr>
      </w:pPr>
    </w:p>
    <w:p w:rsidR="00EE7385" w:rsidRDefault="004E79F1" w:rsidP="000D16C8">
      <w:pPr>
        <w:spacing w:line="360" w:lineRule="auto"/>
        <w:rPr>
          <w:rFonts w:ascii="Arial" w:hAnsi="Arial" w:cs="Arial"/>
          <w:b/>
          <w:sz w:val="24"/>
        </w:rPr>
      </w:pPr>
      <w:r>
        <w:rPr>
          <w:rFonts w:ascii="Arial" w:hAnsi="Arial" w:cs="Arial"/>
          <w:b/>
          <w:noProof/>
          <w:sz w:val="24"/>
          <w:lang w:eastAsia="ru-RU"/>
        </w:rPr>
        <w:drawing>
          <wp:inline distT="0" distB="0" distL="0" distR="0">
            <wp:extent cx="5467350" cy="6881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7350" cy="6881026"/>
                    </a:xfrm>
                    <a:prstGeom prst="rect">
                      <a:avLst/>
                    </a:prstGeom>
                    <a:noFill/>
                    <a:ln>
                      <a:noFill/>
                    </a:ln>
                  </pic:spPr>
                </pic:pic>
              </a:graphicData>
            </a:graphic>
          </wp:inline>
        </w:drawing>
      </w:r>
    </w:p>
    <w:p w:rsidR="00EE7385" w:rsidRDefault="00EE7385" w:rsidP="000D16C8">
      <w:pPr>
        <w:spacing w:line="360" w:lineRule="auto"/>
        <w:rPr>
          <w:rFonts w:ascii="Arial" w:hAnsi="Arial" w:cs="Arial"/>
          <w:b/>
          <w:sz w:val="24"/>
        </w:rPr>
      </w:pPr>
    </w:p>
    <w:p w:rsidR="00EE7385" w:rsidRDefault="00EE7385" w:rsidP="000D16C8">
      <w:pPr>
        <w:spacing w:line="360" w:lineRule="auto"/>
        <w:rPr>
          <w:rFonts w:ascii="Arial" w:hAnsi="Arial" w:cs="Arial"/>
          <w:b/>
          <w:sz w:val="24"/>
        </w:rPr>
      </w:pPr>
    </w:p>
    <w:p w:rsidR="005B24DB" w:rsidRDefault="006160C8" w:rsidP="006160C8">
      <w:pPr>
        <w:pStyle w:val="a9"/>
        <w:numPr>
          <w:ilvl w:val="0"/>
          <w:numId w:val="2"/>
        </w:numPr>
        <w:spacing w:line="360" w:lineRule="auto"/>
        <w:ind w:firstLineChars="0"/>
        <w:rPr>
          <w:rFonts w:ascii="Arial" w:hAnsi="Arial" w:cs="Arial"/>
          <w:b/>
          <w:sz w:val="24"/>
        </w:rPr>
      </w:pPr>
      <w:r>
        <w:rPr>
          <w:rFonts w:ascii="Arial" w:hAnsi="Arial"/>
          <w:b/>
          <w:sz w:val="24"/>
        </w:rPr>
        <w:t>УСТРАНЕНИЕ НЕПОЛАДОК</w:t>
      </w:r>
    </w:p>
    <w:tbl>
      <w:tblPr>
        <w:tblStyle w:val="aa"/>
        <w:tblW w:w="0" w:type="auto"/>
        <w:tblLook w:val="04A0" w:firstRow="1" w:lastRow="0" w:firstColumn="1" w:lastColumn="0" w:noHBand="0" w:noVBand="1"/>
      </w:tblPr>
      <w:tblGrid>
        <w:gridCol w:w="2312"/>
        <w:gridCol w:w="3778"/>
        <w:gridCol w:w="3764"/>
      </w:tblGrid>
      <w:tr w:rsidR="008977D1" w:rsidTr="00F53B0D">
        <w:tc>
          <w:tcPr>
            <w:tcW w:w="2104" w:type="dxa"/>
          </w:tcPr>
          <w:p w:rsidR="008977D1" w:rsidRPr="00810DC2" w:rsidRDefault="008977D1" w:rsidP="003C3A99">
            <w:pPr>
              <w:spacing w:line="276" w:lineRule="auto"/>
              <w:rPr>
                <w:rFonts w:ascii="Arial" w:hAnsi="Arial" w:cs="Arial"/>
                <w:sz w:val="24"/>
              </w:rPr>
            </w:pPr>
            <w:r>
              <w:rPr>
                <w:rFonts w:ascii="Arial" w:hAnsi="Arial"/>
                <w:sz w:val="24"/>
              </w:rPr>
              <w:t>Неполадка</w:t>
            </w:r>
          </w:p>
        </w:tc>
        <w:tc>
          <w:tcPr>
            <w:tcW w:w="3816" w:type="dxa"/>
          </w:tcPr>
          <w:p w:rsidR="008977D1" w:rsidRPr="00810DC2" w:rsidRDefault="008977D1" w:rsidP="003C3A99">
            <w:pPr>
              <w:spacing w:line="276" w:lineRule="auto"/>
              <w:rPr>
                <w:rFonts w:ascii="Arial" w:hAnsi="Arial" w:cs="Arial"/>
                <w:sz w:val="24"/>
              </w:rPr>
            </w:pPr>
            <w:r>
              <w:rPr>
                <w:rFonts w:ascii="Arial" w:hAnsi="Arial"/>
                <w:sz w:val="24"/>
              </w:rPr>
              <w:t>Возможная причина (ы)</w:t>
            </w:r>
          </w:p>
        </w:tc>
        <w:tc>
          <w:tcPr>
            <w:tcW w:w="3803" w:type="dxa"/>
          </w:tcPr>
          <w:p w:rsidR="008977D1" w:rsidRPr="00810DC2" w:rsidRDefault="008977D1" w:rsidP="003C3A99">
            <w:pPr>
              <w:spacing w:line="276" w:lineRule="auto"/>
              <w:rPr>
                <w:rFonts w:ascii="Arial" w:hAnsi="Arial" w:cs="Arial"/>
                <w:sz w:val="24"/>
              </w:rPr>
            </w:pPr>
            <w:r>
              <w:rPr>
                <w:rFonts w:ascii="Arial" w:hAnsi="Arial"/>
                <w:sz w:val="24"/>
              </w:rPr>
              <w:t>Устранение</w:t>
            </w:r>
          </w:p>
        </w:tc>
      </w:tr>
      <w:tr w:rsidR="008977D1" w:rsidTr="00F53B0D">
        <w:tc>
          <w:tcPr>
            <w:tcW w:w="2104" w:type="dxa"/>
            <w:vAlign w:val="center"/>
          </w:tcPr>
          <w:p w:rsidR="00F53B0D" w:rsidRDefault="008977D1" w:rsidP="003C3A99">
            <w:pPr>
              <w:spacing w:line="276" w:lineRule="auto"/>
              <w:rPr>
                <w:rFonts w:ascii="Arial" w:hAnsi="Arial" w:cs="Arial"/>
                <w:sz w:val="24"/>
              </w:rPr>
            </w:pPr>
            <w:r>
              <w:rPr>
                <w:rFonts w:ascii="Arial" w:hAnsi="Arial"/>
                <w:sz w:val="24"/>
              </w:rPr>
              <w:t xml:space="preserve">Поломка пильного полотна </w:t>
            </w:r>
          </w:p>
          <w:p w:rsidR="008977D1" w:rsidRPr="008977D1" w:rsidRDefault="008977D1" w:rsidP="003C3A99">
            <w:pPr>
              <w:spacing w:line="276" w:lineRule="auto"/>
              <w:rPr>
                <w:rFonts w:ascii="Arial" w:hAnsi="Arial" w:cs="Arial"/>
                <w:sz w:val="24"/>
              </w:rPr>
            </w:pPr>
          </w:p>
        </w:tc>
        <w:tc>
          <w:tcPr>
            <w:tcW w:w="3816" w:type="dxa"/>
          </w:tcPr>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Ослабление заготовки в тисках</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Ненадлежащая скорость или подача</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Расстояние между зубьями слишком велико</w:t>
            </w:r>
          </w:p>
          <w:p w:rsidR="00F53B0D" w:rsidRPr="00F53B0D" w:rsidRDefault="008977D1" w:rsidP="003C3A99">
            <w:pPr>
              <w:numPr>
                <w:ilvl w:val="0"/>
                <w:numId w:val="7"/>
              </w:numPr>
              <w:spacing w:line="276" w:lineRule="auto"/>
              <w:jc w:val="left"/>
              <w:rPr>
                <w:rFonts w:ascii="Arial" w:hAnsi="Arial" w:cs="Arial"/>
                <w:sz w:val="24"/>
              </w:rPr>
            </w:pPr>
            <w:r>
              <w:rPr>
                <w:rFonts w:ascii="Arial" w:hAnsi="Arial"/>
                <w:sz w:val="24"/>
              </w:rPr>
              <w:t>Материал слишком грубый</w:t>
            </w:r>
          </w:p>
          <w:p w:rsidR="00F53B0D" w:rsidRPr="00F53B0D" w:rsidRDefault="008977D1" w:rsidP="003C3A99">
            <w:pPr>
              <w:numPr>
                <w:ilvl w:val="0"/>
                <w:numId w:val="7"/>
              </w:numPr>
              <w:spacing w:line="276" w:lineRule="auto"/>
              <w:jc w:val="left"/>
              <w:rPr>
                <w:rFonts w:ascii="Arial" w:hAnsi="Arial" w:cs="Arial"/>
                <w:sz w:val="24"/>
              </w:rPr>
            </w:pPr>
            <w:r>
              <w:rPr>
                <w:rFonts w:ascii="Arial" w:hAnsi="Arial"/>
                <w:sz w:val="24"/>
              </w:rPr>
              <w:t>Ненадлежащее натяжение пильного полотна</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Зубья касаются заготовки до начала резки</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Трение пильного полотна о фланец колеса</w:t>
            </w:r>
          </w:p>
          <w:p w:rsidR="008977D1" w:rsidRPr="008977D1" w:rsidRDefault="008977D1" w:rsidP="003C3A99">
            <w:pPr>
              <w:numPr>
                <w:ilvl w:val="0"/>
                <w:numId w:val="7"/>
              </w:numPr>
              <w:spacing w:line="276" w:lineRule="auto"/>
              <w:jc w:val="left"/>
              <w:rPr>
                <w:rFonts w:ascii="Arial" w:hAnsi="Arial" w:cs="Arial"/>
                <w:sz w:val="24"/>
              </w:rPr>
            </w:pPr>
            <w:r>
              <w:rPr>
                <w:rFonts w:ascii="Arial" w:hAnsi="Arial"/>
                <w:sz w:val="24"/>
              </w:rPr>
              <w:t>Несовпадение подшипников направляющих</w:t>
            </w:r>
          </w:p>
          <w:p w:rsidR="008977D1" w:rsidRPr="008977D1" w:rsidRDefault="008977D1" w:rsidP="003C3A99">
            <w:pPr>
              <w:pStyle w:val="a9"/>
              <w:numPr>
                <w:ilvl w:val="0"/>
                <w:numId w:val="7"/>
              </w:numPr>
              <w:spacing w:line="276" w:lineRule="auto"/>
              <w:ind w:firstLineChars="0"/>
              <w:rPr>
                <w:rFonts w:ascii="Arial" w:hAnsi="Arial" w:cs="Arial"/>
                <w:sz w:val="24"/>
              </w:rPr>
            </w:pPr>
            <w:r>
              <w:rPr>
                <w:rFonts w:ascii="Arial" w:hAnsi="Arial"/>
                <w:sz w:val="24"/>
              </w:rPr>
              <w:t>Трещины по сварке</w:t>
            </w:r>
          </w:p>
        </w:tc>
        <w:tc>
          <w:tcPr>
            <w:tcW w:w="3803" w:type="dxa"/>
          </w:tcPr>
          <w:p w:rsidR="008977D1" w:rsidRPr="008977D1" w:rsidRDefault="008977D1" w:rsidP="003C3A99">
            <w:pPr>
              <w:numPr>
                <w:ilvl w:val="0"/>
                <w:numId w:val="8"/>
              </w:numPr>
              <w:spacing w:line="276" w:lineRule="auto"/>
              <w:rPr>
                <w:rFonts w:ascii="Arial" w:hAnsi="Arial" w:cs="Arial"/>
                <w:sz w:val="24"/>
              </w:rPr>
            </w:pPr>
            <w:r>
              <w:rPr>
                <w:rFonts w:ascii="Arial" w:hAnsi="Arial"/>
                <w:sz w:val="24"/>
              </w:rPr>
              <w:t>Надежно зажать заготовку</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Отрегулировать скорость или подачу</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Заменить на пильное полотно с мелкими зубьями</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Работать на низкой скорости и использовать пильное полотно с мелкими зубьями</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Отрегулировать натяжение пильного полотна</w:t>
            </w:r>
          </w:p>
          <w:p w:rsidR="008977D1" w:rsidRPr="008977D1" w:rsidRDefault="008977D1" w:rsidP="003C3A99">
            <w:pPr>
              <w:numPr>
                <w:ilvl w:val="0"/>
                <w:numId w:val="8"/>
              </w:numPr>
              <w:spacing w:line="276" w:lineRule="auto"/>
              <w:rPr>
                <w:rFonts w:ascii="Arial" w:hAnsi="Arial" w:cs="Arial"/>
                <w:sz w:val="24"/>
              </w:rPr>
            </w:pPr>
            <w:r>
              <w:rPr>
                <w:rFonts w:ascii="Arial" w:hAnsi="Arial"/>
                <w:sz w:val="24"/>
              </w:rPr>
              <w:t>Привести пильное полотно в контакт с заготовкой после запуска станка</w:t>
            </w:r>
          </w:p>
          <w:p w:rsidR="00F53B0D" w:rsidRPr="00F53B0D" w:rsidRDefault="008977D1" w:rsidP="003C3A99">
            <w:pPr>
              <w:numPr>
                <w:ilvl w:val="0"/>
                <w:numId w:val="8"/>
              </w:numPr>
              <w:spacing w:line="276" w:lineRule="auto"/>
              <w:rPr>
                <w:rFonts w:ascii="Arial" w:hAnsi="Arial" w:cs="Arial"/>
                <w:sz w:val="24"/>
              </w:rPr>
            </w:pPr>
            <w:r>
              <w:rPr>
                <w:rFonts w:ascii="Arial" w:hAnsi="Arial"/>
                <w:sz w:val="24"/>
              </w:rPr>
              <w:t>Отрегулировать колеса</w:t>
            </w:r>
          </w:p>
          <w:p w:rsidR="00F53B0D" w:rsidRPr="00F53B0D" w:rsidRDefault="008977D1" w:rsidP="003C3A99">
            <w:pPr>
              <w:numPr>
                <w:ilvl w:val="0"/>
                <w:numId w:val="8"/>
              </w:numPr>
              <w:spacing w:line="276" w:lineRule="auto"/>
              <w:rPr>
                <w:rFonts w:ascii="Arial" w:hAnsi="Arial" w:cs="Arial"/>
                <w:sz w:val="24"/>
              </w:rPr>
            </w:pPr>
            <w:r>
              <w:rPr>
                <w:rFonts w:ascii="Arial" w:hAnsi="Arial"/>
                <w:sz w:val="24"/>
              </w:rPr>
              <w:t>Отрегулировать подшипники направляющих</w:t>
            </w:r>
          </w:p>
          <w:p w:rsidR="008977D1" w:rsidRPr="008977D1" w:rsidRDefault="008977D1" w:rsidP="003C3A99">
            <w:pPr>
              <w:pStyle w:val="a9"/>
              <w:numPr>
                <w:ilvl w:val="0"/>
                <w:numId w:val="8"/>
              </w:numPr>
              <w:spacing w:line="276" w:lineRule="auto"/>
              <w:ind w:firstLineChars="0"/>
              <w:rPr>
                <w:rFonts w:ascii="Arial" w:hAnsi="Arial" w:cs="Arial"/>
                <w:sz w:val="24"/>
              </w:rPr>
            </w:pPr>
            <w:r>
              <w:rPr>
                <w:rFonts w:ascii="Arial" w:hAnsi="Arial"/>
                <w:sz w:val="24"/>
              </w:rPr>
              <w:t>Выполнить сварку заново</w:t>
            </w:r>
          </w:p>
        </w:tc>
      </w:tr>
      <w:tr w:rsidR="008977D1" w:rsidTr="00F53B0D">
        <w:tc>
          <w:tcPr>
            <w:tcW w:w="2104" w:type="dxa"/>
          </w:tcPr>
          <w:p w:rsidR="00F53B0D" w:rsidRDefault="00F53B0D" w:rsidP="003C3A99">
            <w:pPr>
              <w:spacing w:line="276" w:lineRule="auto"/>
              <w:rPr>
                <w:rFonts w:ascii="Arial" w:hAnsi="Arial" w:cs="Arial"/>
                <w:sz w:val="24"/>
              </w:rPr>
            </w:pPr>
            <w:r>
              <w:rPr>
                <w:rFonts w:ascii="Arial" w:hAnsi="Arial"/>
                <w:sz w:val="24"/>
              </w:rPr>
              <w:t xml:space="preserve">Преждевременное затупление пильного полотна </w:t>
            </w:r>
          </w:p>
          <w:p w:rsidR="008977D1" w:rsidRPr="00F53B0D" w:rsidRDefault="008977D1" w:rsidP="003C3A99">
            <w:pPr>
              <w:spacing w:line="276" w:lineRule="auto"/>
              <w:rPr>
                <w:rFonts w:ascii="Arial" w:hAnsi="Arial" w:cs="Arial"/>
                <w:sz w:val="24"/>
              </w:rPr>
            </w:pPr>
          </w:p>
        </w:tc>
        <w:tc>
          <w:tcPr>
            <w:tcW w:w="3816" w:type="dxa"/>
          </w:tcPr>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Зубья слишком крупные</w:t>
            </w:r>
          </w:p>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Слишком большая скорость</w:t>
            </w:r>
          </w:p>
          <w:p w:rsidR="00F53B0D" w:rsidRPr="00F53B0D" w:rsidRDefault="00F53B0D" w:rsidP="003C3A99">
            <w:pPr>
              <w:numPr>
                <w:ilvl w:val="0"/>
                <w:numId w:val="9"/>
              </w:numPr>
              <w:spacing w:line="276" w:lineRule="auto"/>
              <w:jc w:val="left"/>
              <w:rPr>
                <w:rFonts w:ascii="Arial" w:hAnsi="Arial" w:cs="Arial"/>
                <w:sz w:val="24"/>
              </w:rPr>
            </w:pPr>
            <w:r>
              <w:rPr>
                <w:rFonts w:ascii="Arial" w:hAnsi="Arial"/>
                <w:sz w:val="24"/>
              </w:rPr>
              <w:t>Ненадлежащее давление подачи</w:t>
            </w:r>
          </w:p>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Твердые включения в заготовке</w:t>
            </w:r>
          </w:p>
          <w:p w:rsidR="00F53B0D" w:rsidRPr="00810DC2" w:rsidRDefault="00F53B0D" w:rsidP="003C3A99">
            <w:pPr>
              <w:numPr>
                <w:ilvl w:val="0"/>
                <w:numId w:val="9"/>
              </w:numPr>
              <w:spacing w:line="276" w:lineRule="auto"/>
              <w:jc w:val="left"/>
              <w:rPr>
                <w:rFonts w:ascii="Arial" w:hAnsi="Arial" w:cs="Arial"/>
                <w:sz w:val="24"/>
              </w:rPr>
            </w:pPr>
            <w:r>
              <w:rPr>
                <w:rFonts w:ascii="Arial" w:hAnsi="Arial"/>
                <w:sz w:val="24"/>
              </w:rPr>
              <w:t>Упрочнение материала</w:t>
            </w:r>
          </w:p>
          <w:p w:rsidR="00F53B0D" w:rsidRDefault="00F53B0D" w:rsidP="003C3A99">
            <w:pPr>
              <w:numPr>
                <w:ilvl w:val="0"/>
                <w:numId w:val="9"/>
              </w:numPr>
              <w:spacing w:line="276" w:lineRule="auto"/>
              <w:jc w:val="left"/>
              <w:rPr>
                <w:rFonts w:ascii="Arial" w:hAnsi="Arial" w:cs="Arial"/>
                <w:sz w:val="24"/>
              </w:rPr>
            </w:pPr>
            <w:r>
              <w:rPr>
                <w:rFonts w:ascii="Arial" w:hAnsi="Arial"/>
                <w:sz w:val="24"/>
              </w:rPr>
              <w:t>Скручивание пильного полотна</w:t>
            </w:r>
          </w:p>
          <w:p w:rsidR="008977D1" w:rsidRPr="00F53B0D" w:rsidRDefault="00F53B0D" w:rsidP="003C3A99">
            <w:pPr>
              <w:numPr>
                <w:ilvl w:val="0"/>
                <w:numId w:val="9"/>
              </w:numPr>
              <w:spacing w:line="276" w:lineRule="auto"/>
              <w:jc w:val="left"/>
              <w:rPr>
                <w:rFonts w:ascii="Arial" w:hAnsi="Arial" w:cs="Arial"/>
                <w:sz w:val="24"/>
              </w:rPr>
            </w:pPr>
            <w:r>
              <w:rPr>
                <w:rFonts w:ascii="Arial" w:hAnsi="Arial"/>
                <w:sz w:val="24"/>
              </w:rPr>
              <w:t>Ненадлежащее пильное полотно</w:t>
            </w:r>
          </w:p>
        </w:tc>
        <w:tc>
          <w:tcPr>
            <w:tcW w:w="3803" w:type="dxa"/>
          </w:tcPr>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Использовать более мелкие зубья</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Уменьшить скорость</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Уменьшить натяжение пружины на стороне пилы</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Уменьшить скорость при увеличении давления подачи</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Увеличить давление подачи за счет уменьшения натяжения пружины</w:t>
            </w:r>
          </w:p>
          <w:p w:rsidR="00F53B0D" w:rsidRPr="00F53B0D" w:rsidRDefault="00F53B0D" w:rsidP="003C3A99">
            <w:pPr>
              <w:numPr>
                <w:ilvl w:val="0"/>
                <w:numId w:val="10"/>
              </w:numPr>
              <w:spacing w:line="276" w:lineRule="auto"/>
              <w:jc w:val="left"/>
              <w:rPr>
                <w:rFonts w:ascii="Arial" w:hAnsi="Arial" w:cs="Arial"/>
                <w:sz w:val="24"/>
              </w:rPr>
            </w:pPr>
            <w:r>
              <w:rPr>
                <w:rFonts w:ascii="Arial" w:hAnsi="Arial"/>
                <w:sz w:val="24"/>
              </w:rPr>
              <w:t>Заменить пильное полотно на новое и отрегулировать его натяжение</w:t>
            </w:r>
          </w:p>
          <w:p w:rsidR="008977D1" w:rsidRPr="00F53B0D" w:rsidRDefault="00F53B0D" w:rsidP="003C3A99">
            <w:pPr>
              <w:pStyle w:val="a9"/>
              <w:numPr>
                <w:ilvl w:val="0"/>
                <w:numId w:val="10"/>
              </w:numPr>
              <w:spacing w:line="276" w:lineRule="auto"/>
              <w:ind w:firstLineChars="0"/>
              <w:jc w:val="left"/>
              <w:rPr>
                <w:rFonts w:ascii="Arial" w:hAnsi="Arial" w:cs="Arial"/>
                <w:sz w:val="24"/>
              </w:rPr>
            </w:pPr>
            <w:r>
              <w:rPr>
                <w:rFonts w:ascii="Arial" w:hAnsi="Arial"/>
                <w:sz w:val="24"/>
              </w:rPr>
              <w:t>Затянуть рукоятку регулировки натяжения пильного полотна</w:t>
            </w:r>
          </w:p>
        </w:tc>
      </w:tr>
    </w:tbl>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tbl>
      <w:tblPr>
        <w:tblStyle w:val="aa"/>
        <w:tblW w:w="0" w:type="auto"/>
        <w:tblLook w:val="04A0" w:firstRow="1" w:lastRow="0" w:firstColumn="1" w:lastColumn="0" w:noHBand="0" w:noVBand="1"/>
      </w:tblPr>
      <w:tblGrid>
        <w:gridCol w:w="2080"/>
        <w:gridCol w:w="3285"/>
        <w:gridCol w:w="4243"/>
      </w:tblGrid>
      <w:tr w:rsidR="00086BAC" w:rsidTr="003C3A99">
        <w:tc>
          <w:tcPr>
            <w:tcW w:w="2080" w:type="dxa"/>
          </w:tcPr>
          <w:p w:rsidR="00086BAC" w:rsidRPr="00810DC2" w:rsidRDefault="00086BAC" w:rsidP="003C3A99">
            <w:pPr>
              <w:spacing w:line="276" w:lineRule="auto"/>
              <w:rPr>
                <w:rFonts w:ascii="Arial" w:hAnsi="Arial" w:cs="Arial"/>
                <w:sz w:val="24"/>
              </w:rPr>
            </w:pPr>
            <w:r>
              <w:rPr>
                <w:rFonts w:ascii="Arial" w:hAnsi="Arial"/>
                <w:sz w:val="24"/>
              </w:rPr>
              <w:t>Неполадка</w:t>
            </w:r>
          </w:p>
        </w:tc>
        <w:tc>
          <w:tcPr>
            <w:tcW w:w="3285" w:type="dxa"/>
          </w:tcPr>
          <w:p w:rsidR="00086BAC" w:rsidRPr="00810DC2" w:rsidRDefault="00086BAC" w:rsidP="003C3A99">
            <w:pPr>
              <w:spacing w:line="276" w:lineRule="auto"/>
              <w:rPr>
                <w:rFonts w:ascii="Arial" w:hAnsi="Arial" w:cs="Arial"/>
                <w:sz w:val="24"/>
              </w:rPr>
            </w:pPr>
            <w:r>
              <w:rPr>
                <w:rFonts w:ascii="Arial" w:hAnsi="Arial"/>
                <w:sz w:val="24"/>
              </w:rPr>
              <w:t>Возможная причина (ы)</w:t>
            </w:r>
          </w:p>
        </w:tc>
        <w:tc>
          <w:tcPr>
            <w:tcW w:w="4243" w:type="dxa"/>
          </w:tcPr>
          <w:p w:rsidR="00086BAC" w:rsidRPr="00810DC2" w:rsidRDefault="00086BAC" w:rsidP="003C3A99">
            <w:pPr>
              <w:spacing w:line="276" w:lineRule="auto"/>
              <w:rPr>
                <w:rFonts w:ascii="Arial" w:hAnsi="Arial" w:cs="Arial"/>
                <w:sz w:val="24"/>
              </w:rPr>
            </w:pPr>
            <w:r>
              <w:rPr>
                <w:rFonts w:ascii="Arial" w:hAnsi="Arial"/>
                <w:sz w:val="24"/>
              </w:rPr>
              <w:t>Устранение</w:t>
            </w:r>
          </w:p>
        </w:tc>
      </w:tr>
      <w:tr w:rsidR="00086BAC" w:rsidTr="003C3A99">
        <w:tc>
          <w:tcPr>
            <w:tcW w:w="2080" w:type="dxa"/>
          </w:tcPr>
          <w:p w:rsidR="00086BAC" w:rsidRDefault="00086BAC" w:rsidP="003C3A99">
            <w:pPr>
              <w:spacing w:line="276" w:lineRule="auto"/>
              <w:jc w:val="left"/>
              <w:rPr>
                <w:rFonts w:ascii="Arial" w:hAnsi="Arial" w:cs="Arial"/>
                <w:bCs/>
                <w:sz w:val="24"/>
              </w:rPr>
            </w:pPr>
            <w:r>
              <w:rPr>
                <w:rFonts w:ascii="Arial" w:hAnsi="Arial"/>
                <w:bCs/>
                <w:sz w:val="24"/>
              </w:rPr>
              <w:t xml:space="preserve">Ненормальный износ боковой/задней части пильного полотна  </w:t>
            </w:r>
          </w:p>
          <w:p w:rsidR="00086BAC" w:rsidRDefault="00086BAC" w:rsidP="003C3A99">
            <w:pPr>
              <w:spacing w:line="276" w:lineRule="auto"/>
              <w:jc w:val="left"/>
              <w:rPr>
                <w:rFonts w:ascii="Arial" w:hAnsi="Arial" w:cs="Arial"/>
                <w:bCs/>
                <w:sz w:val="24"/>
              </w:rPr>
            </w:pPr>
          </w:p>
          <w:p w:rsidR="00086BAC" w:rsidRDefault="00086BAC" w:rsidP="003C3A99">
            <w:pPr>
              <w:spacing w:line="276" w:lineRule="auto"/>
              <w:jc w:val="left"/>
              <w:rPr>
                <w:rFonts w:ascii="Arial" w:hAnsi="Arial" w:cs="Arial"/>
                <w:b/>
                <w:sz w:val="24"/>
              </w:rPr>
            </w:pPr>
          </w:p>
        </w:tc>
        <w:tc>
          <w:tcPr>
            <w:tcW w:w="3285" w:type="dxa"/>
          </w:tcPr>
          <w:p w:rsidR="00086BAC" w:rsidRPr="00810DC2" w:rsidRDefault="00086BAC" w:rsidP="003C3A99">
            <w:pPr>
              <w:numPr>
                <w:ilvl w:val="0"/>
                <w:numId w:val="11"/>
              </w:numPr>
              <w:spacing w:line="276" w:lineRule="auto"/>
              <w:jc w:val="left"/>
              <w:rPr>
                <w:rFonts w:ascii="Arial" w:hAnsi="Arial" w:cs="Arial"/>
                <w:sz w:val="24"/>
              </w:rPr>
            </w:pPr>
            <w:r>
              <w:rPr>
                <w:rFonts w:ascii="Arial" w:hAnsi="Arial"/>
                <w:sz w:val="24"/>
              </w:rPr>
              <w:t>Износ направляющих</w:t>
            </w:r>
          </w:p>
          <w:p w:rsidR="00086BAC" w:rsidRPr="00810DC2" w:rsidRDefault="00086BAC" w:rsidP="003C3A99">
            <w:pPr>
              <w:numPr>
                <w:ilvl w:val="0"/>
                <w:numId w:val="11"/>
              </w:numPr>
              <w:spacing w:line="276" w:lineRule="auto"/>
              <w:jc w:val="left"/>
              <w:rPr>
                <w:rFonts w:ascii="Arial" w:hAnsi="Arial" w:cs="Arial"/>
                <w:sz w:val="24"/>
              </w:rPr>
            </w:pPr>
            <w:r>
              <w:rPr>
                <w:rFonts w:ascii="Arial" w:hAnsi="Arial"/>
                <w:sz w:val="24"/>
              </w:rPr>
              <w:t>Направляющие подшипники не отрегулированы</w:t>
            </w:r>
          </w:p>
          <w:p w:rsidR="00086BAC" w:rsidRPr="00810DC2" w:rsidRDefault="00086BAC" w:rsidP="003C3A99">
            <w:pPr>
              <w:numPr>
                <w:ilvl w:val="0"/>
                <w:numId w:val="11"/>
              </w:numPr>
              <w:spacing w:line="276" w:lineRule="auto"/>
              <w:jc w:val="left"/>
              <w:rPr>
                <w:rFonts w:ascii="Arial" w:hAnsi="Arial" w:cs="Arial"/>
                <w:sz w:val="24"/>
              </w:rPr>
            </w:pPr>
            <w:r>
              <w:rPr>
                <w:rFonts w:ascii="Arial" w:hAnsi="Arial"/>
                <w:sz w:val="24"/>
              </w:rPr>
              <w:t>Ослаблен кронштейн направляющего подшипника</w:t>
            </w:r>
          </w:p>
        </w:tc>
        <w:tc>
          <w:tcPr>
            <w:tcW w:w="4243" w:type="dxa"/>
          </w:tcPr>
          <w:p w:rsidR="00086BAC" w:rsidRPr="00810DC2" w:rsidRDefault="00086BAC" w:rsidP="003C3A99">
            <w:pPr>
              <w:numPr>
                <w:ilvl w:val="0"/>
                <w:numId w:val="12"/>
              </w:numPr>
              <w:spacing w:line="276" w:lineRule="auto"/>
              <w:rPr>
                <w:rFonts w:ascii="Arial" w:hAnsi="Arial" w:cs="Arial"/>
                <w:sz w:val="24"/>
              </w:rPr>
            </w:pPr>
            <w:r>
              <w:rPr>
                <w:rFonts w:ascii="Arial" w:hAnsi="Arial"/>
                <w:sz w:val="24"/>
              </w:rPr>
              <w:t>Заменить</w:t>
            </w:r>
          </w:p>
          <w:p w:rsidR="00086BAC" w:rsidRPr="00810DC2" w:rsidRDefault="00086BAC" w:rsidP="003C3A99">
            <w:pPr>
              <w:numPr>
                <w:ilvl w:val="0"/>
                <w:numId w:val="12"/>
              </w:numPr>
              <w:spacing w:line="276" w:lineRule="auto"/>
              <w:rPr>
                <w:rFonts w:ascii="Arial" w:hAnsi="Arial" w:cs="Arial"/>
                <w:sz w:val="24"/>
              </w:rPr>
            </w:pPr>
            <w:r>
              <w:rPr>
                <w:rFonts w:ascii="Arial" w:hAnsi="Arial"/>
                <w:sz w:val="24"/>
              </w:rPr>
              <w:t>Отрегулировать согласно инструкции</w:t>
            </w:r>
          </w:p>
          <w:p w:rsidR="00086BAC" w:rsidRPr="00086BAC" w:rsidRDefault="00086BAC" w:rsidP="003C3A99">
            <w:pPr>
              <w:numPr>
                <w:ilvl w:val="0"/>
                <w:numId w:val="12"/>
              </w:numPr>
              <w:spacing w:line="276" w:lineRule="auto"/>
              <w:rPr>
                <w:rFonts w:ascii="Arial" w:hAnsi="Arial" w:cs="Arial"/>
                <w:sz w:val="24"/>
              </w:rPr>
            </w:pPr>
            <w:r>
              <w:rPr>
                <w:rFonts w:ascii="Arial" w:hAnsi="Arial"/>
                <w:sz w:val="24"/>
              </w:rPr>
              <w:t>Затянуть</w:t>
            </w:r>
          </w:p>
        </w:tc>
      </w:tr>
      <w:tr w:rsidR="00086BAC" w:rsidTr="003C3A99">
        <w:tc>
          <w:tcPr>
            <w:tcW w:w="2080" w:type="dxa"/>
          </w:tcPr>
          <w:p w:rsidR="00086BAC" w:rsidRDefault="00086BAC" w:rsidP="003C3A99">
            <w:pPr>
              <w:pStyle w:val="2"/>
              <w:spacing w:line="276" w:lineRule="auto"/>
              <w:rPr>
                <w:rFonts w:ascii="Arial" w:hAnsi="Arial" w:cs="Arial"/>
                <w:b w:val="0"/>
                <w:sz w:val="24"/>
              </w:rPr>
            </w:pPr>
            <w:r>
              <w:rPr>
                <w:rFonts w:ascii="Arial" w:hAnsi="Arial"/>
                <w:b w:val="0"/>
                <w:sz w:val="24"/>
              </w:rPr>
              <w:t xml:space="preserve">Разрушение зубьев </w:t>
            </w:r>
          </w:p>
          <w:p w:rsidR="00086BAC" w:rsidRPr="00927B82" w:rsidRDefault="00086BAC" w:rsidP="003C3A99">
            <w:pPr>
              <w:pStyle w:val="2"/>
              <w:spacing w:line="276" w:lineRule="auto"/>
              <w:rPr>
                <w:rFonts w:ascii="Arial" w:hAnsi="Arial" w:cs="Arial"/>
                <w:b w:val="0"/>
                <w:sz w:val="24"/>
              </w:rPr>
            </w:pPr>
          </w:p>
        </w:tc>
        <w:tc>
          <w:tcPr>
            <w:tcW w:w="3285" w:type="dxa"/>
          </w:tcPr>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Слишком крупные зубья</w:t>
            </w:r>
          </w:p>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Слишком сильное давление, слишком низкая скорость</w:t>
            </w:r>
          </w:p>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Вибрация заготовки</w:t>
            </w:r>
          </w:p>
          <w:p w:rsidR="00086BAC" w:rsidRPr="00810DC2" w:rsidRDefault="00086BAC" w:rsidP="003C3A99">
            <w:pPr>
              <w:numPr>
                <w:ilvl w:val="0"/>
                <w:numId w:val="14"/>
              </w:numPr>
              <w:spacing w:line="276" w:lineRule="auto"/>
              <w:jc w:val="left"/>
              <w:rPr>
                <w:rFonts w:ascii="Arial" w:hAnsi="Arial" w:cs="Arial"/>
                <w:sz w:val="24"/>
              </w:rPr>
            </w:pPr>
            <w:r>
              <w:rPr>
                <w:rFonts w:ascii="Arial" w:hAnsi="Arial"/>
                <w:sz w:val="24"/>
              </w:rPr>
              <w:t>Скопление отходов между зубьями</w:t>
            </w:r>
          </w:p>
        </w:tc>
        <w:tc>
          <w:tcPr>
            <w:tcW w:w="4243" w:type="dxa"/>
          </w:tcPr>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Использовать более мелкие зубья</w:t>
            </w:r>
          </w:p>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Уменьшить давление, увеличить скорость</w:t>
            </w:r>
          </w:p>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Надежно зажать заготовку</w:t>
            </w:r>
          </w:p>
          <w:p w:rsidR="00086BAC" w:rsidRPr="00810DC2" w:rsidRDefault="00086BAC" w:rsidP="003C3A99">
            <w:pPr>
              <w:numPr>
                <w:ilvl w:val="0"/>
                <w:numId w:val="15"/>
              </w:numPr>
              <w:spacing w:line="276" w:lineRule="auto"/>
              <w:jc w:val="left"/>
              <w:rPr>
                <w:rFonts w:ascii="Arial" w:hAnsi="Arial" w:cs="Arial"/>
                <w:sz w:val="24"/>
              </w:rPr>
            </w:pPr>
            <w:r>
              <w:rPr>
                <w:rFonts w:ascii="Arial" w:hAnsi="Arial"/>
                <w:sz w:val="24"/>
              </w:rPr>
              <w:t>Использовать более крупные зубья или щетку для удаления отходов</w:t>
            </w:r>
          </w:p>
        </w:tc>
      </w:tr>
      <w:tr w:rsidR="00086BAC" w:rsidTr="003C3A99">
        <w:tc>
          <w:tcPr>
            <w:tcW w:w="2080" w:type="dxa"/>
          </w:tcPr>
          <w:p w:rsidR="00086BAC" w:rsidRDefault="00086BAC" w:rsidP="003C3A99">
            <w:pPr>
              <w:pStyle w:val="2"/>
              <w:spacing w:line="276" w:lineRule="auto"/>
              <w:rPr>
                <w:rFonts w:ascii="Arial" w:hAnsi="Arial" w:cs="Arial"/>
                <w:b w:val="0"/>
                <w:sz w:val="24"/>
              </w:rPr>
            </w:pPr>
            <w:r>
              <w:rPr>
                <w:rFonts w:ascii="Arial" w:hAnsi="Arial"/>
                <w:b w:val="0"/>
                <w:sz w:val="24"/>
              </w:rPr>
              <w:t>Перегрев двигателя</w:t>
            </w:r>
          </w:p>
          <w:p w:rsidR="00086BAC" w:rsidRPr="00927B82" w:rsidRDefault="00086BAC" w:rsidP="003C3A99">
            <w:pPr>
              <w:pStyle w:val="2"/>
              <w:spacing w:line="276" w:lineRule="auto"/>
              <w:rPr>
                <w:rFonts w:ascii="Arial" w:hAnsi="Arial" w:cs="Arial"/>
                <w:b w:val="0"/>
                <w:sz w:val="24"/>
              </w:rPr>
            </w:pPr>
            <w:r>
              <w:rPr>
                <w:rFonts w:ascii="Arial" w:hAnsi="Arial"/>
                <w:b w:val="0"/>
                <w:sz w:val="24"/>
              </w:rPr>
              <w:t xml:space="preserve"> </w:t>
            </w:r>
          </w:p>
        </w:tc>
        <w:tc>
          <w:tcPr>
            <w:tcW w:w="3285" w:type="dxa"/>
          </w:tcPr>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Слишком сильное натяжение пильного полотна</w:t>
            </w:r>
          </w:p>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Слишком сильное натяжение приводного ремня</w:t>
            </w:r>
          </w:p>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Нехватка смазки на шестернях</w:t>
            </w:r>
          </w:p>
          <w:p w:rsidR="00086BAC" w:rsidRPr="00810DC2" w:rsidRDefault="00086BAC" w:rsidP="003C3A99">
            <w:pPr>
              <w:numPr>
                <w:ilvl w:val="0"/>
                <w:numId w:val="16"/>
              </w:numPr>
              <w:spacing w:line="276" w:lineRule="auto"/>
              <w:jc w:val="left"/>
              <w:rPr>
                <w:rFonts w:ascii="Arial" w:hAnsi="Arial" w:cs="Arial"/>
                <w:sz w:val="24"/>
              </w:rPr>
            </w:pPr>
            <w:r>
              <w:rPr>
                <w:rFonts w:ascii="Arial" w:hAnsi="Arial"/>
                <w:sz w:val="24"/>
              </w:rPr>
              <w:t>Заклинивание пильного полотна в разрезе</w:t>
            </w:r>
          </w:p>
          <w:p w:rsidR="00086BAC" w:rsidRPr="0086428B" w:rsidRDefault="00086BAC" w:rsidP="003C3A99">
            <w:pPr>
              <w:numPr>
                <w:ilvl w:val="0"/>
                <w:numId w:val="16"/>
              </w:numPr>
              <w:spacing w:line="276" w:lineRule="auto"/>
              <w:jc w:val="left"/>
              <w:rPr>
                <w:rFonts w:ascii="Arial" w:hAnsi="Arial" w:cs="Arial"/>
                <w:sz w:val="24"/>
              </w:rPr>
            </w:pPr>
            <w:r>
              <w:rPr>
                <w:rFonts w:ascii="Arial" w:hAnsi="Arial"/>
                <w:sz w:val="24"/>
              </w:rPr>
              <w:t>Ненадлежащее выравнивание шестерен</w:t>
            </w:r>
          </w:p>
        </w:tc>
        <w:tc>
          <w:tcPr>
            <w:tcW w:w="4243" w:type="dxa"/>
          </w:tcPr>
          <w:p w:rsidR="00086BAC" w:rsidRPr="00810DC2" w:rsidRDefault="00086BAC" w:rsidP="003C3A99">
            <w:pPr>
              <w:numPr>
                <w:ilvl w:val="0"/>
                <w:numId w:val="17"/>
              </w:numPr>
              <w:spacing w:line="276" w:lineRule="auto"/>
              <w:rPr>
                <w:rFonts w:ascii="Arial" w:hAnsi="Arial" w:cs="Arial"/>
                <w:sz w:val="24"/>
              </w:rPr>
            </w:pPr>
            <w:r>
              <w:rPr>
                <w:rFonts w:ascii="Arial" w:hAnsi="Arial"/>
                <w:sz w:val="24"/>
              </w:rPr>
              <w:t>Уменьшить натяжение пильного полотна</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Уменьшить натяжение приводного ремня</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Проверить масляную ванну</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Уменьшить подачу и скорость</w:t>
            </w:r>
          </w:p>
          <w:p w:rsidR="00086BAC" w:rsidRPr="00810DC2" w:rsidRDefault="00086BAC" w:rsidP="003C3A99">
            <w:pPr>
              <w:numPr>
                <w:ilvl w:val="0"/>
                <w:numId w:val="17"/>
              </w:numPr>
              <w:spacing w:line="276" w:lineRule="auto"/>
              <w:rPr>
                <w:rFonts w:ascii="Arial" w:hAnsi="Arial" w:cs="Arial"/>
                <w:sz w:val="24"/>
              </w:rPr>
            </w:pPr>
            <w:r>
              <w:rPr>
                <w:rFonts w:ascii="Arial" w:hAnsi="Arial"/>
                <w:sz w:val="24"/>
              </w:rPr>
              <w:t>Отрегулировать шестерни так, чтобы червяк находился в центре шестерни</w:t>
            </w:r>
          </w:p>
        </w:tc>
      </w:tr>
      <w:tr w:rsidR="00086BAC" w:rsidTr="003C3A99">
        <w:tc>
          <w:tcPr>
            <w:tcW w:w="2080" w:type="dxa"/>
          </w:tcPr>
          <w:p w:rsidR="00086BAC" w:rsidRPr="00810DC2" w:rsidRDefault="00086BAC" w:rsidP="003C3A99">
            <w:pPr>
              <w:spacing w:line="276" w:lineRule="auto"/>
              <w:rPr>
                <w:rFonts w:ascii="Arial" w:hAnsi="Arial" w:cs="Arial"/>
                <w:bCs/>
                <w:sz w:val="24"/>
              </w:rPr>
            </w:pPr>
            <w:r>
              <w:rPr>
                <w:rFonts w:ascii="Arial" w:hAnsi="Arial"/>
                <w:bCs/>
                <w:sz w:val="24"/>
              </w:rPr>
              <w:t>Некачественный разрез</w:t>
            </w:r>
          </w:p>
        </w:tc>
        <w:tc>
          <w:tcPr>
            <w:tcW w:w="3285" w:type="dxa"/>
          </w:tcPr>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Давление подачи слишком велико</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Направляющие подшипники неправильно отрегулированы</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Ненадлежащее натяжение пильного полотна</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Затупление пильного полотна</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Ненадлежащая скорость</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Слишком большой зазор между направляющей и пильным полотном</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Ослабление направляющей</w:t>
            </w:r>
          </w:p>
          <w:p w:rsidR="00086BAC" w:rsidRPr="00810DC2" w:rsidRDefault="00086BAC" w:rsidP="003C3A99">
            <w:pPr>
              <w:numPr>
                <w:ilvl w:val="0"/>
                <w:numId w:val="13"/>
              </w:numPr>
              <w:spacing w:line="276" w:lineRule="auto"/>
              <w:jc w:val="left"/>
              <w:rPr>
                <w:rFonts w:ascii="Arial" w:hAnsi="Arial" w:cs="Arial"/>
                <w:sz w:val="24"/>
              </w:rPr>
            </w:pPr>
            <w:r>
              <w:rPr>
                <w:rFonts w:ascii="Arial" w:hAnsi="Arial"/>
                <w:sz w:val="24"/>
              </w:rPr>
              <w:t>Путь пильного полотна слишком далек от колесного фланца</w:t>
            </w:r>
          </w:p>
        </w:tc>
        <w:tc>
          <w:tcPr>
            <w:tcW w:w="4243" w:type="dxa"/>
          </w:tcPr>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Уменьшить давление, увеличив натяжение пружины на стороне пилы</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направляющий подшипник, зазор не должен превышать 0,001 мм</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Увеличить натяжение пильного полотна</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Заменить пильное полотно</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скорость</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зазор направляющих</w:t>
            </w:r>
          </w:p>
          <w:p w:rsidR="00086BAC" w:rsidRPr="00810DC2" w:rsidRDefault="00086BAC" w:rsidP="003C3A99">
            <w:pPr>
              <w:numPr>
                <w:ilvl w:val="0"/>
                <w:numId w:val="18"/>
              </w:numPr>
              <w:spacing w:line="276" w:lineRule="auto"/>
              <w:jc w:val="left"/>
              <w:rPr>
                <w:rFonts w:ascii="Arial" w:hAnsi="Arial" w:cs="Arial"/>
                <w:sz w:val="24"/>
              </w:rPr>
            </w:pPr>
            <w:r>
              <w:rPr>
                <w:rFonts w:ascii="Arial" w:hAnsi="Arial"/>
                <w:sz w:val="24"/>
              </w:rPr>
              <w:t xml:space="preserve">Затянуть </w:t>
            </w:r>
          </w:p>
          <w:p w:rsidR="00086BAC" w:rsidRPr="00875773" w:rsidRDefault="00086BAC" w:rsidP="003C3A99">
            <w:pPr>
              <w:numPr>
                <w:ilvl w:val="0"/>
                <w:numId w:val="18"/>
              </w:numPr>
              <w:spacing w:line="276" w:lineRule="auto"/>
              <w:jc w:val="left"/>
              <w:rPr>
                <w:rFonts w:ascii="Arial" w:hAnsi="Arial" w:cs="Arial"/>
                <w:sz w:val="24"/>
              </w:rPr>
            </w:pPr>
            <w:r>
              <w:rPr>
                <w:rFonts w:ascii="Arial" w:hAnsi="Arial"/>
                <w:sz w:val="24"/>
              </w:rPr>
              <w:t>Отрегулировать ход пильного полотна согласно инструкции</w:t>
            </w:r>
          </w:p>
        </w:tc>
      </w:tr>
    </w:tbl>
    <w:p w:rsidR="008977D1" w:rsidRDefault="008977D1" w:rsidP="003C3A99">
      <w:pPr>
        <w:spacing w:line="276" w:lineRule="auto"/>
        <w:rPr>
          <w:rFonts w:ascii="Arial" w:hAnsi="Arial" w:cs="Arial"/>
          <w:b/>
          <w:sz w:val="24"/>
        </w:rPr>
      </w:pPr>
    </w:p>
    <w:tbl>
      <w:tblPr>
        <w:tblStyle w:val="aa"/>
        <w:tblW w:w="0" w:type="auto"/>
        <w:tblLook w:val="04A0" w:firstRow="1" w:lastRow="0" w:firstColumn="1" w:lastColumn="0" w:noHBand="0" w:noVBand="1"/>
      </w:tblPr>
      <w:tblGrid>
        <w:gridCol w:w="2080"/>
        <w:gridCol w:w="3285"/>
        <w:gridCol w:w="4384"/>
      </w:tblGrid>
      <w:tr w:rsidR="00875773" w:rsidTr="00875773">
        <w:tc>
          <w:tcPr>
            <w:tcW w:w="2078" w:type="dxa"/>
          </w:tcPr>
          <w:p w:rsidR="00875773" w:rsidRPr="00810DC2" w:rsidRDefault="00875773" w:rsidP="003C3A99">
            <w:pPr>
              <w:spacing w:line="276" w:lineRule="auto"/>
              <w:rPr>
                <w:rFonts w:ascii="Arial" w:hAnsi="Arial" w:cs="Arial"/>
                <w:sz w:val="24"/>
              </w:rPr>
            </w:pPr>
            <w:r>
              <w:rPr>
                <w:rFonts w:ascii="Arial" w:hAnsi="Arial"/>
                <w:sz w:val="24"/>
              </w:rPr>
              <w:t>Неполадка</w:t>
            </w:r>
          </w:p>
        </w:tc>
        <w:tc>
          <w:tcPr>
            <w:tcW w:w="3285" w:type="dxa"/>
          </w:tcPr>
          <w:p w:rsidR="00875773" w:rsidRPr="00810DC2" w:rsidRDefault="00875773" w:rsidP="003C3A99">
            <w:pPr>
              <w:spacing w:line="276" w:lineRule="auto"/>
              <w:rPr>
                <w:rFonts w:ascii="Arial" w:hAnsi="Arial" w:cs="Arial"/>
                <w:sz w:val="24"/>
              </w:rPr>
            </w:pPr>
            <w:r>
              <w:rPr>
                <w:rFonts w:ascii="Arial" w:hAnsi="Arial"/>
                <w:sz w:val="24"/>
              </w:rPr>
              <w:t>Возможная причина (ы)</w:t>
            </w:r>
          </w:p>
        </w:tc>
        <w:tc>
          <w:tcPr>
            <w:tcW w:w="4384" w:type="dxa"/>
          </w:tcPr>
          <w:p w:rsidR="00875773" w:rsidRPr="00810DC2" w:rsidRDefault="00875773" w:rsidP="003C3A99">
            <w:pPr>
              <w:spacing w:line="276" w:lineRule="auto"/>
              <w:rPr>
                <w:rFonts w:ascii="Arial" w:hAnsi="Arial" w:cs="Arial"/>
                <w:sz w:val="24"/>
              </w:rPr>
            </w:pPr>
            <w:r>
              <w:rPr>
                <w:rFonts w:ascii="Arial" w:hAnsi="Arial"/>
                <w:sz w:val="24"/>
              </w:rPr>
              <w:t>Устранение</w:t>
            </w:r>
          </w:p>
        </w:tc>
      </w:tr>
      <w:tr w:rsidR="00875773" w:rsidTr="00875773">
        <w:tc>
          <w:tcPr>
            <w:tcW w:w="2078" w:type="dxa"/>
          </w:tcPr>
          <w:p w:rsidR="00875773" w:rsidRPr="00810DC2" w:rsidRDefault="00875773" w:rsidP="003C3A99">
            <w:pPr>
              <w:spacing w:line="276" w:lineRule="auto"/>
              <w:rPr>
                <w:rFonts w:ascii="Arial" w:hAnsi="Arial" w:cs="Arial"/>
                <w:bCs/>
                <w:sz w:val="24"/>
              </w:rPr>
            </w:pPr>
            <w:r>
              <w:rPr>
                <w:rFonts w:ascii="Arial" w:hAnsi="Arial"/>
                <w:bCs/>
                <w:sz w:val="24"/>
              </w:rPr>
              <w:t>Некачественный разрез</w:t>
            </w:r>
          </w:p>
          <w:p w:rsidR="00875773" w:rsidRPr="00810DC2" w:rsidRDefault="00875773" w:rsidP="003C3A99">
            <w:pPr>
              <w:spacing w:line="276" w:lineRule="auto"/>
              <w:rPr>
                <w:rFonts w:ascii="Arial" w:hAnsi="Arial" w:cs="Arial"/>
                <w:bCs/>
                <w:sz w:val="24"/>
              </w:rPr>
            </w:pPr>
            <w:r>
              <w:rPr>
                <w:rFonts w:ascii="Arial" w:hAnsi="Arial"/>
                <w:bCs/>
                <w:sz w:val="24"/>
              </w:rPr>
              <w:t>(грубый)</w:t>
            </w:r>
          </w:p>
        </w:tc>
        <w:tc>
          <w:tcPr>
            <w:tcW w:w="3285" w:type="dxa"/>
          </w:tcPr>
          <w:p w:rsidR="00875773" w:rsidRPr="00810DC2" w:rsidRDefault="00875773" w:rsidP="003C3A99">
            <w:pPr>
              <w:numPr>
                <w:ilvl w:val="0"/>
                <w:numId w:val="19"/>
              </w:numPr>
              <w:spacing w:line="276" w:lineRule="auto"/>
              <w:rPr>
                <w:rFonts w:ascii="Arial" w:hAnsi="Arial" w:cs="Arial"/>
                <w:sz w:val="24"/>
              </w:rPr>
            </w:pPr>
            <w:r>
              <w:rPr>
                <w:rFonts w:ascii="Arial" w:hAnsi="Arial"/>
                <w:sz w:val="24"/>
              </w:rPr>
              <w:t>Слишком большая скорость или подача</w:t>
            </w:r>
          </w:p>
          <w:p w:rsidR="00875773" w:rsidRPr="00810DC2" w:rsidRDefault="00875773" w:rsidP="003C3A99">
            <w:pPr>
              <w:numPr>
                <w:ilvl w:val="0"/>
                <w:numId w:val="19"/>
              </w:numPr>
              <w:spacing w:line="276" w:lineRule="auto"/>
              <w:rPr>
                <w:rFonts w:ascii="Arial" w:hAnsi="Arial" w:cs="Arial"/>
                <w:sz w:val="24"/>
              </w:rPr>
            </w:pPr>
            <w:r>
              <w:rPr>
                <w:rFonts w:ascii="Arial" w:hAnsi="Arial"/>
                <w:sz w:val="24"/>
              </w:rPr>
              <w:t>Пильное полотно слишком грубое</w:t>
            </w:r>
          </w:p>
          <w:p w:rsidR="00875773" w:rsidRPr="00810DC2" w:rsidRDefault="00875773" w:rsidP="003C3A99">
            <w:pPr>
              <w:numPr>
                <w:ilvl w:val="0"/>
                <w:numId w:val="19"/>
              </w:numPr>
              <w:spacing w:line="276" w:lineRule="auto"/>
              <w:rPr>
                <w:rFonts w:ascii="Arial" w:hAnsi="Arial" w:cs="Arial"/>
                <w:sz w:val="24"/>
              </w:rPr>
            </w:pPr>
            <w:r>
              <w:rPr>
                <w:rFonts w:ascii="Arial" w:hAnsi="Arial"/>
                <w:sz w:val="24"/>
              </w:rPr>
              <w:t>Ослабление натяжения пильного полотна</w:t>
            </w:r>
          </w:p>
        </w:tc>
        <w:tc>
          <w:tcPr>
            <w:tcW w:w="4384" w:type="dxa"/>
          </w:tcPr>
          <w:p w:rsidR="00875773" w:rsidRPr="00810DC2" w:rsidRDefault="00875773" w:rsidP="003C3A99">
            <w:pPr>
              <w:numPr>
                <w:ilvl w:val="0"/>
                <w:numId w:val="20"/>
              </w:numPr>
              <w:spacing w:line="276" w:lineRule="auto"/>
              <w:rPr>
                <w:rFonts w:ascii="Arial" w:hAnsi="Arial" w:cs="Arial"/>
                <w:sz w:val="24"/>
              </w:rPr>
            </w:pPr>
            <w:r>
              <w:rPr>
                <w:rFonts w:ascii="Arial" w:hAnsi="Arial"/>
                <w:sz w:val="24"/>
              </w:rPr>
              <w:t>Уменьшить скорость или подачу</w:t>
            </w:r>
          </w:p>
          <w:p w:rsidR="00875773" w:rsidRPr="00810DC2" w:rsidRDefault="00875773" w:rsidP="003C3A99">
            <w:pPr>
              <w:numPr>
                <w:ilvl w:val="0"/>
                <w:numId w:val="20"/>
              </w:numPr>
              <w:spacing w:line="276" w:lineRule="auto"/>
              <w:rPr>
                <w:rFonts w:ascii="Arial" w:hAnsi="Arial" w:cs="Arial"/>
                <w:sz w:val="24"/>
              </w:rPr>
            </w:pPr>
            <w:r>
              <w:rPr>
                <w:rFonts w:ascii="Arial" w:hAnsi="Arial"/>
                <w:sz w:val="24"/>
              </w:rPr>
              <w:t>Заменить пильное полотно на более тонкое</w:t>
            </w:r>
          </w:p>
          <w:p w:rsidR="00875773" w:rsidRPr="00810DC2" w:rsidRDefault="00875773" w:rsidP="003C3A99">
            <w:pPr>
              <w:numPr>
                <w:ilvl w:val="0"/>
                <w:numId w:val="20"/>
              </w:numPr>
              <w:spacing w:line="276" w:lineRule="auto"/>
              <w:rPr>
                <w:rFonts w:ascii="Arial" w:hAnsi="Arial" w:cs="Arial"/>
                <w:sz w:val="24"/>
              </w:rPr>
            </w:pPr>
            <w:r>
              <w:rPr>
                <w:rFonts w:ascii="Arial" w:hAnsi="Arial"/>
                <w:sz w:val="24"/>
              </w:rPr>
              <w:t>Отрегулировать натяжение пильного полотна</w:t>
            </w:r>
          </w:p>
          <w:p w:rsidR="00875773" w:rsidRPr="00810DC2" w:rsidRDefault="00875773" w:rsidP="003C3A99">
            <w:pPr>
              <w:spacing w:line="276" w:lineRule="auto"/>
              <w:rPr>
                <w:rFonts w:ascii="Arial" w:hAnsi="Arial" w:cs="Arial"/>
                <w:sz w:val="24"/>
              </w:rPr>
            </w:pPr>
          </w:p>
        </w:tc>
      </w:tr>
      <w:tr w:rsidR="00875773" w:rsidTr="00875773">
        <w:tc>
          <w:tcPr>
            <w:tcW w:w="2078" w:type="dxa"/>
          </w:tcPr>
          <w:p w:rsidR="00875773" w:rsidRPr="00810DC2" w:rsidRDefault="00875773" w:rsidP="003C3A99">
            <w:pPr>
              <w:spacing w:line="276" w:lineRule="auto"/>
              <w:rPr>
                <w:rFonts w:ascii="Arial" w:hAnsi="Arial" w:cs="Arial"/>
                <w:bCs/>
                <w:sz w:val="24"/>
              </w:rPr>
            </w:pPr>
            <w:r>
              <w:rPr>
                <w:rFonts w:ascii="Arial" w:hAnsi="Arial"/>
                <w:bCs/>
                <w:sz w:val="24"/>
              </w:rPr>
              <w:t>Скручивание пильного полотна</w:t>
            </w:r>
          </w:p>
        </w:tc>
        <w:tc>
          <w:tcPr>
            <w:tcW w:w="3285" w:type="dxa"/>
          </w:tcPr>
          <w:p w:rsidR="00875773" w:rsidRPr="00810DC2" w:rsidRDefault="00875773" w:rsidP="003C3A99">
            <w:pPr>
              <w:numPr>
                <w:ilvl w:val="0"/>
                <w:numId w:val="21"/>
              </w:numPr>
              <w:spacing w:line="276" w:lineRule="auto"/>
              <w:rPr>
                <w:rFonts w:ascii="Arial" w:hAnsi="Arial" w:cs="Arial"/>
                <w:sz w:val="24"/>
              </w:rPr>
            </w:pPr>
            <w:r>
              <w:rPr>
                <w:rFonts w:ascii="Arial" w:hAnsi="Arial"/>
                <w:sz w:val="24"/>
              </w:rPr>
              <w:t>Заклинивание пильного полотна в разрезе</w:t>
            </w:r>
          </w:p>
          <w:p w:rsidR="00875773" w:rsidRPr="00810DC2" w:rsidRDefault="00875773" w:rsidP="003C3A99">
            <w:pPr>
              <w:numPr>
                <w:ilvl w:val="0"/>
                <w:numId w:val="21"/>
              </w:numPr>
              <w:spacing w:line="276" w:lineRule="auto"/>
              <w:rPr>
                <w:rFonts w:ascii="Arial" w:hAnsi="Arial" w:cs="Arial"/>
                <w:sz w:val="24"/>
              </w:rPr>
            </w:pPr>
            <w:r>
              <w:rPr>
                <w:rFonts w:ascii="Arial" w:hAnsi="Arial"/>
                <w:sz w:val="24"/>
              </w:rPr>
              <w:t>Слишком высокое натяжение пильного полотна</w:t>
            </w:r>
          </w:p>
        </w:tc>
        <w:tc>
          <w:tcPr>
            <w:tcW w:w="4384" w:type="dxa"/>
          </w:tcPr>
          <w:p w:rsidR="00875773" w:rsidRPr="00810DC2" w:rsidRDefault="00875773" w:rsidP="003C3A99">
            <w:pPr>
              <w:numPr>
                <w:ilvl w:val="0"/>
                <w:numId w:val="22"/>
              </w:numPr>
              <w:spacing w:line="276" w:lineRule="auto"/>
              <w:rPr>
                <w:rFonts w:ascii="Arial" w:hAnsi="Arial" w:cs="Arial"/>
                <w:sz w:val="24"/>
              </w:rPr>
            </w:pPr>
            <w:r>
              <w:rPr>
                <w:rFonts w:ascii="Arial" w:hAnsi="Arial"/>
                <w:sz w:val="24"/>
              </w:rPr>
              <w:t>Уменьшить давление подачи</w:t>
            </w:r>
          </w:p>
          <w:p w:rsidR="00875773" w:rsidRPr="00810DC2" w:rsidRDefault="00875773" w:rsidP="003C3A99">
            <w:pPr>
              <w:numPr>
                <w:ilvl w:val="0"/>
                <w:numId w:val="22"/>
              </w:numPr>
              <w:spacing w:line="276" w:lineRule="auto"/>
              <w:rPr>
                <w:rFonts w:ascii="Arial" w:hAnsi="Arial" w:cs="Arial"/>
                <w:sz w:val="24"/>
              </w:rPr>
            </w:pPr>
            <w:r>
              <w:rPr>
                <w:rFonts w:ascii="Arial" w:hAnsi="Arial"/>
                <w:sz w:val="24"/>
              </w:rPr>
              <w:t>Уменьшить натяжение пильного полотна</w:t>
            </w:r>
          </w:p>
        </w:tc>
      </w:tr>
    </w:tbl>
    <w:p w:rsidR="008977D1" w:rsidRPr="00875773"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977D1" w:rsidRDefault="008977D1" w:rsidP="008977D1">
      <w:pPr>
        <w:spacing w:line="360" w:lineRule="auto"/>
        <w:rPr>
          <w:rFonts w:ascii="Arial" w:hAnsi="Arial" w:cs="Arial"/>
          <w:b/>
          <w:sz w:val="24"/>
        </w:rPr>
      </w:pPr>
    </w:p>
    <w:p w:rsidR="008D0851" w:rsidRDefault="006160C8" w:rsidP="006356BD">
      <w:pPr>
        <w:pStyle w:val="a9"/>
        <w:numPr>
          <w:ilvl w:val="0"/>
          <w:numId w:val="18"/>
        </w:numPr>
        <w:spacing w:beforeLines="50" w:before="156" w:afterLines="50" w:after="156"/>
        <w:ind w:firstLineChars="0"/>
        <w:jc w:val="left"/>
        <w:rPr>
          <w:rFonts w:ascii="Arial" w:hAnsi="Arial" w:cs="Arial"/>
          <w:b/>
          <w:sz w:val="32"/>
          <w:szCs w:val="32"/>
        </w:rPr>
      </w:pPr>
      <w:r>
        <w:rPr>
          <w:rFonts w:ascii="Arial" w:hAnsi="Arial"/>
          <w:b/>
          <w:sz w:val="32"/>
          <w:szCs w:val="32"/>
        </w:rPr>
        <w:t xml:space="preserve">Электрические схемы </w:t>
      </w:r>
    </w:p>
    <w:p w:rsidR="008D0851" w:rsidRDefault="008D0851" w:rsidP="006356BD">
      <w:pPr>
        <w:spacing w:beforeLines="50" w:before="156" w:afterLines="50" w:after="156"/>
        <w:jc w:val="left"/>
        <w:rPr>
          <w:rFonts w:ascii="Arial" w:hAnsi="Arial" w:cs="Arial"/>
          <w:b/>
          <w:sz w:val="32"/>
          <w:szCs w:val="32"/>
        </w:rPr>
      </w:pPr>
    </w:p>
    <w:p w:rsidR="006E7C16" w:rsidRDefault="007972A4" w:rsidP="006356BD">
      <w:pPr>
        <w:spacing w:beforeLines="50" w:before="156" w:afterLines="50" w:after="156"/>
        <w:jc w:val="left"/>
        <w:rPr>
          <w:rFonts w:ascii="Arial" w:hAnsi="Arial" w:cs="Arial"/>
          <w:b/>
          <w:sz w:val="32"/>
          <w:szCs w:val="32"/>
        </w:rPr>
      </w:pPr>
      <w:r>
        <w:rPr>
          <w:rFonts w:ascii="Arial" w:hAnsi="Arial" w:cs="Arial"/>
          <w:b/>
          <w:noProof/>
          <w:sz w:val="32"/>
          <w:szCs w:val="32"/>
          <w:lang w:eastAsia="ru-RU"/>
        </w:rPr>
        <w:drawing>
          <wp:inline distT="0" distB="0" distL="0" distR="0" wp14:anchorId="05EC2297" wp14:editId="4EF7B4C6">
            <wp:extent cx="5703783" cy="805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3783" cy="8058150"/>
                    </a:xfrm>
                    <a:prstGeom prst="rect">
                      <a:avLst/>
                    </a:prstGeom>
                    <a:noFill/>
                    <a:ln>
                      <a:noFill/>
                    </a:ln>
                  </pic:spPr>
                </pic:pic>
              </a:graphicData>
            </a:graphic>
          </wp:inline>
        </w:drawing>
      </w:r>
    </w:p>
    <w:p w:rsidR="006E7C16" w:rsidRDefault="007972A4" w:rsidP="006356BD">
      <w:pPr>
        <w:spacing w:beforeLines="50" w:before="156" w:afterLines="50" w:after="156"/>
        <w:jc w:val="left"/>
        <w:rPr>
          <w:rFonts w:ascii="Arial" w:hAnsi="Arial" w:cs="Arial"/>
          <w:b/>
          <w:sz w:val="32"/>
          <w:szCs w:val="32"/>
        </w:rPr>
      </w:pPr>
      <w:r>
        <w:rPr>
          <w:rFonts w:ascii="Arial" w:hAnsi="Arial" w:cs="Arial"/>
          <w:b/>
          <w:noProof/>
          <w:sz w:val="32"/>
          <w:szCs w:val="32"/>
          <w:lang w:eastAsia="ru-RU"/>
        </w:rPr>
        <w:drawing>
          <wp:inline distT="0" distB="0" distL="0" distR="0">
            <wp:extent cx="5849160" cy="8258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160" cy="8258175"/>
                    </a:xfrm>
                    <a:prstGeom prst="rect">
                      <a:avLst/>
                    </a:prstGeom>
                    <a:noFill/>
                    <a:ln>
                      <a:noFill/>
                    </a:ln>
                  </pic:spPr>
                </pic:pic>
              </a:graphicData>
            </a:graphic>
          </wp:inline>
        </w:drawing>
      </w:r>
    </w:p>
    <w:p w:rsidR="006E7C16" w:rsidRDefault="006E7C16" w:rsidP="006356BD">
      <w:pPr>
        <w:spacing w:beforeLines="50" w:before="156" w:afterLines="50" w:after="156"/>
        <w:jc w:val="left"/>
        <w:rPr>
          <w:rFonts w:ascii="Arial" w:hAnsi="Arial" w:cs="Arial"/>
          <w:b/>
          <w:sz w:val="32"/>
          <w:szCs w:val="32"/>
        </w:rPr>
      </w:pPr>
    </w:p>
    <w:p w:rsidR="006E7C16" w:rsidRDefault="006E7C16" w:rsidP="006356BD">
      <w:pPr>
        <w:spacing w:beforeLines="50" w:before="156" w:afterLines="50" w:after="156"/>
        <w:jc w:val="left"/>
        <w:rPr>
          <w:rFonts w:ascii="Arial" w:hAnsi="Arial" w:cs="Arial"/>
          <w:b/>
          <w:sz w:val="32"/>
          <w:szCs w:val="32"/>
        </w:rPr>
      </w:pPr>
    </w:p>
    <w:p w:rsidR="006E7C16" w:rsidRDefault="009720B8" w:rsidP="006356BD">
      <w:pPr>
        <w:spacing w:beforeLines="50" w:before="156" w:afterLines="50" w:after="156"/>
        <w:jc w:val="left"/>
        <w:rPr>
          <w:rFonts w:ascii="Arial" w:hAnsi="Arial" w:cs="Arial"/>
          <w:b/>
          <w:sz w:val="32"/>
          <w:szCs w:val="32"/>
        </w:rPr>
      </w:pPr>
      <w:r>
        <w:rPr>
          <w:rFonts w:ascii="Arial" w:hAnsi="Arial" w:cs="Arial"/>
          <w:b/>
          <w:noProof/>
          <w:sz w:val="32"/>
          <w:szCs w:val="32"/>
          <w:lang w:eastAsia="ru-RU"/>
        </w:rPr>
        <w:drawing>
          <wp:inline distT="0" distB="0" distL="0" distR="0">
            <wp:extent cx="6116320" cy="86525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rsidR="006E7C16" w:rsidRDefault="006E7C16" w:rsidP="006356BD">
      <w:pPr>
        <w:spacing w:beforeLines="50" w:before="156" w:afterLines="50" w:after="156"/>
        <w:jc w:val="left"/>
        <w:rPr>
          <w:rFonts w:ascii="Arial" w:hAnsi="Arial" w:cs="Arial"/>
          <w:b/>
          <w:sz w:val="32"/>
          <w:szCs w:val="32"/>
        </w:rPr>
      </w:pPr>
    </w:p>
    <w:p w:rsidR="006E7C16" w:rsidRDefault="009720B8" w:rsidP="006356BD">
      <w:pPr>
        <w:spacing w:beforeLines="50" w:before="156" w:afterLines="50" w:after="156"/>
        <w:jc w:val="left"/>
        <w:rPr>
          <w:rFonts w:ascii="Arial" w:hAnsi="Arial" w:cs="Arial"/>
          <w:b/>
          <w:sz w:val="32"/>
          <w:szCs w:val="32"/>
        </w:rPr>
      </w:pPr>
      <w:r>
        <w:rPr>
          <w:rFonts w:ascii="Arial" w:hAnsi="Arial" w:cs="Arial"/>
          <w:b/>
          <w:noProof/>
          <w:sz w:val="32"/>
          <w:szCs w:val="32"/>
          <w:lang w:eastAsia="ru-RU"/>
        </w:rPr>
        <w:drawing>
          <wp:inline distT="0" distB="0" distL="0" distR="0">
            <wp:extent cx="6099175" cy="8617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9175" cy="8617585"/>
                    </a:xfrm>
                    <a:prstGeom prst="rect">
                      <a:avLst/>
                    </a:prstGeom>
                    <a:noFill/>
                    <a:ln>
                      <a:noFill/>
                    </a:ln>
                  </pic:spPr>
                </pic:pic>
              </a:graphicData>
            </a:graphic>
          </wp:inline>
        </w:drawing>
      </w:r>
    </w:p>
    <w:p w:rsidR="006E7C16" w:rsidRDefault="006E7C16" w:rsidP="006356BD">
      <w:pPr>
        <w:spacing w:beforeLines="50" w:before="156" w:afterLines="50" w:after="156"/>
        <w:jc w:val="left"/>
        <w:rPr>
          <w:rFonts w:ascii="Arial" w:hAnsi="Arial" w:cs="Arial"/>
          <w:b/>
          <w:sz w:val="32"/>
          <w:szCs w:val="32"/>
        </w:rPr>
      </w:pPr>
    </w:p>
    <w:p w:rsidR="00F146D8" w:rsidRPr="008D0851" w:rsidRDefault="008D0851" w:rsidP="006356BD">
      <w:pPr>
        <w:spacing w:beforeLines="50" w:before="156" w:afterLines="50" w:after="156"/>
        <w:jc w:val="left"/>
        <w:rPr>
          <w:rFonts w:ascii="Arial" w:hAnsi="Arial" w:cs="Arial"/>
          <w:b/>
          <w:sz w:val="32"/>
          <w:szCs w:val="32"/>
        </w:rPr>
      </w:pPr>
      <w:r>
        <w:rPr>
          <w:rFonts w:ascii="Arial" w:hAnsi="Arial"/>
          <w:b/>
          <w:sz w:val="32"/>
          <w:szCs w:val="32"/>
        </w:rPr>
        <w:t>Чертеж</w:t>
      </w:r>
    </w:p>
    <w:p w:rsidR="005F5131" w:rsidRDefault="005F5131"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8D0851" w:rsidP="006356BD">
      <w:pPr>
        <w:spacing w:beforeLines="50" w:before="156" w:afterLines="50" w:after="156"/>
        <w:jc w:val="left"/>
        <w:rPr>
          <w:rFonts w:ascii="Arial" w:hAnsi="Arial" w:cs="Arial"/>
          <w:sz w:val="24"/>
        </w:rPr>
      </w:pPr>
      <w:r>
        <w:rPr>
          <w:rFonts w:ascii="Arial" w:hAnsi="Arial"/>
          <w:noProof/>
          <w:sz w:val="24"/>
          <w:lang w:eastAsia="ru-RU"/>
        </w:rPr>
        <w:drawing>
          <wp:anchor distT="0" distB="0" distL="114300" distR="114300" simplePos="0" relativeHeight="251936768" behindDoc="0" locked="0" layoutInCell="1" allowOverlap="1">
            <wp:simplePos x="0" y="0"/>
            <wp:positionH relativeFrom="column">
              <wp:posOffset>-1577340</wp:posOffset>
            </wp:positionH>
            <wp:positionV relativeFrom="paragraph">
              <wp:posOffset>243840</wp:posOffset>
            </wp:positionV>
            <wp:extent cx="9172575" cy="5845810"/>
            <wp:effectExtent l="0" t="1543050" r="0" b="1488440"/>
            <wp:wrapNone/>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29610" t="25082" r="46901" b="38522"/>
                    <a:stretch>
                      <a:fillRect/>
                    </a:stretch>
                  </pic:blipFill>
                  <pic:spPr bwMode="auto">
                    <a:xfrm rot="5400000">
                      <a:off x="0" y="0"/>
                      <a:ext cx="9172575" cy="5845810"/>
                    </a:xfrm>
                    <a:prstGeom prst="rect">
                      <a:avLst/>
                    </a:prstGeom>
                    <a:noFill/>
                    <a:ln w="9525">
                      <a:noFill/>
                      <a:miter lim="800000"/>
                      <a:headEnd/>
                      <a:tailEnd/>
                    </a:ln>
                  </pic:spPr>
                </pic:pic>
              </a:graphicData>
            </a:graphic>
          </wp:anchor>
        </w:drawing>
      </w: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9A00B8" w:rsidRDefault="009A00B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3C3A99" w:rsidP="006356BD">
      <w:pPr>
        <w:spacing w:beforeLines="50" w:before="156" w:afterLines="50" w:after="156"/>
        <w:jc w:val="left"/>
        <w:rPr>
          <w:rFonts w:ascii="Arial" w:hAnsi="Arial" w:cs="Arial"/>
          <w:sz w:val="24"/>
        </w:rPr>
      </w:pPr>
      <w:r>
        <w:rPr>
          <w:rFonts w:ascii="Arial" w:hAnsi="Arial"/>
          <w:noProof/>
          <w:sz w:val="24"/>
          <w:lang w:eastAsia="ru-RU"/>
        </w:rPr>
        <w:drawing>
          <wp:anchor distT="0" distB="0" distL="114300" distR="114300" simplePos="0" relativeHeight="251938816" behindDoc="0" locked="0" layoutInCell="1" allowOverlap="1" wp14:anchorId="363EDFA7" wp14:editId="2516D619">
            <wp:simplePos x="0" y="0"/>
            <wp:positionH relativeFrom="column">
              <wp:posOffset>-1482090</wp:posOffset>
            </wp:positionH>
            <wp:positionV relativeFrom="paragraph">
              <wp:posOffset>108585</wp:posOffset>
            </wp:positionV>
            <wp:extent cx="9353550" cy="5898515"/>
            <wp:effectExtent l="0" t="1676400" r="0" b="1626235"/>
            <wp:wrapNone/>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l="61279" t="34251" r="8595" b="30045"/>
                    <a:stretch>
                      <a:fillRect/>
                    </a:stretch>
                  </pic:blipFill>
                  <pic:spPr bwMode="auto">
                    <a:xfrm rot="5400000">
                      <a:off x="0" y="0"/>
                      <a:ext cx="9353550" cy="5898515"/>
                    </a:xfrm>
                    <a:prstGeom prst="rect">
                      <a:avLst/>
                    </a:prstGeom>
                    <a:noFill/>
                    <a:ln w="9525">
                      <a:noFill/>
                      <a:miter lim="800000"/>
                      <a:headEnd/>
                      <a:tailEnd/>
                    </a:ln>
                  </pic:spPr>
                </pic:pic>
              </a:graphicData>
            </a:graphic>
          </wp:anchor>
        </w:drawing>
      </w: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F146D8" w:rsidRDefault="00F146D8"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9A00B8" w:rsidRDefault="009A00B8" w:rsidP="006356BD">
      <w:pPr>
        <w:spacing w:beforeLines="50" w:before="156" w:afterLines="50" w:after="156"/>
        <w:jc w:val="left"/>
        <w:rPr>
          <w:rFonts w:ascii="Arial" w:hAnsi="Arial" w:cs="Arial"/>
          <w:sz w:val="24"/>
        </w:rPr>
      </w:pPr>
    </w:p>
    <w:p w:rsidR="003C3A99" w:rsidRDefault="003C3A99" w:rsidP="00D00844">
      <w:pPr>
        <w:adjustRightInd w:val="0"/>
        <w:snapToGrid w:val="0"/>
        <w:spacing w:line="360" w:lineRule="auto"/>
        <w:rPr>
          <w:rFonts w:ascii="Arial" w:hAnsi="Arial"/>
          <w:b/>
          <w:sz w:val="24"/>
        </w:rPr>
      </w:pPr>
    </w:p>
    <w:p w:rsidR="003C3A99" w:rsidRDefault="003C3A99" w:rsidP="00D00844">
      <w:pPr>
        <w:adjustRightInd w:val="0"/>
        <w:snapToGrid w:val="0"/>
        <w:spacing w:line="360" w:lineRule="auto"/>
        <w:rPr>
          <w:rFonts w:ascii="Arial" w:hAnsi="Arial"/>
          <w:b/>
          <w:sz w:val="24"/>
        </w:rPr>
      </w:pPr>
    </w:p>
    <w:p w:rsidR="00EE7385" w:rsidRPr="00D00844" w:rsidRDefault="00D00844" w:rsidP="00D00844">
      <w:pPr>
        <w:adjustRightInd w:val="0"/>
        <w:snapToGrid w:val="0"/>
        <w:spacing w:line="360" w:lineRule="auto"/>
        <w:rPr>
          <w:rFonts w:ascii="Arial" w:hAnsi="Arial" w:cs="Arial"/>
          <w:b/>
          <w:sz w:val="24"/>
        </w:rPr>
      </w:pPr>
      <w:r>
        <w:rPr>
          <w:rFonts w:ascii="Arial" w:hAnsi="Arial"/>
          <w:b/>
          <w:sz w:val="24"/>
        </w:rPr>
        <w:t xml:space="preserve">Перечень деталей </w:t>
      </w:r>
    </w:p>
    <w:p w:rsidR="00EE7385" w:rsidRPr="008D7FCB" w:rsidRDefault="00EE7385" w:rsidP="00EE7385">
      <w:pPr>
        <w:snapToGrid w:val="0"/>
        <w:spacing w:line="0" w:lineRule="atLeast"/>
        <w:rPr>
          <w:sz w:val="10"/>
          <w:szCs w:val="10"/>
        </w:rPr>
      </w:pPr>
    </w:p>
    <w:tbl>
      <w:tblPr>
        <w:tblpPr w:leftFromText="180" w:rightFromText="180" w:vertAnchor="text" w:tblpXSpec="center" w:tblpY="1"/>
        <w:tblOverlap w:val="never"/>
        <w:tblW w:w="9747" w:type="dxa"/>
        <w:tblLayout w:type="fixed"/>
        <w:tblLook w:val="04A0" w:firstRow="1" w:lastRow="0" w:firstColumn="1" w:lastColumn="0" w:noHBand="0" w:noVBand="1"/>
      </w:tblPr>
      <w:tblGrid>
        <w:gridCol w:w="1134"/>
        <w:gridCol w:w="2864"/>
        <w:gridCol w:w="854"/>
        <w:gridCol w:w="1135"/>
        <w:gridCol w:w="2905"/>
        <w:gridCol w:w="855"/>
      </w:tblGrid>
      <w:tr w:rsidR="00CD2833" w:rsidRPr="003C3A99" w:rsidTr="004A318F">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86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90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Кожух ремня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29</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color w:val="000000"/>
                <w:sz w:val="20"/>
                <w:szCs w:val="20"/>
              </w:rPr>
              <w:t>Ведущее колесо</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Шкив двигателя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30</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Торц</w:t>
            </w:r>
            <w:r w:rsidR="00401977">
              <w:rPr>
                <w:rFonts w:ascii="Arial" w:hAnsi="Arial"/>
                <w:sz w:val="20"/>
                <w:szCs w:val="20"/>
              </w:rPr>
              <w:t>.</w:t>
            </w:r>
            <w:r w:rsidRPr="003C3A99">
              <w:rPr>
                <w:rFonts w:ascii="Arial" w:hAnsi="Arial"/>
                <w:sz w:val="20"/>
                <w:szCs w:val="20"/>
              </w:rPr>
              <w:t xml:space="preserve"> крышка вед</w:t>
            </w:r>
            <w:r w:rsidR="00401977">
              <w:rPr>
                <w:rFonts w:ascii="Arial" w:hAnsi="Arial"/>
                <w:sz w:val="20"/>
                <w:szCs w:val="20"/>
              </w:rPr>
              <w:t>.</w:t>
            </w:r>
            <w:r w:rsidRPr="003C3A99">
              <w:rPr>
                <w:rFonts w:ascii="Arial" w:hAnsi="Arial"/>
                <w:sz w:val="20"/>
                <w:szCs w:val="20"/>
              </w:rPr>
              <w:t xml:space="preserve"> колеса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M8x10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31</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M16x35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Шпонка 8x50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32</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Шпонка 14x60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Редуктор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33</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Медная труба Ø6x100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M10x30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34</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Муфта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3C3A99">
            <w:pPr>
              <w:widowControl/>
              <w:jc w:val="center"/>
              <w:rPr>
                <w:rFonts w:ascii="Arial" w:hAnsi="Arial" w:cs="Arial"/>
                <w:kern w:val="0"/>
                <w:sz w:val="20"/>
                <w:szCs w:val="20"/>
              </w:rPr>
            </w:pPr>
            <w:r w:rsidRPr="003C3A99">
              <w:rPr>
                <w:rFonts w:ascii="Arial" w:hAnsi="Arial"/>
                <w:sz w:val="20"/>
                <w:szCs w:val="20"/>
              </w:rPr>
              <w:t>42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35</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M10x30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M6x210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36</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Пильная рама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Кронштейн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37</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Крышка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2864" w:type="dxa"/>
            <w:tcBorders>
              <w:top w:val="nil"/>
              <w:left w:val="nil"/>
              <w:bottom w:val="nil"/>
              <w:right w:val="nil"/>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M16</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38</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M8x25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w:t>
            </w:r>
          </w:p>
        </w:tc>
        <w:tc>
          <w:tcPr>
            <w:tcW w:w="286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39</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Седло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Опора двигателя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40</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M5x12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M8x16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41</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Колонна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Шайба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42</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12x30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43</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M12x40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Шкив редуктора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44</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Направляющая</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Редуктор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45</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Правая консоль</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46</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M12x60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19</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Стопорная шайба 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29</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47</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M6x35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20</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23</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48</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М10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21</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M12x45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49</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Стопорная шайба 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22</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Кронштейн кожуха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1E7D8F"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50</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Кронштейн правого подшипника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23</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M8</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51</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Подшипник 6000-2Z</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24</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Правая крышка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52</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M8x45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25</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М10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53</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8</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26</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3C3A99">
            <w:pPr>
              <w:widowControl/>
              <w:jc w:val="center"/>
              <w:rPr>
                <w:rFonts w:ascii="Arial" w:hAnsi="Arial" w:cs="Arial"/>
                <w:kern w:val="0"/>
                <w:sz w:val="20"/>
                <w:szCs w:val="20"/>
              </w:rPr>
            </w:pPr>
            <w:r w:rsidRPr="003C3A99">
              <w:rPr>
                <w:rFonts w:ascii="Arial" w:hAnsi="Arial"/>
                <w:sz w:val="20"/>
                <w:szCs w:val="20"/>
              </w:rPr>
              <w:t>56</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54</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Левый направляющий блок пильного полотна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27</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Рукоятка 120 мм</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55</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Правый направляющий блок пильного полотна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28</w:t>
            </w:r>
          </w:p>
        </w:tc>
        <w:tc>
          <w:tcPr>
            <w:tcW w:w="286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Винт M6x16</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56</w:t>
            </w:r>
          </w:p>
        </w:tc>
        <w:tc>
          <w:tcPr>
            <w:tcW w:w="290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Вал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bl>
    <w:p w:rsidR="00EE7385" w:rsidRPr="003C3A99" w:rsidRDefault="00EE7385" w:rsidP="003C3A99">
      <w:pPr>
        <w:adjustRightInd w:val="0"/>
        <w:snapToGrid w:val="0"/>
        <w:rPr>
          <w:rFonts w:ascii="Arial" w:hAnsi="Arial" w:cs="Arial"/>
          <w:b/>
          <w:sz w:val="20"/>
          <w:szCs w:val="20"/>
        </w:rPr>
      </w:pPr>
    </w:p>
    <w:tbl>
      <w:tblPr>
        <w:tblpPr w:leftFromText="180" w:rightFromText="180" w:vertAnchor="text" w:tblpXSpec="center" w:tblpY="1"/>
        <w:tblOverlap w:val="never"/>
        <w:tblW w:w="10090" w:type="dxa"/>
        <w:tblLayout w:type="fixed"/>
        <w:tblLook w:val="04A0" w:firstRow="1" w:lastRow="0" w:firstColumn="1" w:lastColumn="0" w:noHBand="0" w:noVBand="1"/>
      </w:tblPr>
      <w:tblGrid>
        <w:gridCol w:w="1134"/>
        <w:gridCol w:w="3321"/>
        <w:gridCol w:w="854"/>
        <w:gridCol w:w="1135"/>
        <w:gridCol w:w="2791"/>
        <w:gridCol w:w="855"/>
      </w:tblGrid>
      <w:tr w:rsidR="00CD2833" w:rsidRPr="003C3A99" w:rsidTr="004A318F">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Подшипник 6000-2Z</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M20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Внешнее упорное кольцо 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Подвижный блок</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Правый защитный кожух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Торцевая крышка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M6x12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M12x70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Штифт Ø10x60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Пластина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Клапан подачи СОЖ</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Блок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Установочный винт M6X5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Винт M10x45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5</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Левая консоль</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Цилиндр подъема/опускания</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66</w:t>
            </w:r>
          </w:p>
        </w:tc>
        <w:tc>
          <w:tcPr>
            <w:tcW w:w="3321" w:type="dxa"/>
            <w:tcBorders>
              <w:top w:val="nil"/>
              <w:left w:val="nil"/>
              <w:bottom w:val="nil"/>
              <w:right w:val="nil"/>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Рукоятка M12x60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Левая колонна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67</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Правый защитный кожух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Штифт 6x22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Кронштейн левого подшипника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Опора колонны</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Установочный винт M6x10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Губка тисков (передняя)</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M16x40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Подшипник 32007</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99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Стопорная шайба 16</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Втулка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Зажимной цилиндр</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Внешнее упорное кольцо 35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M35x1.5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Втулка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Холостое колесо</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Торцевая крышка холостого колеса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Опора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Масляное отверстие M10x1</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Боковая пластина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Левая крышка пильного полотна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M6x10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0066F2" w:rsidP="003C3A99">
            <w:pPr>
              <w:widowControl/>
              <w:jc w:val="center"/>
              <w:rPr>
                <w:rFonts w:ascii="Arial" w:hAnsi="Arial" w:cs="Arial"/>
                <w:kern w:val="0"/>
                <w:sz w:val="20"/>
                <w:szCs w:val="20"/>
              </w:rPr>
            </w:pPr>
            <w:r w:rsidRPr="003C3A99">
              <w:rPr>
                <w:rFonts w:ascii="Arial" w:hAnsi="Arial"/>
                <w:sz w:val="20"/>
                <w:szCs w:val="20"/>
              </w:rPr>
              <w:t>32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79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Задняя панель</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Шайба 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Подшипник 51104</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Гайка М10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Втулка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Кронштейн губок тисков (задний)</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Штифт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Болт M12x45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Гайка M20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Штифт 10x30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bl>
    <w:p w:rsidR="00EE7385" w:rsidRPr="003C3A99" w:rsidRDefault="00EE7385" w:rsidP="003C3A99">
      <w:pPr>
        <w:adjustRightInd w:val="0"/>
        <w:snapToGrid w:val="0"/>
        <w:rPr>
          <w:rFonts w:ascii="Arial" w:hAnsi="Arial" w:cs="Arial"/>
          <w:b/>
          <w:sz w:val="20"/>
          <w:szCs w:val="20"/>
        </w:rPr>
      </w:pPr>
    </w:p>
    <w:p w:rsidR="00EE7385" w:rsidRPr="003C3A99" w:rsidRDefault="00EE7385" w:rsidP="003C3A99">
      <w:pPr>
        <w:adjustRightInd w:val="0"/>
        <w:snapToGrid w:val="0"/>
        <w:rPr>
          <w:rFonts w:ascii="Arial" w:hAnsi="Arial" w:cs="Arial"/>
          <w:b/>
          <w:sz w:val="20"/>
          <w:szCs w:val="20"/>
        </w:rPr>
      </w:pPr>
    </w:p>
    <w:tbl>
      <w:tblPr>
        <w:tblpPr w:leftFromText="180" w:rightFromText="180" w:vertAnchor="text" w:tblpXSpec="center" w:tblpY="1"/>
        <w:tblOverlap w:val="never"/>
        <w:tblW w:w="10090" w:type="dxa"/>
        <w:tblLayout w:type="fixed"/>
        <w:tblLook w:val="04A0" w:firstRow="1" w:lastRow="0" w:firstColumn="1" w:lastColumn="0" w:noHBand="0" w:noVBand="1"/>
      </w:tblPr>
      <w:tblGrid>
        <w:gridCol w:w="1134"/>
        <w:gridCol w:w="3321"/>
        <w:gridCol w:w="854"/>
        <w:gridCol w:w="1135"/>
        <w:gridCol w:w="2791"/>
        <w:gridCol w:w="855"/>
      </w:tblGrid>
      <w:tr w:rsidR="00CD2833" w:rsidRPr="003C3A99" w:rsidTr="004A318F">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 детали</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M12x80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M6x20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Кронштейн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Масленка 10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M8x30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Втулка Ø50 x Ø55 x 40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тисков</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Втулка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M12x45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M4x12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Насос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Ролик подачи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119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M5x8</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M10x1</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ролика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Уплотнительное кольцо Ø1,8 x Ø9,5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M10x25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122</w:t>
            </w:r>
          </w:p>
        </w:tc>
        <w:tc>
          <w:tcPr>
            <w:tcW w:w="3321" w:type="dxa"/>
            <w:tcBorders>
              <w:top w:val="nil"/>
              <w:left w:val="nil"/>
              <w:bottom w:val="nil"/>
              <w:right w:val="nil"/>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Указатель уровня СОЖ</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ind w:firstLineChars="100" w:firstLine="200"/>
              <w:rPr>
                <w:rFonts w:ascii="Arial" w:hAnsi="Arial" w:cs="Arial"/>
                <w:kern w:val="0"/>
                <w:sz w:val="20"/>
                <w:szCs w:val="20"/>
              </w:rPr>
            </w:pPr>
            <w:r w:rsidRPr="003C3A99">
              <w:rPr>
                <w:rFonts w:ascii="Arial" w:hAnsi="Arial"/>
                <w:sz w:val="20"/>
                <w:szCs w:val="20"/>
              </w:rPr>
              <w:t>150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Гидравлический цилиндр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123</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Указатель уровня гидравлического масла</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Соединительная пластина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Верхний гидравлический цилиндр</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Шарик BM10x32</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Верхняя пластина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Гайка М10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Левая подвижная пластина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Ролик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Неподвижная пластина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129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Внешнее упорное кольцо 25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M12x55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8</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Подшипник 6205-2Z</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Верхняя пластина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Шайба 24</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159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Правая подвижная пластина тисков для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T-образный блок</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401977">
            <w:pPr>
              <w:widowControl/>
              <w:jc w:val="left"/>
              <w:rPr>
                <w:rFonts w:ascii="Arial" w:hAnsi="Arial" w:cs="Arial"/>
                <w:kern w:val="0"/>
                <w:sz w:val="20"/>
                <w:szCs w:val="20"/>
              </w:rPr>
            </w:pPr>
            <w:r w:rsidRPr="003C3A99">
              <w:rPr>
                <w:rFonts w:ascii="Arial" w:hAnsi="Arial"/>
                <w:sz w:val="20"/>
                <w:szCs w:val="20"/>
              </w:rPr>
              <w:t>Втулка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487CBD"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Кольцо</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3</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Малый гидравлический цилиндр для тисков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Вал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Гидравлический цилиндр ролика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M10x20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Болт M12x35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10</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 xml:space="preserve">Дверь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401977">
            <w:pPr>
              <w:widowControl/>
              <w:jc w:val="left"/>
              <w:rPr>
                <w:rFonts w:ascii="Arial" w:hAnsi="Arial" w:cs="Arial"/>
                <w:kern w:val="0"/>
                <w:sz w:val="20"/>
                <w:szCs w:val="20"/>
              </w:rPr>
            </w:pPr>
            <w:r w:rsidRPr="003C3A99">
              <w:rPr>
                <w:rFonts w:ascii="Arial" w:hAnsi="Arial"/>
                <w:sz w:val="20"/>
                <w:szCs w:val="20"/>
              </w:rPr>
              <w:t>Опора ролика</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401977" w:rsidRPr="003C3A99" w:rsidTr="0063268E">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 детали</w:t>
            </w:r>
          </w:p>
        </w:tc>
        <w:tc>
          <w:tcPr>
            <w:tcW w:w="3321"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Описание</w:t>
            </w:r>
          </w:p>
        </w:tc>
        <w:tc>
          <w:tcPr>
            <w:tcW w:w="854"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К-во</w:t>
            </w:r>
          </w:p>
        </w:tc>
        <w:tc>
          <w:tcPr>
            <w:tcW w:w="1135"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 детали</w:t>
            </w:r>
          </w:p>
        </w:tc>
        <w:tc>
          <w:tcPr>
            <w:tcW w:w="2791"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Описание</w:t>
            </w:r>
          </w:p>
        </w:tc>
        <w:tc>
          <w:tcPr>
            <w:tcW w:w="855" w:type="dxa"/>
            <w:tcBorders>
              <w:top w:val="nil"/>
              <w:left w:val="nil"/>
              <w:bottom w:val="single" w:sz="4" w:space="0" w:color="auto"/>
              <w:right w:val="single" w:sz="4" w:space="0" w:color="auto"/>
            </w:tcBorders>
            <w:shd w:val="clear" w:color="auto" w:fill="auto"/>
            <w:noWrap/>
            <w:vAlign w:val="center"/>
            <w:hideMark/>
          </w:tcPr>
          <w:p w:rsidR="00401977" w:rsidRPr="003C3A99" w:rsidRDefault="00401977" w:rsidP="00401977">
            <w:pPr>
              <w:widowControl/>
              <w:jc w:val="center"/>
              <w:rPr>
                <w:rFonts w:ascii="Arial" w:hAnsi="Arial" w:cs="Arial"/>
                <w:b/>
                <w:bCs/>
                <w:kern w:val="0"/>
                <w:sz w:val="20"/>
                <w:szCs w:val="20"/>
              </w:rPr>
            </w:pPr>
            <w:r w:rsidRPr="003C3A99">
              <w:rPr>
                <w:rFonts w:ascii="Arial" w:hAnsi="Arial"/>
                <w:b/>
                <w:bCs/>
                <w:sz w:val="20"/>
                <w:szCs w:val="20"/>
              </w:rPr>
              <w:t>К-во</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137</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Панель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Болт M10x16</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138</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Электрическая коробка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166</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Штифт 10x25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4</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139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Панель управления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167</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Направляющий ролик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140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Замок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Шайба 22</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169</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Гайка M22x1,5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178</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Рукоятка M6x15</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170</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Подвижный кронштейн для заготовки</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179</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Пластина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171</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Сетчатый фильтр</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180</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Шкала скорости подачи</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172</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Заклепка 2x5</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6</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181</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Нижний ограничительный кронштейн</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173</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Шкала </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182</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Болт M6x30</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174</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Вал для шкалы</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183</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 xml:space="preserve">Вал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A318F">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175</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Кронштейн концевого выключателя</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184</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left"/>
              <w:rPr>
                <w:rFonts w:ascii="Arial" w:hAnsi="Arial" w:cs="Arial"/>
                <w:kern w:val="0"/>
                <w:sz w:val="20"/>
                <w:szCs w:val="20"/>
              </w:rPr>
            </w:pPr>
            <w:r w:rsidRPr="003C3A99">
              <w:rPr>
                <w:rFonts w:ascii="Arial" w:hAnsi="Arial"/>
                <w:sz w:val="20"/>
                <w:szCs w:val="20"/>
              </w:rPr>
              <w:t xml:space="preserve">Кольцо </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E79F1">
        <w:trPr>
          <w:trHeight w:val="441"/>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176</w:t>
            </w:r>
          </w:p>
        </w:tc>
        <w:tc>
          <w:tcPr>
            <w:tcW w:w="332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Болт M6x10</w:t>
            </w:r>
          </w:p>
        </w:tc>
        <w:tc>
          <w:tcPr>
            <w:tcW w:w="854"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185</w:t>
            </w:r>
          </w:p>
        </w:tc>
        <w:tc>
          <w:tcPr>
            <w:tcW w:w="2791"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Пильное полотно</w:t>
            </w:r>
          </w:p>
        </w:tc>
        <w:tc>
          <w:tcPr>
            <w:tcW w:w="855" w:type="dxa"/>
            <w:tcBorders>
              <w:top w:val="nil"/>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r>
      <w:tr w:rsidR="00CD2833" w:rsidRPr="003C3A99" w:rsidTr="004E79F1">
        <w:trPr>
          <w:trHeight w:val="44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177</w:t>
            </w:r>
          </w:p>
        </w:tc>
        <w:tc>
          <w:tcPr>
            <w:tcW w:w="332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r w:rsidRPr="003C3A99">
              <w:rPr>
                <w:rFonts w:ascii="Arial" w:hAnsi="Arial"/>
                <w:sz w:val="20"/>
                <w:szCs w:val="20"/>
              </w:rPr>
              <w:t>Ограничительное кольцо</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r w:rsidRPr="003C3A99">
              <w:rPr>
                <w:rFonts w:ascii="Arial" w:hAnsi="Arial"/>
                <w:sz w:val="20"/>
                <w:szCs w:val="20"/>
              </w:rPr>
              <w:t>1</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rPr>
                <w:rFonts w:ascii="Arial" w:hAnsi="Arial" w:cs="Arial"/>
                <w:kern w:val="0"/>
                <w:sz w:val="20"/>
                <w:szCs w:val="20"/>
              </w:rPr>
            </w:pP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CD2833" w:rsidRPr="003C3A99" w:rsidRDefault="00CD2833" w:rsidP="003C3A99">
            <w:pPr>
              <w:widowControl/>
              <w:jc w:val="center"/>
              <w:rPr>
                <w:rFonts w:ascii="Arial" w:hAnsi="Arial" w:cs="Arial"/>
                <w:kern w:val="0"/>
                <w:sz w:val="20"/>
                <w:szCs w:val="20"/>
              </w:rPr>
            </w:pPr>
          </w:p>
        </w:tc>
      </w:tr>
    </w:tbl>
    <w:p w:rsidR="00EE7385" w:rsidRPr="003C3A99" w:rsidRDefault="00EE7385" w:rsidP="003C3A99">
      <w:pPr>
        <w:spacing w:beforeLines="50" w:before="156" w:afterLines="50" w:after="156"/>
        <w:jc w:val="left"/>
        <w:rPr>
          <w:rFonts w:ascii="Arial" w:hAnsi="Arial" w:cs="Arial"/>
          <w:sz w:val="20"/>
          <w:szCs w:val="20"/>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401977" w:rsidRDefault="00401977"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EE7385" w:rsidRDefault="00EE7385" w:rsidP="006356BD">
      <w:pPr>
        <w:spacing w:beforeLines="50" w:before="156" w:afterLines="50" w:after="156"/>
        <w:jc w:val="left"/>
        <w:rPr>
          <w:rFonts w:ascii="Arial" w:hAnsi="Arial" w:cs="Arial"/>
          <w:sz w:val="24"/>
        </w:rPr>
      </w:pPr>
    </w:p>
    <w:p w:rsidR="00AC0894" w:rsidRDefault="00602883" w:rsidP="00744C52">
      <w:pPr>
        <w:spacing w:beforeLines="50" w:before="156" w:afterLines="50" w:after="156"/>
        <w:jc w:val="left"/>
        <w:rPr>
          <w:rFonts w:ascii="Arial" w:hAnsi="Arial" w:cs="Arial"/>
          <w:sz w:val="24"/>
        </w:rPr>
      </w:pPr>
      <w:r>
        <w:rPr>
          <w:rFonts w:ascii="Arial" w:hAnsi="Arial"/>
          <w:sz w:val="24"/>
        </w:rPr>
        <w:pict>
          <v:rect id="_x0000_s8573" style="position:absolute;margin-left:-.1pt;margin-top:79.85pt;width:484.1pt;height:58.5pt;z-index:251939840">
            <v:textbox>
              <w:txbxContent>
                <w:p w:rsidR="004A318F" w:rsidRPr="007F1B36" w:rsidRDefault="004A318F" w:rsidP="00584C06">
                  <w:pPr>
                    <w:rPr>
                      <w:rFonts w:ascii="Arial" w:hAnsi="Arial" w:cs="Arial"/>
                    </w:rPr>
                  </w:pPr>
                  <w:r>
                    <w:rPr>
                      <w:rFonts w:ascii="Arial" w:hAnsi="Arial"/>
                      <w:b/>
                    </w:rPr>
                    <w:t xml:space="preserve">Примечание: </w:t>
                  </w:r>
                  <w:r>
                    <w:rPr>
                      <w:rFonts w:ascii="Arial" w:hAnsi="Arial"/>
                    </w:rPr>
                    <w:t>Данная инструкция предназначена только для ознакомления. Вследствие постоянного совершенствования оборудования в любое время могут быть сделаны изменения  без уведомления. Электрическая сеть должна соответствовать параметрам станка.</w:t>
                  </w:r>
                </w:p>
              </w:txbxContent>
            </v:textbox>
          </v:rect>
        </w:pict>
      </w:r>
    </w:p>
    <w:sectPr w:rsidR="00AC0894" w:rsidSect="00EE738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D2F" w:rsidRDefault="00571D2F" w:rsidP="00FE52C0">
      <w:r>
        <w:separator/>
      </w:r>
    </w:p>
  </w:endnote>
  <w:endnote w:type="continuationSeparator" w:id="0">
    <w:p w:rsidR="00571D2F" w:rsidRDefault="00571D2F" w:rsidP="00FE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D2F" w:rsidRDefault="00571D2F" w:rsidP="00FE52C0">
      <w:r>
        <w:separator/>
      </w:r>
    </w:p>
  </w:footnote>
  <w:footnote w:type="continuationSeparator" w:id="0">
    <w:p w:rsidR="00571D2F" w:rsidRDefault="00571D2F" w:rsidP="00FE5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三角号.jpg" style="width:27pt;height:1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" o:bullet="t">
        <v:imagedata r:id="rId1" o:title="" cropbottom="-1878f" cropright="-239f"/>
        <o:lock v:ext="edit" aspectratio="f"/>
      </v:shape>
    </w:pict>
  </w:numPicBullet>
  <w:abstractNum w:abstractNumId="0" w15:restartNumberingAfterBreak="0">
    <w:nsid w:val="01431532"/>
    <w:multiLevelType w:val="hybridMultilevel"/>
    <w:tmpl w:val="637CF4F8"/>
    <w:lvl w:ilvl="0" w:tplc="EDBCEF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EC107F"/>
    <w:multiLevelType w:val="hybridMultilevel"/>
    <w:tmpl w:val="26C236F6"/>
    <w:lvl w:ilvl="0" w:tplc="981019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075E4E83"/>
    <w:multiLevelType w:val="hybridMultilevel"/>
    <w:tmpl w:val="2C1A47E8"/>
    <w:lvl w:ilvl="0" w:tplc="69E01D6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E33132"/>
    <w:multiLevelType w:val="hybridMultilevel"/>
    <w:tmpl w:val="3C66761E"/>
    <w:lvl w:ilvl="0" w:tplc="A832F3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E8664C"/>
    <w:multiLevelType w:val="hybridMultilevel"/>
    <w:tmpl w:val="934E8204"/>
    <w:lvl w:ilvl="0" w:tplc="C0BA296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CF07A2"/>
    <w:multiLevelType w:val="hybridMultilevel"/>
    <w:tmpl w:val="B32ADB2C"/>
    <w:lvl w:ilvl="0" w:tplc="2E361F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59A624D"/>
    <w:multiLevelType w:val="hybridMultilevel"/>
    <w:tmpl w:val="CEAA053A"/>
    <w:lvl w:ilvl="0" w:tplc="C7AA46A0">
      <w:start w:val="1"/>
      <w:numFmt w:val="bullet"/>
      <w:lvlText w:val=""/>
      <w:lvlPicBulletId w:val="0"/>
      <w:lvlJc w:val="left"/>
      <w:pPr>
        <w:tabs>
          <w:tab w:val="num" w:pos="420"/>
        </w:tabs>
        <w:ind w:left="420" w:firstLine="0"/>
      </w:pPr>
      <w:rPr>
        <w:rFonts w:ascii="Symbol" w:hAnsi="Symbol" w:hint="default"/>
      </w:rPr>
    </w:lvl>
    <w:lvl w:ilvl="1" w:tplc="EBAE2592" w:tentative="1">
      <w:start w:val="1"/>
      <w:numFmt w:val="bullet"/>
      <w:lvlText w:val=""/>
      <w:lvlJc w:val="left"/>
      <w:pPr>
        <w:tabs>
          <w:tab w:val="num" w:pos="840"/>
        </w:tabs>
        <w:ind w:left="840" w:firstLine="0"/>
      </w:pPr>
      <w:rPr>
        <w:rFonts w:ascii="Symbol" w:hAnsi="Symbol" w:hint="default"/>
      </w:rPr>
    </w:lvl>
    <w:lvl w:ilvl="2" w:tplc="A704DD2E" w:tentative="1">
      <w:start w:val="1"/>
      <w:numFmt w:val="bullet"/>
      <w:lvlText w:val=""/>
      <w:lvlJc w:val="left"/>
      <w:pPr>
        <w:tabs>
          <w:tab w:val="num" w:pos="1260"/>
        </w:tabs>
        <w:ind w:left="1260" w:firstLine="0"/>
      </w:pPr>
      <w:rPr>
        <w:rFonts w:ascii="Symbol" w:hAnsi="Symbol" w:hint="default"/>
      </w:rPr>
    </w:lvl>
    <w:lvl w:ilvl="3" w:tplc="B158152E" w:tentative="1">
      <w:start w:val="1"/>
      <w:numFmt w:val="bullet"/>
      <w:lvlText w:val=""/>
      <w:lvlJc w:val="left"/>
      <w:pPr>
        <w:tabs>
          <w:tab w:val="num" w:pos="1680"/>
        </w:tabs>
        <w:ind w:left="1680" w:firstLine="0"/>
      </w:pPr>
      <w:rPr>
        <w:rFonts w:ascii="Symbol" w:hAnsi="Symbol" w:hint="default"/>
      </w:rPr>
    </w:lvl>
    <w:lvl w:ilvl="4" w:tplc="C5ACF484" w:tentative="1">
      <w:start w:val="1"/>
      <w:numFmt w:val="bullet"/>
      <w:lvlText w:val=""/>
      <w:lvlJc w:val="left"/>
      <w:pPr>
        <w:tabs>
          <w:tab w:val="num" w:pos="2100"/>
        </w:tabs>
        <w:ind w:left="2100" w:firstLine="0"/>
      </w:pPr>
      <w:rPr>
        <w:rFonts w:ascii="Symbol" w:hAnsi="Symbol" w:hint="default"/>
      </w:rPr>
    </w:lvl>
    <w:lvl w:ilvl="5" w:tplc="25B8599A" w:tentative="1">
      <w:start w:val="1"/>
      <w:numFmt w:val="bullet"/>
      <w:lvlText w:val=""/>
      <w:lvlJc w:val="left"/>
      <w:pPr>
        <w:tabs>
          <w:tab w:val="num" w:pos="2520"/>
        </w:tabs>
        <w:ind w:left="2520" w:firstLine="0"/>
      </w:pPr>
      <w:rPr>
        <w:rFonts w:ascii="Symbol" w:hAnsi="Symbol" w:hint="default"/>
      </w:rPr>
    </w:lvl>
    <w:lvl w:ilvl="6" w:tplc="F1A27EB6" w:tentative="1">
      <w:start w:val="1"/>
      <w:numFmt w:val="bullet"/>
      <w:lvlText w:val=""/>
      <w:lvlJc w:val="left"/>
      <w:pPr>
        <w:tabs>
          <w:tab w:val="num" w:pos="2940"/>
        </w:tabs>
        <w:ind w:left="2940" w:firstLine="0"/>
      </w:pPr>
      <w:rPr>
        <w:rFonts w:ascii="Symbol" w:hAnsi="Symbol" w:hint="default"/>
      </w:rPr>
    </w:lvl>
    <w:lvl w:ilvl="7" w:tplc="7162303C" w:tentative="1">
      <w:start w:val="1"/>
      <w:numFmt w:val="bullet"/>
      <w:lvlText w:val=""/>
      <w:lvlJc w:val="left"/>
      <w:pPr>
        <w:tabs>
          <w:tab w:val="num" w:pos="3360"/>
        </w:tabs>
        <w:ind w:left="3360" w:firstLine="0"/>
      </w:pPr>
      <w:rPr>
        <w:rFonts w:ascii="Symbol" w:hAnsi="Symbol" w:hint="default"/>
      </w:rPr>
    </w:lvl>
    <w:lvl w:ilvl="8" w:tplc="FBBA96FC" w:tentative="1">
      <w:start w:val="1"/>
      <w:numFmt w:val="bullet"/>
      <w:lvlText w:val=""/>
      <w:lvlJc w:val="left"/>
      <w:pPr>
        <w:tabs>
          <w:tab w:val="num" w:pos="3780"/>
        </w:tabs>
        <w:ind w:left="3780" w:firstLine="0"/>
      </w:pPr>
      <w:rPr>
        <w:rFonts w:ascii="Symbol" w:hAnsi="Symbol" w:hint="default"/>
      </w:rPr>
    </w:lvl>
  </w:abstractNum>
  <w:abstractNum w:abstractNumId="7" w15:restartNumberingAfterBreak="0">
    <w:nsid w:val="1A0737D2"/>
    <w:multiLevelType w:val="hybridMultilevel"/>
    <w:tmpl w:val="DD76A868"/>
    <w:lvl w:ilvl="0" w:tplc="D4E4DC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D469A8"/>
    <w:multiLevelType w:val="hybridMultilevel"/>
    <w:tmpl w:val="9FA03E34"/>
    <w:lvl w:ilvl="0" w:tplc="2BBE85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3925C7A"/>
    <w:multiLevelType w:val="hybridMultilevel"/>
    <w:tmpl w:val="631A52BA"/>
    <w:lvl w:ilvl="0" w:tplc="5148CC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6CA5D83"/>
    <w:multiLevelType w:val="hybridMultilevel"/>
    <w:tmpl w:val="8C54D548"/>
    <w:lvl w:ilvl="0" w:tplc="9DA6736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DFE28AF"/>
    <w:multiLevelType w:val="hybridMultilevel"/>
    <w:tmpl w:val="01D470E2"/>
    <w:lvl w:ilvl="0" w:tplc="88DE23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E9F4780"/>
    <w:multiLevelType w:val="hybridMultilevel"/>
    <w:tmpl w:val="95AA3B78"/>
    <w:lvl w:ilvl="0" w:tplc="CC70A0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17E71E4"/>
    <w:multiLevelType w:val="hybridMultilevel"/>
    <w:tmpl w:val="97C49E1C"/>
    <w:lvl w:ilvl="0" w:tplc="84529C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45E2744"/>
    <w:multiLevelType w:val="hybridMultilevel"/>
    <w:tmpl w:val="C07E468A"/>
    <w:lvl w:ilvl="0" w:tplc="2280DC3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6E5228C"/>
    <w:multiLevelType w:val="multilevel"/>
    <w:tmpl w:val="3064CC8A"/>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6" w15:restartNumberingAfterBreak="0">
    <w:nsid w:val="3AA57FAF"/>
    <w:multiLevelType w:val="hybridMultilevel"/>
    <w:tmpl w:val="ABFA4AD6"/>
    <w:lvl w:ilvl="0" w:tplc="3B50B8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3D8D7E48"/>
    <w:multiLevelType w:val="hybridMultilevel"/>
    <w:tmpl w:val="846A54E8"/>
    <w:lvl w:ilvl="0" w:tplc="9D704B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3B24D4C"/>
    <w:multiLevelType w:val="hybridMultilevel"/>
    <w:tmpl w:val="121038C8"/>
    <w:lvl w:ilvl="0" w:tplc="C43A782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4C367059"/>
    <w:multiLevelType w:val="hybridMultilevel"/>
    <w:tmpl w:val="3A7C069A"/>
    <w:lvl w:ilvl="0" w:tplc="83D4F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2F66D18"/>
    <w:multiLevelType w:val="hybridMultilevel"/>
    <w:tmpl w:val="8676C984"/>
    <w:lvl w:ilvl="0" w:tplc="4B9AC8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540B6E63"/>
    <w:multiLevelType w:val="hybridMultilevel"/>
    <w:tmpl w:val="99664DE8"/>
    <w:lvl w:ilvl="0" w:tplc="F022D9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47547E2"/>
    <w:multiLevelType w:val="hybridMultilevel"/>
    <w:tmpl w:val="96025C00"/>
    <w:lvl w:ilvl="0" w:tplc="6DF0F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525455F"/>
    <w:multiLevelType w:val="hybridMultilevel"/>
    <w:tmpl w:val="845AF050"/>
    <w:lvl w:ilvl="0" w:tplc="2960B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5613108"/>
    <w:multiLevelType w:val="hybridMultilevel"/>
    <w:tmpl w:val="F816FAC4"/>
    <w:lvl w:ilvl="0" w:tplc="D458D8DA">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5E921E7"/>
    <w:multiLevelType w:val="hybridMultilevel"/>
    <w:tmpl w:val="6082D7DA"/>
    <w:lvl w:ilvl="0" w:tplc="8174A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935085A"/>
    <w:multiLevelType w:val="hybridMultilevel"/>
    <w:tmpl w:val="A44C8E68"/>
    <w:lvl w:ilvl="0" w:tplc="4DD697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59BF3B09"/>
    <w:multiLevelType w:val="hybridMultilevel"/>
    <w:tmpl w:val="0ACA54F0"/>
    <w:lvl w:ilvl="0" w:tplc="4D32E0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B9D61F0"/>
    <w:multiLevelType w:val="hybridMultilevel"/>
    <w:tmpl w:val="8A428C48"/>
    <w:lvl w:ilvl="0" w:tplc="EFE6F3A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FB6BFE"/>
    <w:multiLevelType w:val="hybridMultilevel"/>
    <w:tmpl w:val="1E96C18C"/>
    <w:lvl w:ilvl="0" w:tplc="978677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066671"/>
    <w:multiLevelType w:val="hybridMultilevel"/>
    <w:tmpl w:val="6F1844B4"/>
    <w:lvl w:ilvl="0" w:tplc="87228D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FB27CED"/>
    <w:multiLevelType w:val="hybridMultilevel"/>
    <w:tmpl w:val="838E66B0"/>
    <w:lvl w:ilvl="0" w:tplc="95405B4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4427EA1"/>
    <w:multiLevelType w:val="hybridMultilevel"/>
    <w:tmpl w:val="E828C284"/>
    <w:lvl w:ilvl="0" w:tplc="D6065B1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7351760"/>
    <w:multiLevelType w:val="hybridMultilevel"/>
    <w:tmpl w:val="9856915E"/>
    <w:lvl w:ilvl="0" w:tplc="AF92E1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678A643B"/>
    <w:multiLevelType w:val="multilevel"/>
    <w:tmpl w:val="B288B49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5" w15:restartNumberingAfterBreak="0">
    <w:nsid w:val="67D349FE"/>
    <w:multiLevelType w:val="hybridMultilevel"/>
    <w:tmpl w:val="6CEABC3E"/>
    <w:lvl w:ilvl="0" w:tplc="C5E67C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CB1157C"/>
    <w:multiLevelType w:val="hybridMultilevel"/>
    <w:tmpl w:val="14C07DBC"/>
    <w:lvl w:ilvl="0" w:tplc="4FA047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A6D7472"/>
    <w:multiLevelType w:val="hybridMultilevel"/>
    <w:tmpl w:val="418E4F30"/>
    <w:lvl w:ilvl="0" w:tplc="44504324">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15:restartNumberingAfterBreak="0">
    <w:nsid w:val="7AA0213B"/>
    <w:multiLevelType w:val="hybridMultilevel"/>
    <w:tmpl w:val="57A49342"/>
    <w:lvl w:ilvl="0" w:tplc="D034FAB4">
      <w:start w:val="1"/>
      <w:numFmt w:val="decimal"/>
      <w:lvlText w:val="(%1)"/>
      <w:lvlJc w:val="left"/>
      <w:pPr>
        <w:ind w:left="389" w:hanging="360"/>
      </w:pPr>
      <w:rPr>
        <w:rFonts w:hint="default"/>
      </w:rPr>
    </w:lvl>
    <w:lvl w:ilvl="1" w:tplc="04090019" w:tentative="1">
      <w:start w:val="1"/>
      <w:numFmt w:val="lowerLetter"/>
      <w:lvlText w:val="%2)"/>
      <w:lvlJc w:val="left"/>
      <w:pPr>
        <w:ind w:left="869" w:hanging="420"/>
      </w:pPr>
    </w:lvl>
    <w:lvl w:ilvl="2" w:tplc="0409001B" w:tentative="1">
      <w:start w:val="1"/>
      <w:numFmt w:val="lowerRoman"/>
      <w:lvlText w:val="%3."/>
      <w:lvlJc w:val="right"/>
      <w:pPr>
        <w:ind w:left="1289" w:hanging="420"/>
      </w:pPr>
    </w:lvl>
    <w:lvl w:ilvl="3" w:tplc="0409000F" w:tentative="1">
      <w:start w:val="1"/>
      <w:numFmt w:val="decimal"/>
      <w:lvlText w:val="%4."/>
      <w:lvlJc w:val="left"/>
      <w:pPr>
        <w:ind w:left="1709" w:hanging="420"/>
      </w:pPr>
    </w:lvl>
    <w:lvl w:ilvl="4" w:tplc="04090019" w:tentative="1">
      <w:start w:val="1"/>
      <w:numFmt w:val="lowerLetter"/>
      <w:lvlText w:val="%5)"/>
      <w:lvlJc w:val="left"/>
      <w:pPr>
        <w:ind w:left="2129" w:hanging="420"/>
      </w:pPr>
    </w:lvl>
    <w:lvl w:ilvl="5" w:tplc="0409001B" w:tentative="1">
      <w:start w:val="1"/>
      <w:numFmt w:val="lowerRoman"/>
      <w:lvlText w:val="%6."/>
      <w:lvlJc w:val="right"/>
      <w:pPr>
        <w:ind w:left="2549" w:hanging="420"/>
      </w:pPr>
    </w:lvl>
    <w:lvl w:ilvl="6" w:tplc="0409000F" w:tentative="1">
      <w:start w:val="1"/>
      <w:numFmt w:val="decimal"/>
      <w:lvlText w:val="%7."/>
      <w:lvlJc w:val="left"/>
      <w:pPr>
        <w:ind w:left="2969" w:hanging="420"/>
      </w:pPr>
    </w:lvl>
    <w:lvl w:ilvl="7" w:tplc="04090019" w:tentative="1">
      <w:start w:val="1"/>
      <w:numFmt w:val="lowerLetter"/>
      <w:lvlText w:val="%8)"/>
      <w:lvlJc w:val="left"/>
      <w:pPr>
        <w:ind w:left="3389" w:hanging="420"/>
      </w:pPr>
    </w:lvl>
    <w:lvl w:ilvl="8" w:tplc="0409001B" w:tentative="1">
      <w:start w:val="1"/>
      <w:numFmt w:val="lowerRoman"/>
      <w:lvlText w:val="%9."/>
      <w:lvlJc w:val="right"/>
      <w:pPr>
        <w:ind w:left="3809" w:hanging="420"/>
      </w:pPr>
    </w:lvl>
  </w:abstractNum>
  <w:abstractNum w:abstractNumId="39" w15:restartNumberingAfterBreak="0">
    <w:nsid w:val="7F843B8F"/>
    <w:multiLevelType w:val="hybridMultilevel"/>
    <w:tmpl w:val="E288376A"/>
    <w:lvl w:ilvl="0" w:tplc="A4BC64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3"/>
  </w:num>
  <w:num w:numId="4">
    <w:abstractNumId w:val="35"/>
  </w:num>
  <w:num w:numId="5">
    <w:abstractNumId w:val="15"/>
  </w:num>
  <w:num w:numId="6">
    <w:abstractNumId w:val="28"/>
  </w:num>
  <w:num w:numId="7">
    <w:abstractNumId w:val="37"/>
  </w:num>
  <w:num w:numId="8">
    <w:abstractNumId w:val="13"/>
  </w:num>
  <w:num w:numId="9">
    <w:abstractNumId w:val="5"/>
  </w:num>
  <w:num w:numId="10">
    <w:abstractNumId w:val="26"/>
  </w:num>
  <w:num w:numId="11">
    <w:abstractNumId w:val="30"/>
  </w:num>
  <w:num w:numId="12">
    <w:abstractNumId w:val="1"/>
  </w:num>
  <w:num w:numId="13">
    <w:abstractNumId w:val="33"/>
  </w:num>
  <w:num w:numId="14">
    <w:abstractNumId w:val="9"/>
  </w:num>
  <w:num w:numId="15">
    <w:abstractNumId w:val="7"/>
  </w:num>
  <w:num w:numId="16">
    <w:abstractNumId w:val="8"/>
  </w:num>
  <w:num w:numId="17">
    <w:abstractNumId w:val="32"/>
  </w:num>
  <w:num w:numId="18">
    <w:abstractNumId w:val="34"/>
  </w:num>
  <w:num w:numId="19">
    <w:abstractNumId w:val="17"/>
  </w:num>
  <w:num w:numId="20">
    <w:abstractNumId w:val="20"/>
  </w:num>
  <w:num w:numId="21">
    <w:abstractNumId w:val="16"/>
  </w:num>
  <w:num w:numId="22">
    <w:abstractNumId w:val="18"/>
  </w:num>
  <w:num w:numId="23">
    <w:abstractNumId w:val="0"/>
  </w:num>
  <w:num w:numId="24">
    <w:abstractNumId w:val="24"/>
  </w:num>
  <w:num w:numId="25">
    <w:abstractNumId w:val="10"/>
  </w:num>
  <w:num w:numId="26">
    <w:abstractNumId w:val="21"/>
  </w:num>
  <w:num w:numId="27">
    <w:abstractNumId w:val="31"/>
  </w:num>
  <w:num w:numId="28">
    <w:abstractNumId w:val="29"/>
  </w:num>
  <w:num w:numId="29">
    <w:abstractNumId w:val="25"/>
  </w:num>
  <w:num w:numId="30">
    <w:abstractNumId w:val="4"/>
  </w:num>
  <w:num w:numId="31">
    <w:abstractNumId w:val="14"/>
  </w:num>
  <w:num w:numId="32">
    <w:abstractNumId w:val="39"/>
  </w:num>
  <w:num w:numId="33">
    <w:abstractNumId w:val="22"/>
  </w:num>
  <w:num w:numId="34">
    <w:abstractNumId w:val="12"/>
  </w:num>
  <w:num w:numId="35">
    <w:abstractNumId w:val="38"/>
  </w:num>
  <w:num w:numId="36">
    <w:abstractNumId w:val="36"/>
  </w:num>
  <w:num w:numId="37">
    <w:abstractNumId w:val="27"/>
  </w:num>
  <w:num w:numId="38">
    <w:abstractNumId w:val="23"/>
  </w:num>
  <w:num w:numId="39">
    <w:abstractNumId w:val="1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60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52C0"/>
    <w:rsid w:val="00000C1B"/>
    <w:rsid w:val="00001EAC"/>
    <w:rsid w:val="000066F2"/>
    <w:rsid w:val="0000697C"/>
    <w:rsid w:val="00006CE8"/>
    <w:rsid w:val="00007359"/>
    <w:rsid w:val="000117AA"/>
    <w:rsid w:val="00012545"/>
    <w:rsid w:val="00014022"/>
    <w:rsid w:val="00017564"/>
    <w:rsid w:val="00021807"/>
    <w:rsid w:val="0002290D"/>
    <w:rsid w:val="00024743"/>
    <w:rsid w:val="000264AD"/>
    <w:rsid w:val="00030FE1"/>
    <w:rsid w:val="0004185D"/>
    <w:rsid w:val="0004190F"/>
    <w:rsid w:val="00042E9C"/>
    <w:rsid w:val="000445CE"/>
    <w:rsid w:val="000549DA"/>
    <w:rsid w:val="00060CD2"/>
    <w:rsid w:val="000635D9"/>
    <w:rsid w:val="00065380"/>
    <w:rsid w:val="0006694E"/>
    <w:rsid w:val="00070F8C"/>
    <w:rsid w:val="00072ECE"/>
    <w:rsid w:val="00073346"/>
    <w:rsid w:val="0007413B"/>
    <w:rsid w:val="00074CF8"/>
    <w:rsid w:val="000758AD"/>
    <w:rsid w:val="0007668E"/>
    <w:rsid w:val="000807B4"/>
    <w:rsid w:val="00082695"/>
    <w:rsid w:val="00086BAC"/>
    <w:rsid w:val="00092017"/>
    <w:rsid w:val="000967A0"/>
    <w:rsid w:val="00096AB2"/>
    <w:rsid w:val="000A44CF"/>
    <w:rsid w:val="000A66D0"/>
    <w:rsid w:val="000B07A5"/>
    <w:rsid w:val="000B1316"/>
    <w:rsid w:val="000B22E0"/>
    <w:rsid w:val="000B3D09"/>
    <w:rsid w:val="000B5856"/>
    <w:rsid w:val="000B7697"/>
    <w:rsid w:val="000C2D7B"/>
    <w:rsid w:val="000C4C97"/>
    <w:rsid w:val="000C556D"/>
    <w:rsid w:val="000C574C"/>
    <w:rsid w:val="000C66FF"/>
    <w:rsid w:val="000D16C8"/>
    <w:rsid w:val="000D6728"/>
    <w:rsid w:val="000E21F0"/>
    <w:rsid w:val="000E2B32"/>
    <w:rsid w:val="000E3741"/>
    <w:rsid w:val="000E442C"/>
    <w:rsid w:val="000E48C0"/>
    <w:rsid w:val="000E6243"/>
    <w:rsid w:val="000E78A8"/>
    <w:rsid w:val="000F4694"/>
    <w:rsid w:val="000F49FD"/>
    <w:rsid w:val="000F704F"/>
    <w:rsid w:val="00100DCD"/>
    <w:rsid w:val="0010416A"/>
    <w:rsid w:val="001100A2"/>
    <w:rsid w:val="00111E88"/>
    <w:rsid w:val="00112002"/>
    <w:rsid w:val="00112303"/>
    <w:rsid w:val="00116319"/>
    <w:rsid w:val="00121F33"/>
    <w:rsid w:val="001222C8"/>
    <w:rsid w:val="0012309A"/>
    <w:rsid w:val="001241AE"/>
    <w:rsid w:val="00130CCD"/>
    <w:rsid w:val="0013113E"/>
    <w:rsid w:val="001339E5"/>
    <w:rsid w:val="00134EA3"/>
    <w:rsid w:val="0013690F"/>
    <w:rsid w:val="00136AFA"/>
    <w:rsid w:val="00136EF7"/>
    <w:rsid w:val="00136F73"/>
    <w:rsid w:val="0014152C"/>
    <w:rsid w:val="0014161D"/>
    <w:rsid w:val="0014192B"/>
    <w:rsid w:val="001465C5"/>
    <w:rsid w:val="00150768"/>
    <w:rsid w:val="0015087C"/>
    <w:rsid w:val="00152E9A"/>
    <w:rsid w:val="00153F07"/>
    <w:rsid w:val="001546D7"/>
    <w:rsid w:val="0016343B"/>
    <w:rsid w:val="00165A0A"/>
    <w:rsid w:val="00165F58"/>
    <w:rsid w:val="001667F4"/>
    <w:rsid w:val="00172958"/>
    <w:rsid w:val="00174141"/>
    <w:rsid w:val="001808CA"/>
    <w:rsid w:val="00180F7B"/>
    <w:rsid w:val="001A0CDB"/>
    <w:rsid w:val="001A1401"/>
    <w:rsid w:val="001A7CDF"/>
    <w:rsid w:val="001B09DB"/>
    <w:rsid w:val="001B1F88"/>
    <w:rsid w:val="001B25E0"/>
    <w:rsid w:val="001B3138"/>
    <w:rsid w:val="001B341B"/>
    <w:rsid w:val="001C1865"/>
    <w:rsid w:val="001C22E7"/>
    <w:rsid w:val="001C4441"/>
    <w:rsid w:val="001C73F1"/>
    <w:rsid w:val="001C7E5A"/>
    <w:rsid w:val="001D073E"/>
    <w:rsid w:val="001D1A45"/>
    <w:rsid w:val="001D1CD3"/>
    <w:rsid w:val="001D51DC"/>
    <w:rsid w:val="001D5FA5"/>
    <w:rsid w:val="001E33CD"/>
    <w:rsid w:val="001E5288"/>
    <w:rsid w:val="001E64CB"/>
    <w:rsid w:val="001E6A5F"/>
    <w:rsid w:val="001E7D8F"/>
    <w:rsid w:val="001F3C9A"/>
    <w:rsid w:val="001F6350"/>
    <w:rsid w:val="00200B7B"/>
    <w:rsid w:val="00200F97"/>
    <w:rsid w:val="00201C20"/>
    <w:rsid w:val="00202B08"/>
    <w:rsid w:val="00203983"/>
    <w:rsid w:val="002060A6"/>
    <w:rsid w:val="00212097"/>
    <w:rsid w:val="00214F6D"/>
    <w:rsid w:val="00220713"/>
    <w:rsid w:val="00220BBA"/>
    <w:rsid w:val="002229D1"/>
    <w:rsid w:val="00223432"/>
    <w:rsid w:val="00225F00"/>
    <w:rsid w:val="00230969"/>
    <w:rsid w:val="00230EDB"/>
    <w:rsid w:val="002326C1"/>
    <w:rsid w:val="00233455"/>
    <w:rsid w:val="00234BC0"/>
    <w:rsid w:val="00236857"/>
    <w:rsid w:val="00237758"/>
    <w:rsid w:val="0024126F"/>
    <w:rsid w:val="00242734"/>
    <w:rsid w:val="00244208"/>
    <w:rsid w:val="00244C86"/>
    <w:rsid w:val="002500FA"/>
    <w:rsid w:val="0025450A"/>
    <w:rsid w:val="002604F9"/>
    <w:rsid w:val="00260A22"/>
    <w:rsid w:val="00261ED5"/>
    <w:rsid w:val="00264D01"/>
    <w:rsid w:val="002658CA"/>
    <w:rsid w:val="00265C73"/>
    <w:rsid w:val="00266CBD"/>
    <w:rsid w:val="00270734"/>
    <w:rsid w:val="00272B1F"/>
    <w:rsid w:val="00272FD7"/>
    <w:rsid w:val="00273832"/>
    <w:rsid w:val="002753BC"/>
    <w:rsid w:val="0028113D"/>
    <w:rsid w:val="002833B9"/>
    <w:rsid w:val="00284214"/>
    <w:rsid w:val="00292A83"/>
    <w:rsid w:val="0029424E"/>
    <w:rsid w:val="002A10CB"/>
    <w:rsid w:val="002A3772"/>
    <w:rsid w:val="002A708A"/>
    <w:rsid w:val="002B0A68"/>
    <w:rsid w:val="002B1D99"/>
    <w:rsid w:val="002B5433"/>
    <w:rsid w:val="002C024D"/>
    <w:rsid w:val="002C60B7"/>
    <w:rsid w:val="002C6F30"/>
    <w:rsid w:val="002C701C"/>
    <w:rsid w:val="002C7ED8"/>
    <w:rsid w:val="002D304A"/>
    <w:rsid w:val="002E1683"/>
    <w:rsid w:val="002E28A7"/>
    <w:rsid w:val="002E3482"/>
    <w:rsid w:val="002E3884"/>
    <w:rsid w:val="002E5390"/>
    <w:rsid w:val="002F646B"/>
    <w:rsid w:val="003004D8"/>
    <w:rsid w:val="003015FF"/>
    <w:rsid w:val="00301DBE"/>
    <w:rsid w:val="003021EE"/>
    <w:rsid w:val="00303293"/>
    <w:rsid w:val="0030704C"/>
    <w:rsid w:val="00311D33"/>
    <w:rsid w:val="003129E8"/>
    <w:rsid w:val="00312CA5"/>
    <w:rsid w:val="003148BC"/>
    <w:rsid w:val="00314B84"/>
    <w:rsid w:val="0031609A"/>
    <w:rsid w:val="00323896"/>
    <w:rsid w:val="00327359"/>
    <w:rsid w:val="0032799C"/>
    <w:rsid w:val="003364C2"/>
    <w:rsid w:val="00336862"/>
    <w:rsid w:val="00341F80"/>
    <w:rsid w:val="00342C66"/>
    <w:rsid w:val="00347106"/>
    <w:rsid w:val="00353ACC"/>
    <w:rsid w:val="0035435F"/>
    <w:rsid w:val="00355B96"/>
    <w:rsid w:val="003638A5"/>
    <w:rsid w:val="00365DF2"/>
    <w:rsid w:val="003664AB"/>
    <w:rsid w:val="003666C6"/>
    <w:rsid w:val="00366861"/>
    <w:rsid w:val="003753BE"/>
    <w:rsid w:val="00377780"/>
    <w:rsid w:val="00377B12"/>
    <w:rsid w:val="00381268"/>
    <w:rsid w:val="00381FA2"/>
    <w:rsid w:val="00382095"/>
    <w:rsid w:val="00382318"/>
    <w:rsid w:val="00385946"/>
    <w:rsid w:val="00387373"/>
    <w:rsid w:val="00390CFF"/>
    <w:rsid w:val="0039583C"/>
    <w:rsid w:val="00397F99"/>
    <w:rsid w:val="003A1F20"/>
    <w:rsid w:val="003A1FB6"/>
    <w:rsid w:val="003A33BC"/>
    <w:rsid w:val="003A360B"/>
    <w:rsid w:val="003A74D6"/>
    <w:rsid w:val="003B445A"/>
    <w:rsid w:val="003C053D"/>
    <w:rsid w:val="003C20FB"/>
    <w:rsid w:val="003C226F"/>
    <w:rsid w:val="003C3A99"/>
    <w:rsid w:val="003C52B6"/>
    <w:rsid w:val="003C5727"/>
    <w:rsid w:val="003D5529"/>
    <w:rsid w:val="003D60C7"/>
    <w:rsid w:val="003E0ADC"/>
    <w:rsid w:val="003E50FF"/>
    <w:rsid w:val="003F21BA"/>
    <w:rsid w:val="003F509D"/>
    <w:rsid w:val="003F5852"/>
    <w:rsid w:val="003F5B65"/>
    <w:rsid w:val="0040085D"/>
    <w:rsid w:val="00401977"/>
    <w:rsid w:val="00403345"/>
    <w:rsid w:val="00405E19"/>
    <w:rsid w:val="0040688D"/>
    <w:rsid w:val="004127C5"/>
    <w:rsid w:val="00413A5D"/>
    <w:rsid w:val="00417883"/>
    <w:rsid w:val="00422424"/>
    <w:rsid w:val="004233AD"/>
    <w:rsid w:val="004235DE"/>
    <w:rsid w:val="00423F72"/>
    <w:rsid w:val="004241E5"/>
    <w:rsid w:val="004279B4"/>
    <w:rsid w:val="00430576"/>
    <w:rsid w:val="00433F19"/>
    <w:rsid w:val="00437380"/>
    <w:rsid w:val="00443572"/>
    <w:rsid w:val="0044728D"/>
    <w:rsid w:val="00453E2F"/>
    <w:rsid w:val="0045448E"/>
    <w:rsid w:val="00457C66"/>
    <w:rsid w:val="0046099E"/>
    <w:rsid w:val="00463D8D"/>
    <w:rsid w:val="00471C05"/>
    <w:rsid w:val="00473D7D"/>
    <w:rsid w:val="0047757B"/>
    <w:rsid w:val="0048025B"/>
    <w:rsid w:val="00483F58"/>
    <w:rsid w:val="00484DF4"/>
    <w:rsid w:val="00487115"/>
    <w:rsid w:val="00487CBD"/>
    <w:rsid w:val="00492383"/>
    <w:rsid w:val="00495F8D"/>
    <w:rsid w:val="004A318F"/>
    <w:rsid w:val="004A6196"/>
    <w:rsid w:val="004B05A8"/>
    <w:rsid w:val="004B1F81"/>
    <w:rsid w:val="004B5784"/>
    <w:rsid w:val="004B7651"/>
    <w:rsid w:val="004C3DBE"/>
    <w:rsid w:val="004D5ACE"/>
    <w:rsid w:val="004E55E8"/>
    <w:rsid w:val="004E79F1"/>
    <w:rsid w:val="004E7D76"/>
    <w:rsid w:val="004F0BDB"/>
    <w:rsid w:val="004F108D"/>
    <w:rsid w:val="004F13E7"/>
    <w:rsid w:val="004F1F64"/>
    <w:rsid w:val="004F2BAC"/>
    <w:rsid w:val="00502051"/>
    <w:rsid w:val="005025C9"/>
    <w:rsid w:val="00502923"/>
    <w:rsid w:val="00512E61"/>
    <w:rsid w:val="005157A5"/>
    <w:rsid w:val="0052035E"/>
    <w:rsid w:val="005214C8"/>
    <w:rsid w:val="0052262B"/>
    <w:rsid w:val="00522F53"/>
    <w:rsid w:val="00527192"/>
    <w:rsid w:val="00534202"/>
    <w:rsid w:val="00534EDA"/>
    <w:rsid w:val="0053544D"/>
    <w:rsid w:val="00535F2B"/>
    <w:rsid w:val="005400D2"/>
    <w:rsid w:val="005424C0"/>
    <w:rsid w:val="0054463E"/>
    <w:rsid w:val="00544734"/>
    <w:rsid w:val="00544FEA"/>
    <w:rsid w:val="005458FC"/>
    <w:rsid w:val="00546648"/>
    <w:rsid w:val="0055222F"/>
    <w:rsid w:val="00552726"/>
    <w:rsid w:val="005603FF"/>
    <w:rsid w:val="00560E17"/>
    <w:rsid w:val="00560FE6"/>
    <w:rsid w:val="00562106"/>
    <w:rsid w:val="0056223F"/>
    <w:rsid w:val="005702FA"/>
    <w:rsid w:val="00570F97"/>
    <w:rsid w:val="00571D2F"/>
    <w:rsid w:val="0057666A"/>
    <w:rsid w:val="00576AB8"/>
    <w:rsid w:val="0057704C"/>
    <w:rsid w:val="00580C27"/>
    <w:rsid w:val="00584C06"/>
    <w:rsid w:val="00592EF3"/>
    <w:rsid w:val="00594C9B"/>
    <w:rsid w:val="005952A0"/>
    <w:rsid w:val="005A0921"/>
    <w:rsid w:val="005A287B"/>
    <w:rsid w:val="005B14DD"/>
    <w:rsid w:val="005B24DB"/>
    <w:rsid w:val="005B2808"/>
    <w:rsid w:val="005B32EF"/>
    <w:rsid w:val="005B432B"/>
    <w:rsid w:val="005B6516"/>
    <w:rsid w:val="005C24A6"/>
    <w:rsid w:val="005C2634"/>
    <w:rsid w:val="005C3D7C"/>
    <w:rsid w:val="005C5851"/>
    <w:rsid w:val="005D3955"/>
    <w:rsid w:val="005D3A75"/>
    <w:rsid w:val="005D5AA2"/>
    <w:rsid w:val="005E73AC"/>
    <w:rsid w:val="005F236F"/>
    <w:rsid w:val="005F45E8"/>
    <w:rsid w:val="005F5131"/>
    <w:rsid w:val="00601582"/>
    <w:rsid w:val="0060219D"/>
    <w:rsid w:val="00602883"/>
    <w:rsid w:val="00610837"/>
    <w:rsid w:val="0061253E"/>
    <w:rsid w:val="0061448E"/>
    <w:rsid w:val="006147BA"/>
    <w:rsid w:val="006160C8"/>
    <w:rsid w:val="006214A9"/>
    <w:rsid w:val="00627E1D"/>
    <w:rsid w:val="006320A1"/>
    <w:rsid w:val="00634BF7"/>
    <w:rsid w:val="006356BD"/>
    <w:rsid w:val="00636A84"/>
    <w:rsid w:val="00637D8F"/>
    <w:rsid w:val="006407E1"/>
    <w:rsid w:val="0064289E"/>
    <w:rsid w:val="00643714"/>
    <w:rsid w:val="00644059"/>
    <w:rsid w:val="00646E73"/>
    <w:rsid w:val="00651461"/>
    <w:rsid w:val="00653785"/>
    <w:rsid w:val="00654A75"/>
    <w:rsid w:val="00654B3F"/>
    <w:rsid w:val="00654BF3"/>
    <w:rsid w:val="0065775B"/>
    <w:rsid w:val="0066121D"/>
    <w:rsid w:val="006623A7"/>
    <w:rsid w:val="006631AD"/>
    <w:rsid w:val="00665264"/>
    <w:rsid w:val="00666E46"/>
    <w:rsid w:val="0066714F"/>
    <w:rsid w:val="00671C06"/>
    <w:rsid w:val="006725DB"/>
    <w:rsid w:val="00673719"/>
    <w:rsid w:val="00674505"/>
    <w:rsid w:val="00674918"/>
    <w:rsid w:val="00674B55"/>
    <w:rsid w:val="00675D16"/>
    <w:rsid w:val="00677E82"/>
    <w:rsid w:val="00680F5F"/>
    <w:rsid w:val="00683E5A"/>
    <w:rsid w:val="0069030D"/>
    <w:rsid w:val="00692B65"/>
    <w:rsid w:val="00693947"/>
    <w:rsid w:val="006A060A"/>
    <w:rsid w:val="006A322B"/>
    <w:rsid w:val="006A3612"/>
    <w:rsid w:val="006A4EE3"/>
    <w:rsid w:val="006A6FE2"/>
    <w:rsid w:val="006A731D"/>
    <w:rsid w:val="006B1245"/>
    <w:rsid w:val="006C053F"/>
    <w:rsid w:val="006C204C"/>
    <w:rsid w:val="006C4B67"/>
    <w:rsid w:val="006C5FCC"/>
    <w:rsid w:val="006C7B2A"/>
    <w:rsid w:val="006D19AA"/>
    <w:rsid w:val="006D20D2"/>
    <w:rsid w:val="006D5BFB"/>
    <w:rsid w:val="006E14DA"/>
    <w:rsid w:val="006E268E"/>
    <w:rsid w:val="006E2F68"/>
    <w:rsid w:val="006E3DE5"/>
    <w:rsid w:val="006E44B5"/>
    <w:rsid w:val="006E5FFF"/>
    <w:rsid w:val="006E6868"/>
    <w:rsid w:val="006E7C16"/>
    <w:rsid w:val="006F05A5"/>
    <w:rsid w:val="006F05EE"/>
    <w:rsid w:val="006F34F2"/>
    <w:rsid w:val="006F53D0"/>
    <w:rsid w:val="0070717F"/>
    <w:rsid w:val="007117DE"/>
    <w:rsid w:val="0071315D"/>
    <w:rsid w:val="00714C42"/>
    <w:rsid w:val="00716CE9"/>
    <w:rsid w:val="00717F48"/>
    <w:rsid w:val="00717FAD"/>
    <w:rsid w:val="00724837"/>
    <w:rsid w:val="00724B64"/>
    <w:rsid w:val="007350A1"/>
    <w:rsid w:val="00735F87"/>
    <w:rsid w:val="007444DC"/>
    <w:rsid w:val="00744C52"/>
    <w:rsid w:val="00745D0B"/>
    <w:rsid w:val="00746348"/>
    <w:rsid w:val="00747628"/>
    <w:rsid w:val="00750802"/>
    <w:rsid w:val="007508EB"/>
    <w:rsid w:val="007513EA"/>
    <w:rsid w:val="0075147F"/>
    <w:rsid w:val="00751FA4"/>
    <w:rsid w:val="00752EB2"/>
    <w:rsid w:val="00755923"/>
    <w:rsid w:val="0075711F"/>
    <w:rsid w:val="00757BE4"/>
    <w:rsid w:val="007600FB"/>
    <w:rsid w:val="00760BB6"/>
    <w:rsid w:val="007611F2"/>
    <w:rsid w:val="00763BF1"/>
    <w:rsid w:val="007654AC"/>
    <w:rsid w:val="0077113F"/>
    <w:rsid w:val="0077510A"/>
    <w:rsid w:val="00775ADB"/>
    <w:rsid w:val="00790CE0"/>
    <w:rsid w:val="00795C20"/>
    <w:rsid w:val="00796281"/>
    <w:rsid w:val="007972A4"/>
    <w:rsid w:val="007A2C00"/>
    <w:rsid w:val="007A332A"/>
    <w:rsid w:val="007A5653"/>
    <w:rsid w:val="007B1D30"/>
    <w:rsid w:val="007B3765"/>
    <w:rsid w:val="007B414F"/>
    <w:rsid w:val="007B684D"/>
    <w:rsid w:val="007B75A9"/>
    <w:rsid w:val="007B7BE4"/>
    <w:rsid w:val="007C5DA2"/>
    <w:rsid w:val="007C7B96"/>
    <w:rsid w:val="007D02AC"/>
    <w:rsid w:val="007D10D7"/>
    <w:rsid w:val="007D2CAF"/>
    <w:rsid w:val="007E09B0"/>
    <w:rsid w:val="007E21C2"/>
    <w:rsid w:val="007E41A2"/>
    <w:rsid w:val="007F0F74"/>
    <w:rsid w:val="007F40C3"/>
    <w:rsid w:val="007F4AA9"/>
    <w:rsid w:val="007F6614"/>
    <w:rsid w:val="007F68F1"/>
    <w:rsid w:val="007F789E"/>
    <w:rsid w:val="007F7F6B"/>
    <w:rsid w:val="00800369"/>
    <w:rsid w:val="008024DC"/>
    <w:rsid w:val="00802BBB"/>
    <w:rsid w:val="00803772"/>
    <w:rsid w:val="00810025"/>
    <w:rsid w:val="00810FB4"/>
    <w:rsid w:val="0081224D"/>
    <w:rsid w:val="0081308D"/>
    <w:rsid w:val="008138D8"/>
    <w:rsid w:val="008139C4"/>
    <w:rsid w:val="00817B24"/>
    <w:rsid w:val="0082530E"/>
    <w:rsid w:val="00826834"/>
    <w:rsid w:val="00826CA3"/>
    <w:rsid w:val="00830F0A"/>
    <w:rsid w:val="0083241D"/>
    <w:rsid w:val="00835FAC"/>
    <w:rsid w:val="00836EA5"/>
    <w:rsid w:val="00836EDF"/>
    <w:rsid w:val="008409D3"/>
    <w:rsid w:val="008419DC"/>
    <w:rsid w:val="00842103"/>
    <w:rsid w:val="008433B2"/>
    <w:rsid w:val="00845012"/>
    <w:rsid w:val="008451BF"/>
    <w:rsid w:val="00845A23"/>
    <w:rsid w:val="00845D4B"/>
    <w:rsid w:val="0084615F"/>
    <w:rsid w:val="00853BA4"/>
    <w:rsid w:val="00853D15"/>
    <w:rsid w:val="0085449F"/>
    <w:rsid w:val="008555FD"/>
    <w:rsid w:val="00856263"/>
    <w:rsid w:val="00857E2E"/>
    <w:rsid w:val="00857FD6"/>
    <w:rsid w:val="00860EA7"/>
    <w:rsid w:val="00860EBE"/>
    <w:rsid w:val="008700F8"/>
    <w:rsid w:val="008703FF"/>
    <w:rsid w:val="00874B11"/>
    <w:rsid w:val="00875330"/>
    <w:rsid w:val="00875773"/>
    <w:rsid w:val="0088038E"/>
    <w:rsid w:val="008814DF"/>
    <w:rsid w:val="008829BB"/>
    <w:rsid w:val="0089330E"/>
    <w:rsid w:val="0089333F"/>
    <w:rsid w:val="00896182"/>
    <w:rsid w:val="008977D1"/>
    <w:rsid w:val="008A1E19"/>
    <w:rsid w:val="008A5598"/>
    <w:rsid w:val="008A562C"/>
    <w:rsid w:val="008B18BB"/>
    <w:rsid w:val="008B3549"/>
    <w:rsid w:val="008B5CAF"/>
    <w:rsid w:val="008C2CA6"/>
    <w:rsid w:val="008C68B1"/>
    <w:rsid w:val="008C6D7E"/>
    <w:rsid w:val="008C7ABA"/>
    <w:rsid w:val="008D0851"/>
    <w:rsid w:val="008E0AA1"/>
    <w:rsid w:val="008F230B"/>
    <w:rsid w:val="008F51B8"/>
    <w:rsid w:val="008F7644"/>
    <w:rsid w:val="009001E4"/>
    <w:rsid w:val="009009AF"/>
    <w:rsid w:val="00902703"/>
    <w:rsid w:val="009048EF"/>
    <w:rsid w:val="00907B10"/>
    <w:rsid w:val="00912009"/>
    <w:rsid w:val="00913C41"/>
    <w:rsid w:val="0091621F"/>
    <w:rsid w:val="0091643F"/>
    <w:rsid w:val="0092048A"/>
    <w:rsid w:val="00920FCD"/>
    <w:rsid w:val="00921EF7"/>
    <w:rsid w:val="00924810"/>
    <w:rsid w:val="0092557B"/>
    <w:rsid w:val="00927CBE"/>
    <w:rsid w:val="00936902"/>
    <w:rsid w:val="00937576"/>
    <w:rsid w:val="009405D5"/>
    <w:rsid w:val="00940EB8"/>
    <w:rsid w:val="009451B2"/>
    <w:rsid w:val="009472E1"/>
    <w:rsid w:val="00947671"/>
    <w:rsid w:val="009479E5"/>
    <w:rsid w:val="00947C20"/>
    <w:rsid w:val="00947F6D"/>
    <w:rsid w:val="009518DD"/>
    <w:rsid w:val="00956C07"/>
    <w:rsid w:val="00957570"/>
    <w:rsid w:val="00957912"/>
    <w:rsid w:val="009618D5"/>
    <w:rsid w:val="00963BFE"/>
    <w:rsid w:val="00964394"/>
    <w:rsid w:val="009712DE"/>
    <w:rsid w:val="009720B8"/>
    <w:rsid w:val="00972CA9"/>
    <w:rsid w:val="009863BC"/>
    <w:rsid w:val="00986A7F"/>
    <w:rsid w:val="009877FB"/>
    <w:rsid w:val="00987AC7"/>
    <w:rsid w:val="009903C8"/>
    <w:rsid w:val="0099113E"/>
    <w:rsid w:val="00992CA4"/>
    <w:rsid w:val="00993821"/>
    <w:rsid w:val="00994457"/>
    <w:rsid w:val="0099459C"/>
    <w:rsid w:val="00995912"/>
    <w:rsid w:val="0099637E"/>
    <w:rsid w:val="0099764C"/>
    <w:rsid w:val="009A00B8"/>
    <w:rsid w:val="009A0288"/>
    <w:rsid w:val="009A2303"/>
    <w:rsid w:val="009A2C06"/>
    <w:rsid w:val="009A33C1"/>
    <w:rsid w:val="009A3D75"/>
    <w:rsid w:val="009A486A"/>
    <w:rsid w:val="009A6C58"/>
    <w:rsid w:val="009A70BC"/>
    <w:rsid w:val="009A7E90"/>
    <w:rsid w:val="009B2EE9"/>
    <w:rsid w:val="009B32FB"/>
    <w:rsid w:val="009B7112"/>
    <w:rsid w:val="009B7F3F"/>
    <w:rsid w:val="009C1448"/>
    <w:rsid w:val="009C2711"/>
    <w:rsid w:val="009C30DE"/>
    <w:rsid w:val="009C3D82"/>
    <w:rsid w:val="009C419C"/>
    <w:rsid w:val="009D0ABD"/>
    <w:rsid w:val="009D0AFF"/>
    <w:rsid w:val="009D2BA4"/>
    <w:rsid w:val="009D7805"/>
    <w:rsid w:val="009D7955"/>
    <w:rsid w:val="009D7B4F"/>
    <w:rsid w:val="009E3665"/>
    <w:rsid w:val="009E489F"/>
    <w:rsid w:val="009E70E6"/>
    <w:rsid w:val="009E7E84"/>
    <w:rsid w:val="009F0817"/>
    <w:rsid w:val="009F2845"/>
    <w:rsid w:val="009F38B2"/>
    <w:rsid w:val="009F5ACD"/>
    <w:rsid w:val="009F7523"/>
    <w:rsid w:val="009F7ECE"/>
    <w:rsid w:val="00A02437"/>
    <w:rsid w:val="00A03A08"/>
    <w:rsid w:val="00A041F5"/>
    <w:rsid w:val="00A043B1"/>
    <w:rsid w:val="00A057E6"/>
    <w:rsid w:val="00A07C7D"/>
    <w:rsid w:val="00A1098C"/>
    <w:rsid w:val="00A119CB"/>
    <w:rsid w:val="00A120F4"/>
    <w:rsid w:val="00A12179"/>
    <w:rsid w:val="00A262F0"/>
    <w:rsid w:val="00A2632B"/>
    <w:rsid w:val="00A270F0"/>
    <w:rsid w:val="00A3077A"/>
    <w:rsid w:val="00A314E7"/>
    <w:rsid w:val="00A31FBC"/>
    <w:rsid w:val="00A349D6"/>
    <w:rsid w:val="00A35A86"/>
    <w:rsid w:val="00A41355"/>
    <w:rsid w:val="00A433A1"/>
    <w:rsid w:val="00A47CF5"/>
    <w:rsid w:val="00A53C77"/>
    <w:rsid w:val="00A5495E"/>
    <w:rsid w:val="00A557B1"/>
    <w:rsid w:val="00A63AF2"/>
    <w:rsid w:val="00A659C2"/>
    <w:rsid w:val="00A66A41"/>
    <w:rsid w:val="00A75AEA"/>
    <w:rsid w:val="00A77A9D"/>
    <w:rsid w:val="00A8320D"/>
    <w:rsid w:val="00A83F62"/>
    <w:rsid w:val="00A84E05"/>
    <w:rsid w:val="00A860DC"/>
    <w:rsid w:val="00A8648D"/>
    <w:rsid w:val="00A86D13"/>
    <w:rsid w:val="00A91EB7"/>
    <w:rsid w:val="00A95615"/>
    <w:rsid w:val="00A95AFE"/>
    <w:rsid w:val="00A97E5C"/>
    <w:rsid w:val="00AA1708"/>
    <w:rsid w:val="00AA34EF"/>
    <w:rsid w:val="00AA5347"/>
    <w:rsid w:val="00AA67B9"/>
    <w:rsid w:val="00AB346D"/>
    <w:rsid w:val="00AB5605"/>
    <w:rsid w:val="00AB61D4"/>
    <w:rsid w:val="00AC0557"/>
    <w:rsid w:val="00AC0894"/>
    <w:rsid w:val="00AC6874"/>
    <w:rsid w:val="00AD01EB"/>
    <w:rsid w:val="00AD01FF"/>
    <w:rsid w:val="00AD0F2C"/>
    <w:rsid w:val="00AD43C1"/>
    <w:rsid w:val="00AD7CD8"/>
    <w:rsid w:val="00AE246F"/>
    <w:rsid w:val="00AE4699"/>
    <w:rsid w:val="00AE5301"/>
    <w:rsid w:val="00AE7BF8"/>
    <w:rsid w:val="00AF3A54"/>
    <w:rsid w:val="00AF458D"/>
    <w:rsid w:val="00B01AAB"/>
    <w:rsid w:val="00B0465B"/>
    <w:rsid w:val="00B061C1"/>
    <w:rsid w:val="00B077EC"/>
    <w:rsid w:val="00B14F3C"/>
    <w:rsid w:val="00B15AA7"/>
    <w:rsid w:val="00B1609B"/>
    <w:rsid w:val="00B17257"/>
    <w:rsid w:val="00B205D6"/>
    <w:rsid w:val="00B211DD"/>
    <w:rsid w:val="00B21AFA"/>
    <w:rsid w:val="00B24D9F"/>
    <w:rsid w:val="00B34C6F"/>
    <w:rsid w:val="00B35955"/>
    <w:rsid w:val="00B4043A"/>
    <w:rsid w:val="00B4378B"/>
    <w:rsid w:val="00B43EC1"/>
    <w:rsid w:val="00B44BAA"/>
    <w:rsid w:val="00B46CB4"/>
    <w:rsid w:val="00B51390"/>
    <w:rsid w:val="00B53AAE"/>
    <w:rsid w:val="00B572AD"/>
    <w:rsid w:val="00B60299"/>
    <w:rsid w:val="00B63302"/>
    <w:rsid w:val="00B63D38"/>
    <w:rsid w:val="00B6497A"/>
    <w:rsid w:val="00B64EEE"/>
    <w:rsid w:val="00B71D8D"/>
    <w:rsid w:val="00B734CA"/>
    <w:rsid w:val="00B80104"/>
    <w:rsid w:val="00B82B2C"/>
    <w:rsid w:val="00B851C6"/>
    <w:rsid w:val="00B86C32"/>
    <w:rsid w:val="00B87E89"/>
    <w:rsid w:val="00B91C1F"/>
    <w:rsid w:val="00B94C8A"/>
    <w:rsid w:val="00BA14AF"/>
    <w:rsid w:val="00BA24AE"/>
    <w:rsid w:val="00BA34B9"/>
    <w:rsid w:val="00BA4015"/>
    <w:rsid w:val="00BA50A0"/>
    <w:rsid w:val="00BA5B14"/>
    <w:rsid w:val="00BA5DDC"/>
    <w:rsid w:val="00BB67DD"/>
    <w:rsid w:val="00BC01DF"/>
    <w:rsid w:val="00BC4B3B"/>
    <w:rsid w:val="00BC4DDB"/>
    <w:rsid w:val="00BD0415"/>
    <w:rsid w:val="00BD0B55"/>
    <w:rsid w:val="00BD4464"/>
    <w:rsid w:val="00BD4878"/>
    <w:rsid w:val="00BD6072"/>
    <w:rsid w:val="00BD6241"/>
    <w:rsid w:val="00BE00E6"/>
    <w:rsid w:val="00BE3650"/>
    <w:rsid w:val="00BE774D"/>
    <w:rsid w:val="00BF18A4"/>
    <w:rsid w:val="00BF1DB3"/>
    <w:rsid w:val="00BF2AC3"/>
    <w:rsid w:val="00C03DA3"/>
    <w:rsid w:val="00C05C72"/>
    <w:rsid w:val="00C0657E"/>
    <w:rsid w:val="00C075CC"/>
    <w:rsid w:val="00C105F2"/>
    <w:rsid w:val="00C112EC"/>
    <w:rsid w:val="00C156CD"/>
    <w:rsid w:val="00C166B6"/>
    <w:rsid w:val="00C211D5"/>
    <w:rsid w:val="00C2455D"/>
    <w:rsid w:val="00C31A32"/>
    <w:rsid w:val="00C337DB"/>
    <w:rsid w:val="00C350DE"/>
    <w:rsid w:val="00C35BBE"/>
    <w:rsid w:val="00C36A95"/>
    <w:rsid w:val="00C41D90"/>
    <w:rsid w:val="00C44127"/>
    <w:rsid w:val="00C453BF"/>
    <w:rsid w:val="00C504DE"/>
    <w:rsid w:val="00C56276"/>
    <w:rsid w:val="00C562C3"/>
    <w:rsid w:val="00C605F3"/>
    <w:rsid w:val="00C61032"/>
    <w:rsid w:val="00C610BF"/>
    <w:rsid w:val="00C61AF9"/>
    <w:rsid w:val="00C65B35"/>
    <w:rsid w:val="00C7128A"/>
    <w:rsid w:val="00C749CF"/>
    <w:rsid w:val="00C750B6"/>
    <w:rsid w:val="00C778F5"/>
    <w:rsid w:val="00C83041"/>
    <w:rsid w:val="00C84A55"/>
    <w:rsid w:val="00C84FA8"/>
    <w:rsid w:val="00C92904"/>
    <w:rsid w:val="00C95E40"/>
    <w:rsid w:val="00C97555"/>
    <w:rsid w:val="00CA39E2"/>
    <w:rsid w:val="00CA45C3"/>
    <w:rsid w:val="00CA584C"/>
    <w:rsid w:val="00CA5889"/>
    <w:rsid w:val="00CA65F0"/>
    <w:rsid w:val="00CA704F"/>
    <w:rsid w:val="00CB25E2"/>
    <w:rsid w:val="00CB3566"/>
    <w:rsid w:val="00CB465F"/>
    <w:rsid w:val="00CB772F"/>
    <w:rsid w:val="00CC1B27"/>
    <w:rsid w:val="00CC4ACA"/>
    <w:rsid w:val="00CD07A9"/>
    <w:rsid w:val="00CD0D7D"/>
    <w:rsid w:val="00CD2611"/>
    <w:rsid w:val="00CD2833"/>
    <w:rsid w:val="00CD420E"/>
    <w:rsid w:val="00CD70F9"/>
    <w:rsid w:val="00CE45A1"/>
    <w:rsid w:val="00CE4FDC"/>
    <w:rsid w:val="00CE5859"/>
    <w:rsid w:val="00CE7FCC"/>
    <w:rsid w:val="00CF6716"/>
    <w:rsid w:val="00D00844"/>
    <w:rsid w:val="00D02DCB"/>
    <w:rsid w:val="00D0562D"/>
    <w:rsid w:val="00D07461"/>
    <w:rsid w:val="00D07AF6"/>
    <w:rsid w:val="00D11E57"/>
    <w:rsid w:val="00D1202A"/>
    <w:rsid w:val="00D1697D"/>
    <w:rsid w:val="00D201E3"/>
    <w:rsid w:val="00D20D8A"/>
    <w:rsid w:val="00D21694"/>
    <w:rsid w:val="00D23BAB"/>
    <w:rsid w:val="00D25851"/>
    <w:rsid w:val="00D30182"/>
    <w:rsid w:val="00D369E5"/>
    <w:rsid w:val="00D3750A"/>
    <w:rsid w:val="00D41A6F"/>
    <w:rsid w:val="00D424F5"/>
    <w:rsid w:val="00D43D3A"/>
    <w:rsid w:val="00D44913"/>
    <w:rsid w:val="00D47932"/>
    <w:rsid w:val="00D52AE6"/>
    <w:rsid w:val="00D55006"/>
    <w:rsid w:val="00D57058"/>
    <w:rsid w:val="00D57116"/>
    <w:rsid w:val="00D607D1"/>
    <w:rsid w:val="00D64DBC"/>
    <w:rsid w:val="00D7188A"/>
    <w:rsid w:val="00D720C1"/>
    <w:rsid w:val="00D80D98"/>
    <w:rsid w:val="00D84C50"/>
    <w:rsid w:val="00D8702A"/>
    <w:rsid w:val="00D871CC"/>
    <w:rsid w:val="00D903A0"/>
    <w:rsid w:val="00D90B7E"/>
    <w:rsid w:val="00D966B4"/>
    <w:rsid w:val="00DA0586"/>
    <w:rsid w:val="00DA173F"/>
    <w:rsid w:val="00DA533B"/>
    <w:rsid w:val="00DA6369"/>
    <w:rsid w:val="00DB1856"/>
    <w:rsid w:val="00DB2820"/>
    <w:rsid w:val="00DB2CD6"/>
    <w:rsid w:val="00DB326F"/>
    <w:rsid w:val="00DB7156"/>
    <w:rsid w:val="00DB71BF"/>
    <w:rsid w:val="00DB76FE"/>
    <w:rsid w:val="00DB7E28"/>
    <w:rsid w:val="00DC1B73"/>
    <w:rsid w:val="00DC5206"/>
    <w:rsid w:val="00DD60A1"/>
    <w:rsid w:val="00DD77F3"/>
    <w:rsid w:val="00DE0FFF"/>
    <w:rsid w:val="00DE1DD0"/>
    <w:rsid w:val="00DE257D"/>
    <w:rsid w:val="00DE2F88"/>
    <w:rsid w:val="00DE4057"/>
    <w:rsid w:val="00DE6FAA"/>
    <w:rsid w:val="00DF05F2"/>
    <w:rsid w:val="00DF0C74"/>
    <w:rsid w:val="00DF178C"/>
    <w:rsid w:val="00DF6CD6"/>
    <w:rsid w:val="00E03788"/>
    <w:rsid w:val="00E04065"/>
    <w:rsid w:val="00E07DC4"/>
    <w:rsid w:val="00E11B9D"/>
    <w:rsid w:val="00E122FF"/>
    <w:rsid w:val="00E130FE"/>
    <w:rsid w:val="00E131F6"/>
    <w:rsid w:val="00E16138"/>
    <w:rsid w:val="00E164E7"/>
    <w:rsid w:val="00E20B79"/>
    <w:rsid w:val="00E224B2"/>
    <w:rsid w:val="00E231B0"/>
    <w:rsid w:val="00E24164"/>
    <w:rsid w:val="00E24200"/>
    <w:rsid w:val="00E259F2"/>
    <w:rsid w:val="00E27693"/>
    <w:rsid w:val="00E33079"/>
    <w:rsid w:val="00E352B6"/>
    <w:rsid w:val="00E357B7"/>
    <w:rsid w:val="00E361D7"/>
    <w:rsid w:val="00E36C7F"/>
    <w:rsid w:val="00E378A2"/>
    <w:rsid w:val="00E4059B"/>
    <w:rsid w:val="00E47EFE"/>
    <w:rsid w:val="00E52CFD"/>
    <w:rsid w:val="00E53E63"/>
    <w:rsid w:val="00E5793B"/>
    <w:rsid w:val="00E57EF1"/>
    <w:rsid w:val="00E6069B"/>
    <w:rsid w:val="00E7454C"/>
    <w:rsid w:val="00E81018"/>
    <w:rsid w:val="00E82394"/>
    <w:rsid w:val="00E84842"/>
    <w:rsid w:val="00E91D12"/>
    <w:rsid w:val="00E93DAB"/>
    <w:rsid w:val="00EA3BE8"/>
    <w:rsid w:val="00EA3CC5"/>
    <w:rsid w:val="00EB7233"/>
    <w:rsid w:val="00EB74C2"/>
    <w:rsid w:val="00EC0FFD"/>
    <w:rsid w:val="00EC18A5"/>
    <w:rsid w:val="00EC2040"/>
    <w:rsid w:val="00EC441B"/>
    <w:rsid w:val="00EC6100"/>
    <w:rsid w:val="00EC75BF"/>
    <w:rsid w:val="00ED248B"/>
    <w:rsid w:val="00ED288C"/>
    <w:rsid w:val="00ED3C25"/>
    <w:rsid w:val="00ED3FF7"/>
    <w:rsid w:val="00ED419C"/>
    <w:rsid w:val="00ED5A82"/>
    <w:rsid w:val="00EE13D6"/>
    <w:rsid w:val="00EE35D2"/>
    <w:rsid w:val="00EE43B1"/>
    <w:rsid w:val="00EE7385"/>
    <w:rsid w:val="00EE7B68"/>
    <w:rsid w:val="00EF0D6E"/>
    <w:rsid w:val="00EF21A3"/>
    <w:rsid w:val="00F00763"/>
    <w:rsid w:val="00F0305D"/>
    <w:rsid w:val="00F11C2C"/>
    <w:rsid w:val="00F146D8"/>
    <w:rsid w:val="00F14F30"/>
    <w:rsid w:val="00F175B2"/>
    <w:rsid w:val="00F21850"/>
    <w:rsid w:val="00F21DAB"/>
    <w:rsid w:val="00F22E59"/>
    <w:rsid w:val="00F23828"/>
    <w:rsid w:val="00F23B91"/>
    <w:rsid w:val="00F257AC"/>
    <w:rsid w:val="00F3169D"/>
    <w:rsid w:val="00F327E4"/>
    <w:rsid w:val="00F35148"/>
    <w:rsid w:val="00F3554A"/>
    <w:rsid w:val="00F35B8A"/>
    <w:rsid w:val="00F37A57"/>
    <w:rsid w:val="00F422B6"/>
    <w:rsid w:val="00F45704"/>
    <w:rsid w:val="00F46A2F"/>
    <w:rsid w:val="00F47624"/>
    <w:rsid w:val="00F50C1C"/>
    <w:rsid w:val="00F5255F"/>
    <w:rsid w:val="00F52ACE"/>
    <w:rsid w:val="00F53B0D"/>
    <w:rsid w:val="00F552A8"/>
    <w:rsid w:val="00F6270D"/>
    <w:rsid w:val="00F6762D"/>
    <w:rsid w:val="00F722A2"/>
    <w:rsid w:val="00F72F65"/>
    <w:rsid w:val="00F74268"/>
    <w:rsid w:val="00F752F8"/>
    <w:rsid w:val="00F7580A"/>
    <w:rsid w:val="00F7799C"/>
    <w:rsid w:val="00F821E8"/>
    <w:rsid w:val="00F84205"/>
    <w:rsid w:val="00F87DD4"/>
    <w:rsid w:val="00F90E76"/>
    <w:rsid w:val="00F95460"/>
    <w:rsid w:val="00F97A88"/>
    <w:rsid w:val="00FA0521"/>
    <w:rsid w:val="00FA1E60"/>
    <w:rsid w:val="00FA6C1F"/>
    <w:rsid w:val="00FB4CC5"/>
    <w:rsid w:val="00FB597D"/>
    <w:rsid w:val="00FB7094"/>
    <w:rsid w:val="00FC3709"/>
    <w:rsid w:val="00FC4349"/>
    <w:rsid w:val="00FC6EF5"/>
    <w:rsid w:val="00FC7556"/>
    <w:rsid w:val="00FD0A34"/>
    <w:rsid w:val="00FD3486"/>
    <w:rsid w:val="00FD3926"/>
    <w:rsid w:val="00FD416C"/>
    <w:rsid w:val="00FD41DA"/>
    <w:rsid w:val="00FD5A26"/>
    <w:rsid w:val="00FE2C70"/>
    <w:rsid w:val="00FE3AD9"/>
    <w:rsid w:val="00FE3D80"/>
    <w:rsid w:val="00FE52C0"/>
    <w:rsid w:val="00FF0F33"/>
    <w:rsid w:val="00FF1691"/>
    <w:rsid w:val="00FF29E2"/>
    <w:rsid w:val="00FF380B"/>
    <w:rsid w:val="00FF4BB6"/>
    <w:rsid w:val="00FF58F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604"/>
    <o:shapelayout v:ext="edit">
      <o:idmap v:ext="edit" data="1,3,4,5,6,7,8"/>
      <o:rules v:ext="edit">
        <o:r id="V:Rule50" type="connector" idref="#_x0000_s1100"/>
        <o:r id="V:Rule51" type="connector" idref="#_x0000_s1039"/>
        <o:r id="V:Rule52" type="connector" idref="#_x0000_s8560"/>
        <o:r id="V:Rule53" type="connector" idref="#_x0000_s1067"/>
        <o:r id="V:Rule54" type="connector" idref="#_x0000_s8483"/>
        <o:r id="V:Rule55" type="connector" idref="#_x0000_s8557"/>
        <o:r id="V:Rule56" type="connector" idref="#_x0000_s8589"/>
        <o:r id="V:Rule57" type="connector" idref="#_x0000_s1040"/>
        <o:r id="V:Rule58" type="connector" idref="#_x0000_s1044"/>
        <o:r id="V:Rule59" type="connector" idref="#_x0000_s8582"/>
        <o:r id="V:Rule60" type="connector" idref="#_x0000_s1065"/>
        <o:r id="V:Rule61" type="connector" idref="#_x0000_s1038"/>
        <o:r id="V:Rule62" type="connector" idref="#_x0000_s8481"/>
        <o:r id="V:Rule63" type="connector" idref="#_x0000_s8583"/>
        <o:r id="V:Rule64" type="connector" idref="#_x0000_s1070"/>
        <o:r id="V:Rule65" type="connector" idref="#_x0000_s8556"/>
        <o:r id="V:Rule66" type="connector" idref="#_x0000_s8596"/>
        <o:r id="V:Rule67" type="connector" idref="#_x0000_s8576"/>
        <o:r id="V:Rule68" type="connector" idref="#_x0000_s8558"/>
        <o:r id="V:Rule69" type="connector" idref="#_x0000_s8577"/>
        <o:r id="V:Rule70" type="connector" idref="#_x0000_s1041"/>
        <o:r id="V:Rule71" type="connector" idref="#_x0000_s8484"/>
        <o:r id="V:Rule72" type="connector" idref="#_x0000_s1066"/>
        <o:r id="V:Rule73" type="connector" idref="#_x0000_s1043"/>
        <o:r id="V:Rule74" type="connector" idref="#_x0000_s8561"/>
        <o:r id="V:Rule75" type="connector" idref="#_x0000_s1061"/>
        <o:r id="V:Rule76" type="connector" idref="#_x0000_s8516"/>
        <o:r id="V:Rule77" type="connector" idref="#_x0000_s8549"/>
        <o:r id="V:Rule78" type="connector" idref="#_x0000_s8547"/>
        <o:r id="V:Rule79" type="connector" idref="#_x0000_s8509"/>
        <o:r id="V:Rule80" type="connector" idref="#_x0000_s8559"/>
        <o:r id="V:Rule81" type="connector" idref="#_x0000_s8532"/>
        <o:r id="V:Rule82" type="connector" idref="#_x0000_s1069"/>
        <o:r id="V:Rule83" type="connector" idref="#_x0000_s1071"/>
        <o:r id="V:Rule84" type="connector" idref="#_x0000_s8508"/>
        <o:r id="V:Rule85" type="connector" idref="#_x0000_s8443"/>
        <o:r id="V:Rule86" type="connector" idref="#_x0000_s1098"/>
        <o:r id="V:Rule87" type="connector" idref="#_x0000_s8591"/>
        <o:r id="V:Rule88" type="connector" idref="#_x0000_s8530"/>
        <o:r id="V:Rule89" type="connector" idref="#_x0000_s8485"/>
        <o:r id="V:Rule90" type="connector" idref="#_x0000_s1072"/>
        <o:r id="V:Rule91" type="connector" idref="#_x0000_s8590"/>
        <o:r id="V:Rule92" type="connector" idref="#_x0000_s1042"/>
        <o:r id="V:Rule93" type="connector" idref="#_x0000_s1062"/>
        <o:r id="V:Rule94" type="connector" idref="#_x0000_s8592"/>
        <o:r id="V:Rule95" type="connector" idref="#_x0000_s8599"/>
        <o:r id="V:Rule96" type="connector" idref="#_x0000_s8584"/>
        <o:r id="V:Rule97" type="connector" idref="#_x0000_s8475"/>
        <o:r id="V:Rule98" type="connector" idref="#_x0000_s1074"/>
      </o:rules>
    </o:shapelayout>
  </w:shapeDefaults>
  <w:decimalSymbol w:val=","/>
  <w:listSeparator w:val=";"/>
  <w15:docId w15:val="{DB3AC1A5-37CC-4487-8E3F-057462B4A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2C0"/>
    <w:pPr>
      <w:widowControl w:val="0"/>
      <w:jc w:val="both"/>
    </w:pPr>
    <w:rPr>
      <w:rFonts w:ascii="Times New Roman" w:eastAsia="SimSun" w:hAnsi="Times New Roman" w:cs="Times New Roman"/>
      <w:szCs w:val="24"/>
    </w:rPr>
  </w:style>
  <w:style w:type="paragraph" w:styleId="2">
    <w:name w:val="heading 2"/>
    <w:basedOn w:val="a"/>
    <w:next w:val="a"/>
    <w:link w:val="20"/>
    <w:semiHidden/>
    <w:unhideWhenUsed/>
    <w:qFormat/>
    <w:rsid w:val="005B24DB"/>
    <w:pPr>
      <w:keepNext/>
      <w:keepLines/>
      <w:spacing w:before="260" w:after="260" w:line="416" w:lineRule="auto"/>
      <w:outlineLvl w:val="1"/>
    </w:pPr>
    <w:rPr>
      <w:rFonts w:ascii="Cambria" w:hAnsi="Cambria"/>
      <w:b/>
      <w:bCs/>
      <w:sz w:val="32"/>
      <w:szCs w:val="32"/>
    </w:rPr>
  </w:style>
  <w:style w:type="paragraph" w:styleId="8">
    <w:name w:val="heading 8"/>
    <w:basedOn w:val="a"/>
    <w:next w:val="a"/>
    <w:link w:val="80"/>
    <w:qFormat/>
    <w:rsid w:val="00FE52C0"/>
    <w:pPr>
      <w:keepNext/>
      <w:jc w:val="center"/>
      <w:outlineLvl w:val="7"/>
    </w:pPr>
    <w:rPr>
      <w:rFonts w:ascii="Arial" w:hAnsi="Arial" w:cs="Arial"/>
      <w:b/>
      <w:bCs/>
      <w:sz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E52C0"/>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FE52C0"/>
    <w:rPr>
      <w:sz w:val="18"/>
      <w:szCs w:val="18"/>
    </w:rPr>
  </w:style>
  <w:style w:type="paragraph" w:styleId="a5">
    <w:name w:val="footer"/>
    <w:basedOn w:val="a"/>
    <w:link w:val="a6"/>
    <w:uiPriority w:val="99"/>
    <w:semiHidden/>
    <w:unhideWhenUsed/>
    <w:rsid w:val="00FE52C0"/>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semiHidden/>
    <w:rsid w:val="00FE52C0"/>
    <w:rPr>
      <w:sz w:val="18"/>
      <w:szCs w:val="18"/>
    </w:rPr>
  </w:style>
  <w:style w:type="character" w:customStyle="1" w:styleId="80">
    <w:name w:val="Заголовок 8 Знак"/>
    <w:basedOn w:val="a0"/>
    <w:link w:val="8"/>
    <w:rsid w:val="00FE52C0"/>
    <w:rPr>
      <w:rFonts w:ascii="Arial" w:eastAsia="SimSun" w:hAnsi="Arial" w:cs="Arial"/>
      <w:b/>
      <w:bCs/>
      <w:sz w:val="60"/>
      <w:szCs w:val="24"/>
    </w:rPr>
  </w:style>
  <w:style w:type="paragraph" w:styleId="a7">
    <w:name w:val="Balloon Text"/>
    <w:basedOn w:val="a"/>
    <w:link w:val="a8"/>
    <w:uiPriority w:val="99"/>
    <w:semiHidden/>
    <w:unhideWhenUsed/>
    <w:rsid w:val="00FE52C0"/>
    <w:rPr>
      <w:sz w:val="18"/>
      <w:szCs w:val="18"/>
    </w:rPr>
  </w:style>
  <w:style w:type="character" w:customStyle="1" w:styleId="a8">
    <w:name w:val="Текст выноски Знак"/>
    <w:basedOn w:val="a0"/>
    <w:link w:val="a7"/>
    <w:uiPriority w:val="99"/>
    <w:semiHidden/>
    <w:rsid w:val="00FE52C0"/>
    <w:rPr>
      <w:rFonts w:ascii="Times New Roman" w:eastAsia="SimSun" w:hAnsi="Times New Roman" w:cs="Times New Roman"/>
      <w:sz w:val="18"/>
      <w:szCs w:val="18"/>
    </w:rPr>
  </w:style>
  <w:style w:type="paragraph" w:styleId="a9">
    <w:name w:val="List Paragraph"/>
    <w:basedOn w:val="a"/>
    <w:uiPriority w:val="34"/>
    <w:qFormat/>
    <w:rsid w:val="003F509D"/>
    <w:pPr>
      <w:ind w:firstLineChars="200" w:firstLine="420"/>
    </w:pPr>
  </w:style>
  <w:style w:type="table" w:styleId="aa">
    <w:name w:val="Table Grid"/>
    <w:basedOn w:val="a1"/>
    <w:uiPriority w:val="59"/>
    <w:rsid w:val="009A7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semiHidden/>
    <w:rsid w:val="005B24DB"/>
    <w:rPr>
      <w:rFonts w:ascii="Cambria" w:eastAsia="SimSun" w:hAnsi="Cambria" w:cs="Times New Roman"/>
      <w:b/>
      <w:bCs/>
      <w:sz w:val="32"/>
      <w:szCs w:val="32"/>
    </w:rPr>
  </w:style>
  <w:style w:type="paragraph" w:styleId="ab">
    <w:name w:val="Body Text"/>
    <w:basedOn w:val="a"/>
    <w:link w:val="ac"/>
    <w:rsid w:val="003C5727"/>
    <w:rPr>
      <w:rFonts w:ascii="Arial" w:hAnsi="Arial" w:cs="Arial"/>
      <w:sz w:val="22"/>
    </w:rPr>
  </w:style>
  <w:style w:type="character" w:customStyle="1" w:styleId="ac">
    <w:name w:val="Основной текст Знак"/>
    <w:basedOn w:val="a0"/>
    <w:link w:val="ab"/>
    <w:rsid w:val="003C5727"/>
    <w:rPr>
      <w:rFonts w:ascii="Arial" w:eastAsia="SimSun"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F82653-18E6-4469-BEF4-B3A8F8DA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3489</TotalTime>
  <Pages>35</Pages>
  <Words>4805</Words>
  <Characters>27391</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32132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Александр Никитин</cp:lastModifiedBy>
  <cp:revision>490</cp:revision>
  <cp:lastPrinted>2017-01-24T07:56:00Z</cp:lastPrinted>
  <dcterms:created xsi:type="dcterms:W3CDTF">2016-12-26T02:22:00Z</dcterms:created>
  <dcterms:modified xsi:type="dcterms:W3CDTF">2023-05-31T07:16:00Z</dcterms:modified>
</cp:coreProperties>
</file>